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6A" w:rsidRPr="000652C6" w:rsidRDefault="0006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область: Социокультурные истоки. Подготовительная группа.</w:t>
      </w:r>
    </w:p>
    <w:tbl>
      <w:tblPr>
        <w:tblStyle w:val="a3"/>
        <w:tblW w:w="10915" w:type="dxa"/>
        <w:tblInd w:w="-885" w:type="dxa"/>
        <w:tblLook w:val="04A0" w:firstRow="1" w:lastRow="0" w:firstColumn="1" w:lastColumn="0" w:noHBand="0" w:noVBand="1"/>
      </w:tblPr>
      <w:tblGrid>
        <w:gridCol w:w="3190"/>
        <w:gridCol w:w="4891"/>
        <w:gridCol w:w="2834"/>
      </w:tblGrid>
      <w:tr w:rsidR="0085366A" w:rsidTr="00767210">
        <w:tc>
          <w:tcPr>
            <w:tcW w:w="3190" w:type="dxa"/>
          </w:tcPr>
          <w:p w:rsidR="0085366A" w:rsidRPr="008D0F10" w:rsidRDefault="008D0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НОД.</w:t>
            </w:r>
          </w:p>
        </w:tc>
        <w:tc>
          <w:tcPr>
            <w:tcW w:w="4891" w:type="dxa"/>
          </w:tcPr>
          <w:p w:rsidR="0085366A" w:rsidRPr="008D0F10" w:rsidRDefault="008D0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содержание.</w:t>
            </w:r>
          </w:p>
        </w:tc>
        <w:tc>
          <w:tcPr>
            <w:tcW w:w="2834" w:type="dxa"/>
          </w:tcPr>
          <w:p w:rsidR="0085366A" w:rsidRPr="008D0F10" w:rsidRDefault="008D0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</w:p>
        </w:tc>
      </w:tr>
      <w:tr w:rsidR="0043177B" w:rsidTr="00767210">
        <w:trPr>
          <w:trHeight w:val="1543"/>
        </w:trPr>
        <w:tc>
          <w:tcPr>
            <w:tcW w:w="3190" w:type="dxa"/>
          </w:tcPr>
          <w:p w:rsidR="0043177B" w:rsidRDefault="0043177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Сентябрь.</w:t>
            </w:r>
          </w:p>
          <w:p w:rsidR="0043177B" w:rsidRPr="00590CC0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0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занятие. Чтение: Русская народная сказка: « Царевна лягушка».</w:t>
            </w:r>
          </w:p>
          <w:p w:rsidR="0043177B" w:rsidRDefault="0043177B" w:rsidP="004C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77B" w:rsidRDefault="0043177B" w:rsidP="004C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77B" w:rsidRPr="00823AA1" w:rsidRDefault="0043177B" w:rsidP="004C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1" w:type="dxa"/>
          </w:tcPr>
          <w:p w:rsidR="0043177B" w:rsidRPr="004C561C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561C">
              <w:rPr>
                <w:rFonts w:ascii="Times New Roman" w:hAnsi="Times New Roman" w:cs="Times New Roman"/>
                <w:sz w:val="20"/>
                <w:szCs w:val="20"/>
              </w:rPr>
              <w:t>ервоначальное знакомство с истоками русских традиций как важнейшего механизма передачи от поколения к поколению базовых социокультурных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енностей российской цивилизации.</w:t>
            </w:r>
          </w:p>
        </w:tc>
        <w:tc>
          <w:tcPr>
            <w:tcW w:w="2834" w:type="dxa"/>
            <w:vMerge w:val="restart"/>
          </w:tcPr>
          <w:p w:rsidR="0043177B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1. « Сказочное слово»</w:t>
            </w:r>
          </w:p>
          <w:p w:rsidR="0043177B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возраста. Под общей редакцией профессора РАЕН И.А. Кузмина. </w:t>
            </w:r>
          </w:p>
          <w:p w:rsidR="0043177B" w:rsidRPr="004C561C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2011</w:t>
            </w:r>
          </w:p>
        </w:tc>
      </w:tr>
      <w:tr w:rsidR="0043177B" w:rsidTr="00767210">
        <w:trPr>
          <w:trHeight w:val="1562"/>
        </w:trPr>
        <w:tc>
          <w:tcPr>
            <w:tcW w:w="3190" w:type="dxa"/>
          </w:tcPr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0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занятие. Чтение: А.С. Пушкин «Сказка о мёртвой царевне и о семи богатырях».</w:t>
            </w:r>
          </w:p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177B" w:rsidRPr="00590CC0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43177B" w:rsidRDefault="0043177B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</w:t>
            </w:r>
            <w:r w:rsidRPr="00EE4B94">
              <w:rPr>
                <w:rFonts w:ascii="Times New Roman" w:hAnsi="Times New Roman" w:cs="Times New Roman"/>
                <w:sz w:val="20"/>
                <w:szCs w:val="20"/>
              </w:rPr>
              <w:t>дальнейшее развитие умений и навыков делового, познавательного и личностного общения со сверстниками и формирование толеран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тности в ходе активных занятий.</w:t>
            </w:r>
          </w:p>
          <w:p w:rsidR="0043177B" w:rsidRDefault="0043177B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43177B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77B" w:rsidTr="00767210">
        <w:trPr>
          <w:trHeight w:val="1880"/>
        </w:trPr>
        <w:tc>
          <w:tcPr>
            <w:tcW w:w="3190" w:type="dxa"/>
          </w:tcPr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занятие. Беседа с детьми: размышляем о нравственном уроке в сказке А.С. Пушкина « Сказка о мертвой царевне и о семи богатырях».</w:t>
            </w:r>
          </w:p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177B" w:rsidRPr="00590CC0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43177B" w:rsidRDefault="0043177B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Побуждать детей следовать лучшим качествам героев.</w:t>
            </w:r>
          </w:p>
          <w:p w:rsidR="0043177B" w:rsidRDefault="0043177B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D7">
              <w:rPr>
                <w:rFonts w:ascii="Times New Roman" w:hAnsi="Times New Roman" w:cs="Times New Roman"/>
                <w:sz w:val="20"/>
                <w:szCs w:val="20"/>
              </w:rPr>
              <w:t>Продолжать дальнейшее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vMerge/>
          </w:tcPr>
          <w:p w:rsidR="0043177B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77B" w:rsidTr="00767210">
        <w:trPr>
          <w:trHeight w:val="411"/>
        </w:trPr>
        <w:tc>
          <w:tcPr>
            <w:tcW w:w="3190" w:type="dxa"/>
          </w:tcPr>
          <w:p w:rsidR="0043177B" w:rsidRDefault="0043177B" w:rsidP="004C561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 занятие. Заучивание отрывка из сказки А.С. Пушкина « Сказка о мертвой царевне и о семи богатырях.</w:t>
            </w:r>
          </w:p>
        </w:tc>
        <w:tc>
          <w:tcPr>
            <w:tcW w:w="4891" w:type="dxa"/>
          </w:tcPr>
          <w:p w:rsidR="0043177B" w:rsidRDefault="00053E40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красоту, мелодичность и легкость запоминания пушкинских стихов.</w:t>
            </w:r>
          </w:p>
          <w:p w:rsidR="00053E40" w:rsidRDefault="00053E40" w:rsidP="0077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Подвести детей к пониманию того, что сказки А.С. Пушкина это всегда торжество добра и </w:t>
            </w:r>
            <w:r w:rsidR="00822EEB">
              <w:rPr>
                <w:rFonts w:ascii="Times New Roman" w:hAnsi="Times New Roman" w:cs="Times New Roman"/>
                <w:sz w:val="20"/>
                <w:szCs w:val="20"/>
              </w:rPr>
              <w:t>справедливости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4" w:type="dxa"/>
            <w:vMerge/>
          </w:tcPr>
          <w:p w:rsidR="0043177B" w:rsidRDefault="004317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CFE" w:rsidTr="00767210">
        <w:trPr>
          <w:trHeight w:val="1478"/>
        </w:trPr>
        <w:tc>
          <w:tcPr>
            <w:tcW w:w="3190" w:type="dxa"/>
          </w:tcPr>
          <w:p w:rsidR="00294CFE" w:rsidRDefault="00294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Октябрь.</w:t>
            </w:r>
          </w:p>
          <w:p w:rsidR="00767210" w:rsidRDefault="00FA75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1.занятие. Чтение русской народной сказки « Иван крестьянский сын и чудо –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юдо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696F0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92336E" w:rsidRDefault="0092336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294CFE" w:rsidRPr="00822EEB" w:rsidRDefault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92336E" w:rsidRDefault="0092336E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4988" w:rsidRPr="00644988" w:rsidRDefault="00644988" w:rsidP="00644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44988">
              <w:rPr>
                <w:rFonts w:ascii="Times New Roman" w:hAnsi="Times New Roman" w:cs="Times New Roman"/>
                <w:sz w:val="20"/>
                <w:szCs w:val="20"/>
              </w:rPr>
              <w:t>ервоначальное знакомство с истоками русских традиций как важнейшего механизма передачи от поколения к поколению базовых социокультурных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енностей российской цивилизации.</w:t>
            </w:r>
          </w:p>
          <w:p w:rsidR="0092336E" w:rsidRDefault="00644988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88">
              <w:rPr>
                <w:rFonts w:ascii="Times New Roman" w:hAnsi="Times New Roman" w:cs="Times New Roman"/>
                <w:sz w:val="20"/>
                <w:szCs w:val="20"/>
              </w:rPr>
              <w:t>-дальнейшее развитие умений и навыков делового, познавательного и личностного общения со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4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336E" w:rsidRDefault="0092336E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6E" w:rsidRDefault="0092336E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6E" w:rsidRDefault="0092336E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CFE" w:rsidRPr="00303796" w:rsidRDefault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3D6CCD" w:rsidRPr="003D6CCD" w:rsidRDefault="003D6CCD" w:rsidP="003D6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4</w:t>
            </w:r>
            <w:r w:rsidR="00E4252F">
              <w:rPr>
                <w:rFonts w:ascii="Times New Roman" w:hAnsi="Times New Roman" w:cs="Times New Roman"/>
                <w:sz w:val="20"/>
                <w:szCs w:val="20"/>
              </w:rPr>
              <w:t>. «Мастера и рукодельницы</w:t>
            </w:r>
            <w:r w:rsidRPr="003D6C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D6CCD" w:rsidRPr="003D6CCD" w:rsidRDefault="003D6CCD" w:rsidP="003D6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CD">
              <w:rPr>
                <w:rFonts w:ascii="Times New Roman" w:hAnsi="Times New Roman" w:cs="Times New Roman"/>
                <w:sz w:val="20"/>
                <w:szCs w:val="20"/>
              </w:rPr>
              <w:t>Для развития детей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  <w:r w:rsidRPr="003D6CCD">
              <w:rPr>
                <w:rFonts w:ascii="Times New Roman" w:hAnsi="Times New Roman" w:cs="Times New Roman"/>
                <w:sz w:val="20"/>
                <w:szCs w:val="20"/>
              </w:rPr>
              <w:t xml:space="preserve">. Под общей редакцией профессора РАЕН И.А. Кузмина. </w:t>
            </w:r>
          </w:p>
          <w:p w:rsidR="003D6CCD" w:rsidRDefault="003D6CCD" w:rsidP="003D6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CCD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ательский дом Истоки Москва 2012</w:t>
            </w:r>
            <w:r w:rsidRPr="003D6C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6CCD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CCD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CCD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CCD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CFE" w:rsidRDefault="00294CFE" w:rsidP="00E8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8F6" w:rsidTr="007948F6">
        <w:trPr>
          <w:trHeight w:val="2216"/>
        </w:trPr>
        <w:tc>
          <w:tcPr>
            <w:tcW w:w="3190" w:type="dxa"/>
          </w:tcPr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2.занятие. Русская народная сказка «</w:t>
            </w:r>
            <w:r w:rsidR="001A56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Перышко </w:t>
            </w:r>
            <w:proofErr w:type="spellStart"/>
            <w:r w:rsidR="001A56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Финиста</w:t>
            </w:r>
            <w:proofErr w:type="spellEnd"/>
            <w:r w:rsidR="001A56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Ясна сокола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».</w:t>
            </w:r>
          </w:p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Игра « Дом дружбы».</w:t>
            </w:r>
          </w:p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948F6" w:rsidRDefault="007948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948F6" w:rsidRDefault="007948F6" w:rsidP="00767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1" w:type="dxa"/>
          </w:tcPr>
          <w:p w:rsidR="007948F6" w:rsidRDefault="007948F6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сферы и образного мышления ребенка.</w:t>
            </w:r>
          </w:p>
          <w:p w:rsidR="007948F6" w:rsidRPr="00644988" w:rsidRDefault="007948F6" w:rsidP="00644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88">
              <w:rPr>
                <w:rFonts w:ascii="Times New Roman" w:hAnsi="Times New Roman" w:cs="Times New Roman"/>
                <w:sz w:val="20"/>
                <w:szCs w:val="20"/>
              </w:rPr>
              <w:t>Первоначальное знакомство с истоками русских традиций как важнейшего механизма передачи от поколения к поколению базовых социокультурных ценностей российской цивилизации.</w:t>
            </w:r>
          </w:p>
          <w:p w:rsidR="007948F6" w:rsidRDefault="007948F6" w:rsidP="00644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88">
              <w:rPr>
                <w:rFonts w:ascii="Times New Roman" w:hAnsi="Times New Roman" w:cs="Times New Roman"/>
                <w:sz w:val="20"/>
                <w:szCs w:val="20"/>
              </w:rPr>
              <w:t>-дальнейшее развитие умений и навыков делового, познавательного и личностного общения со сверстниками.</w:t>
            </w:r>
          </w:p>
          <w:p w:rsidR="007948F6" w:rsidRDefault="007948F6" w:rsidP="00767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1A5654" w:rsidRPr="001A5654" w:rsidRDefault="001A5654" w:rsidP="001A5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654">
              <w:rPr>
                <w:rFonts w:ascii="Times New Roman" w:hAnsi="Times New Roman" w:cs="Times New Roman"/>
                <w:sz w:val="20"/>
                <w:szCs w:val="20"/>
              </w:rPr>
              <w:t>Книга 4. «Мастера и рукодельницы»</w:t>
            </w:r>
          </w:p>
          <w:p w:rsidR="001A5654" w:rsidRPr="001A5654" w:rsidRDefault="001A5654" w:rsidP="001A5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654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возраста(6-7 лет). Под общей редакцией профессора РАЕН И.А. Кузмина. </w:t>
            </w:r>
          </w:p>
          <w:p w:rsidR="007948F6" w:rsidRDefault="001A5654" w:rsidP="001A5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654"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2012.</w:t>
            </w:r>
          </w:p>
          <w:p w:rsidR="007948F6" w:rsidRPr="00E85213" w:rsidRDefault="007948F6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8F6" w:rsidTr="007E2ECF">
        <w:trPr>
          <w:trHeight w:val="132"/>
        </w:trPr>
        <w:tc>
          <w:tcPr>
            <w:tcW w:w="3190" w:type="dxa"/>
          </w:tcPr>
          <w:p w:rsidR="0029553C" w:rsidRDefault="00136AC2" w:rsidP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занятие. Страница альбома «Моя любимая сказка»</w:t>
            </w:r>
            <w:r w:rsidR="002955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7948F6" w:rsidRDefault="0029553C" w:rsidP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 Рисование).</w:t>
            </w:r>
          </w:p>
        </w:tc>
        <w:tc>
          <w:tcPr>
            <w:tcW w:w="4891" w:type="dxa"/>
          </w:tcPr>
          <w:p w:rsidR="007948F6" w:rsidRDefault="007948F6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8F6" w:rsidRDefault="0029553C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сферы и образного мышления ребенка.</w:t>
            </w:r>
            <w:r w:rsidR="00DD413D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творческое воображение и умение рисовать по памяти.</w:t>
            </w:r>
          </w:p>
          <w:p w:rsidR="007948F6" w:rsidRDefault="007948F6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8F6" w:rsidRDefault="007948F6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8F6" w:rsidRDefault="007948F6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8F6" w:rsidRDefault="007948F6" w:rsidP="00767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136AC2" w:rsidRPr="00136AC2" w:rsidRDefault="00136AC2" w:rsidP="00136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AC2">
              <w:rPr>
                <w:rFonts w:ascii="Times New Roman" w:hAnsi="Times New Roman" w:cs="Times New Roman"/>
                <w:sz w:val="20"/>
                <w:szCs w:val="20"/>
              </w:rPr>
              <w:t>Книга 1. « Сказочное слово»</w:t>
            </w:r>
          </w:p>
          <w:p w:rsidR="00136AC2" w:rsidRPr="00136AC2" w:rsidRDefault="00136AC2" w:rsidP="00136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AC2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возраста. Под общей редакцией профессора РАЕН И.А. Кузмина. </w:t>
            </w:r>
          </w:p>
          <w:p w:rsidR="00136AC2" w:rsidRDefault="00136AC2" w:rsidP="00136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AC2"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2011</w:t>
            </w: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AC2" w:rsidRDefault="00136AC2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8F6" w:rsidRDefault="007948F6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10" w:rsidTr="00767210">
        <w:trPr>
          <w:trHeight w:val="3824"/>
        </w:trPr>
        <w:tc>
          <w:tcPr>
            <w:tcW w:w="3190" w:type="dxa"/>
          </w:tcPr>
          <w:p w:rsidR="00767210" w:rsidRDefault="007E2ECF" w:rsidP="00CB5F65">
            <w:pPr>
              <w:ind w:left="-108" w:firstLine="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4 </w:t>
            </w:r>
            <w:r w:rsidR="007672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занятие. Активное занятие.</w:t>
            </w: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Сказка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правда, в ней намек, добрым молодцам урок». Путешествие по сказкам.</w:t>
            </w: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работа и работа в паре.</w:t>
            </w: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67210" w:rsidRDefault="00767210" w:rsidP="0076721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767210" w:rsidRPr="00294CFE" w:rsidRDefault="00767210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4CFE">
              <w:rPr>
                <w:rFonts w:ascii="Times New Roman" w:hAnsi="Times New Roman" w:cs="Times New Roman"/>
                <w:sz w:val="20"/>
                <w:szCs w:val="20"/>
              </w:rPr>
              <w:t>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занятий;</w:t>
            </w:r>
          </w:p>
          <w:p w:rsidR="00767210" w:rsidRPr="00294CFE" w:rsidRDefault="00767210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FE">
              <w:rPr>
                <w:rFonts w:ascii="Times New Roman" w:hAnsi="Times New Roman" w:cs="Times New Roman"/>
                <w:sz w:val="20"/>
                <w:szCs w:val="20"/>
              </w:rPr>
              <w:t>-создание условий для успешной адаптации и психологической готовности ребенка к школе;</w:t>
            </w:r>
          </w:p>
          <w:p w:rsidR="00767210" w:rsidRPr="00294CFE" w:rsidRDefault="00767210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FE">
              <w:rPr>
                <w:rFonts w:ascii="Times New Roman" w:hAnsi="Times New Roman" w:cs="Times New Roman"/>
                <w:sz w:val="20"/>
                <w:szCs w:val="20"/>
              </w:rPr>
              <w:t>-воспитание желания понять сверстника, встать на его точку зрения, поделиться своими знаниями, участвовать в общем деле.</w:t>
            </w:r>
          </w:p>
          <w:p w:rsidR="00767210" w:rsidRDefault="00767210" w:rsidP="00767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3D6CCD" w:rsidRPr="00E85213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213">
              <w:rPr>
                <w:rFonts w:ascii="Times New Roman" w:hAnsi="Times New Roman" w:cs="Times New Roman"/>
                <w:sz w:val="20"/>
                <w:szCs w:val="20"/>
              </w:rPr>
              <w:t>Книга 1. « Сказочное слово»</w:t>
            </w:r>
          </w:p>
          <w:p w:rsidR="003D6CCD" w:rsidRPr="00E85213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213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возраста. Под общей редакцией профессора РАЕН И.А. Кузмина. </w:t>
            </w:r>
          </w:p>
          <w:p w:rsidR="00767210" w:rsidRDefault="003D6CCD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213"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ECF" w:rsidRPr="00E85213" w:rsidRDefault="007E2ECF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C7A" w:rsidTr="009E76BA">
        <w:trPr>
          <w:trHeight w:val="1758"/>
        </w:trPr>
        <w:tc>
          <w:tcPr>
            <w:tcW w:w="3190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Ноябрь.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 занятие. </w:t>
            </w:r>
            <w:r w:rsidRPr="00822E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Сказка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К.Д. Ушинского «Ветер и Солнце.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1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Размышляем с детьми, что такое напутственное слово. Для чего нужно говорить добрые слова в дорогу.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Дальнейшее наполнение социокультурной категории « Традиции слова». Приобщение к традиции напутственного слова.  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</w:tcPr>
          <w:p w:rsidR="00433C7A" w:rsidRPr="007E2ECF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2. «Напутственное слово</w:t>
            </w:r>
            <w:r w:rsidRPr="007E2E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3C7A" w:rsidRPr="007E2ECF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ECF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возраста. Под общей редакцией профессора РАЕН И.А. Кузмина. </w:t>
            </w:r>
          </w:p>
          <w:p w:rsidR="00433C7A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ECF"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2011.</w:t>
            </w:r>
          </w:p>
          <w:p w:rsidR="00433C7A" w:rsidRDefault="00433C7A" w:rsidP="00E85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C7A" w:rsidRDefault="00433C7A" w:rsidP="00E8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C7A" w:rsidTr="00433C7A">
        <w:trPr>
          <w:trHeight w:val="873"/>
        </w:trPr>
        <w:tc>
          <w:tcPr>
            <w:tcW w:w="3190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 занятие. Чтение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Р.н.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« Василиса прекрасная».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Подвести детей к пониманию того, что главным в сказке является сила родительского благословления.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 детьми напутственные слова из  сказок.</w:t>
            </w:r>
          </w:p>
        </w:tc>
        <w:tc>
          <w:tcPr>
            <w:tcW w:w="2834" w:type="dxa"/>
            <w:vMerge/>
          </w:tcPr>
          <w:p w:rsidR="00433C7A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C7A" w:rsidTr="00433C7A">
        <w:trPr>
          <w:trHeight w:val="1805"/>
        </w:trPr>
        <w:tc>
          <w:tcPr>
            <w:tcW w:w="3190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занятие. Чтение отрывков из сказок А.С. Пушкина. « Сказка о рыбаке и рыбке». « Сказка о царе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Салтане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 сыне его славном и могучем богатыре князе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Гвидоне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Салтановиче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 прекрасной царевне лебеди».</w:t>
            </w:r>
          </w:p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Вспоминаем с детьми, что такое напутственное слово. Ищем напутственные слова в прочитанных отрывках сказок А.С. Пушкина.</w:t>
            </w:r>
            <w:r w:rsidR="001F0E40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 детей умение анализировать и отвечать на вопросы.</w:t>
            </w:r>
          </w:p>
          <w:p w:rsidR="001F0E40" w:rsidRDefault="001F0E40" w:rsidP="00294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E40">
              <w:rPr>
                <w:rFonts w:ascii="Times New Roman" w:hAnsi="Times New Roman" w:cs="Times New Roman"/>
                <w:sz w:val="20"/>
                <w:szCs w:val="20"/>
              </w:rPr>
              <w:t>-создание условий для успешной адаптации и психологиче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готовности ребенка к школе.</w:t>
            </w:r>
          </w:p>
        </w:tc>
        <w:tc>
          <w:tcPr>
            <w:tcW w:w="2834" w:type="dxa"/>
            <w:vMerge/>
          </w:tcPr>
          <w:p w:rsidR="00433C7A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C7A" w:rsidTr="00767210">
        <w:trPr>
          <w:trHeight w:val="524"/>
        </w:trPr>
        <w:tc>
          <w:tcPr>
            <w:tcW w:w="3190" w:type="dxa"/>
          </w:tcPr>
          <w:p w:rsidR="00433C7A" w:rsidRDefault="00433C7A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 занятие. Активное занятие.</w:t>
            </w:r>
          </w:p>
          <w:p w:rsidR="00433C7A" w:rsidRDefault="00D00763" w:rsidP="00294CF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433C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Напутственное слово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433C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 </w:t>
            </w:r>
          </w:p>
        </w:tc>
        <w:tc>
          <w:tcPr>
            <w:tcW w:w="4891" w:type="dxa"/>
          </w:tcPr>
          <w:p w:rsidR="00CA0B9B" w:rsidRPr="00CA0B9B" w:rsidRDefault="00CA0B9B" w:rsidP="00CA0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B9B">
              <w:rPr>
                <w:rFonts w:ascii="Times New Roman" w:hAnsi="Times New Roman" w:cs="Times New Roman"/>
                <w:sz w:val="20"/>
                <w:szCs w:val="20"/>
              </w:rPr>
              <w:t>Дальнейшее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занятий;</w:t>
            </w:r>
          </w:p>
          <w:p w:rsidR="00CA0B9B" w:rsidRPr="00CA0B9B" w:rsidRDefault="00CA0B9B" w:rsidP="00CA0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B9B">
              <w:rPr>
                <w:rFonts w:ascii="Times New Roman" w:hAnsi="Times New Roman" w:cs="Times New Roman"/>
                <w:sz w:val="20"/>
                <w:szCs w:val="20"/>
              </w:rPr>
              <w:t>-создание условий для успешной адаптации и психологической готовности ребенка к школе;</w:t>
            </w:r>
          </w:p>
          <w:p w:rsidR="00433C7A" w:rsidRDefault="00CA0B9B" w:rsidP="00CA0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B9B">
              <w:rPr>
                <w:rFonts w:ascii="Times New Roman" w:hAnsi="Times New Roman" w:cs="Times New Roman"/>
                <w:sz w:val="20"/>
                <w:szCs w:val="20"/>
              </w:rPr>
              <w:t>-воспитание желания понять сверстника, встать на его точку зрения, поделиться своими знаниями, участвовать в общем деле.</w:t>
            </w:r>
          </w:p>
        </w:tc>
        <w:tc>
          <w:tcPr>
            <w:tcW w:w="2834" w:type="dxa"/>
            <w:vMerge/>
          </w:tcPr>
          <w:p w:rsidR="00433C7A" w:rsidRDefault="00433C7A" w:rsidP="007E2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4AF" w:rsidTr="00E454AF">
        <w:trPr>
          <w:trHeight w:val="2001"/>
        </w:trPr>
        <w:tc>
          <w:tcPr>
            <w:tcW w:w="3190" w:type="dxa"/>
          </w:tcPr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Декабрь.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 занятие. Чтение сказки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«Перышко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Фениста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Ясна-Сокола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».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Жизненный путь.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Pr="002E3F65" w:rsidRDefault="00E45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E454AF" w:rsidRDefault="00E45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Дальнейшее освоение социокультурной категории «Традиции слова». Развитие мотивации на взаимодействие детей и взрослых. Формирование представления о взаимосвязи прошлого, настоящего и будущего. </w:t>
            </w:r>
          </w:p>
          <w:p w:rsidR="00E454AF" w:rsidRDefault="00E45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478D1">
              <w:rPr>
                <w:rFonts w:ascii="Times New Roman" w:hAnsi="Times New Roman" w:cs="Times New Roman"/>
                <w:sz w:val="20"/>
                <w:szCs w:val="20"/>
              </w:rPr>
              <w:t>оспитание желания понять сверстника, встать на его точку зрения, поделиться своими знаниями, участвовать в общем деле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54AF" w:rsidRPr="002E3F65" w:rsidRDefault="00E454AF" w:rsidP="00431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</w:tcPr>
          <w:p w:rsidR="00E454AF" w:rsidRPr="00B478D1" w:rsidRDefault="00E454AF" w:rsidP="00B47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D1">
              <w:rPr>
                <w:rFonts w:ascii="Times New Roman" w:hAnsi="Times New Roman" w:cs="Times New Roman"/>
                <w:sz w:val="20"/>
                <w:szCs w:val="20"/>
              </w:rPr>
              <w:t>Книга 2. «Напутственное слово»</w:t>
            </w:r>
          </w:p>
          <w:p w:rsidR="00E454AF" w:rsidRPr="00B478D1" w:rsidRDefault="00E454AF" w:rsidP="00B47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D1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детей дошкольного возраста. Под общей редакцией профессора РАЕН И.А. Кузмина. </w:t>
            </w:r>
          </w:p>
          <w:p w:rsidR="00E454AF" w:rsidRDefault="00E454AF" w:rsidP="00B4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D1">
              <w:rPr>
                <w:rFonts w:ascii="Times New Roman" w:hAnsi="Times New Roman" w:cs="Times New Roman"/>
                <w:sz w:val="20"/>
                <w:szCs w:val="20"/>
              </w:rPr>
              <w:t>Издательский дом Истоки Москва 2011.</w:t>
            </w:r>
          </w:p>
        </w:tc>
      </w:tr>
      <w:tr w:rsidR="00E454AF" w:rsidTr="00E454AF">
        <w:trPr>
          <w:trHeight w:val="1487"/>
        </w:trPr>
        <w:tc>
          <w:tcPr>
            <w:tcW w:w="3190" w:type="dxa"/>
          </w:tcPr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занятие. Чтение. « Старик и яблоня».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 w:rsidP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E454AF" w:rsidRPr="007E1787" w:rsidRDefault="00E454AF" w:rsidP="007E1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87">
              <w:rPr>
                <w:rFonts w:ascii="Times New Roman" w:hAnsi="Times New Roman" w:cs="Times New Roman"/>
                <w:sz w:val="20"/>
                <w:szCs w:val="20"/>
              </w:rPr>
              <w:t>Побуждать детей следовать лучшим качествам героев.</w:t>
            </w:r>
          </w:p>
          <w:p w:rsidR="00E454AF" w:rsidRDefault="00E454AF" w:rsidP="007E1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87">
              <w:rPr>
                <w:rFonts w:ascii="Times New Roman" w:hAnsi="Times New Roman" w:cs="Times New Roman"/>
                <w:sz w:val="20"/>
                <w:szCs w:val="20"/>
              </w:rPr>
              <w:t>Продолжать дальнейшее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занятий.</w:t>
            </w:r>
          </w:p>
          <w:p w:rsidR="00E454AF" w:rsidRDefault="00E454AF" w:rsidP="00431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E454AF" w:rsidRPr="00B478D1" w:rsidRDefault="00E454AF" w:rsidP="00B47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4AF" w:rsidTr="00E454AF">
        <w:trPr>
          <w:trHeight w:val="1786"/>
        </w:trPr>
        <w:tc>
          <w:tcPr>
            <w:tcW w:w="3190" w:type="dxa"/>
          </w:tcPr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занятие. Чтение. К.Д. Ушинского « Братец Иванушка и сестрица Аленушка».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 w:rsidP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E454AF" w:rsidRDefault="00E454AF" w:rsidP="00431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4AF" w:rsidRPr="00431389" w:rsidRDefault="00E454AF" w:rsidP="0043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389">
              <w:rPr>
                <w:rFonts w:ascii="Times New Roman" w:hAnsi="Times New Roman" w:cs="Times New Roman"/>
                <w:sz w:val="20"/>
                <w:szCs w:val="20"/>
              </w:rPr>
              <w:t>Побуждать детей следовать лучшим качествам героев.</w:t>
            </w:r>
          </w:p>
          <w:p w:rsidR="00E454AF" w:rsidRDefault="00E454AF" w:rsidP="0043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389">
              <w:rPr>
                <w:rFonts w:ascii="Times New Roman" w:hAnsi="Times New Roman" w:cs="Times New Roman"/>
                <w:sz w:val="20"/>
                <w:szCs w:val="20"/>
              </w:rPr>
              <w:t>Продолжать дальнейшее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выделять хорошие и плохие поступки.</w:t>
            </w:r>
          </w:p>
          <w:p w:rsidR="00E454AF" w:rsidRDefault="00E454AF" w:rsidP="00E454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E454AF" w:rsidRPr="00B478D1" w:rsidRDefault="00E454AF" w:rsidP="00B47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4AF" w:rsidTr="00767210">
        <w:trPr>
          <w:trHeight w:val="1425"/>
        </w:trPr>
        <w:tc>
          <w:tcPr>
            <w:tcW w:w="3190" w:type="dxa"/>
          </w:tcPr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 занятие.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Р.н.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« Названный отец». </w:t>
            </w:r>
          </w:p>
          <w:p w:rsidR="00E454AF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Pr="002E3F65" w:rsidRDefault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454AF" w:rsidRDefault="00E454AF" w:rsidP="00E454A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1" w:type="dxa"/>
          </w:tcPr>
          <w:p w:rsidR="00E454AF" w:rsidRPr="00E454AF" w:rsidRDefault="00E454AF" w:rsidP="00E45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4AF">
              <w:rPr>
                <w:rFonts w:ascii="Times New Roman" w:hAnsi="Times New Roman" w:cs="Times New Roman"/>
                <w:sz w:val="20"/>
                <w:szCs w:val="20"/>
              </w:rPr>
              <w:t>Побуждать детей следовать лучшим качествам героев.</w:t>
            </w:r>
          </w:p>
          <w:p w:rsidR="00E454AF" w:rsidRDefault="00E454AF" w:rsidP="00E454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4AF">
              <w:rPr>
                <w:rFonts w:ascii="Times New Roman" w:hAnsi="Times New Roman" w:cs="Times New Roman"/>
                <w:sz w:val="20"/>
                <w:szCs w:val="20"/>
              </w:rPr>
              <w:t>Продолжать дальнейшее развитие умений и навыков делового, познавательного и личностного общения со сверстниками и формирование толерантности в ходе активных занятий. Учить выделять хорошие и плохие поступки.</w:t>
            </w:r>
          </w:p>
        </w:tc>
        <w:tc>
          <w:tcPr>
            <w:tcW w:w="2834" w:type="dxa"/>
            <w:vMerge/>
          </w:tcPr>
          <w:p w:rsidR="00E454AF" w:rsidRPr="00B478D1" w:rsidRDefault="00E454AF" w:rsidP="00B47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66A" w:rsidTr="00767210">
        <w:tc>
          <w:tcPr>
            <w:tcW w:w="3190" w:type="dxa"/>
          </w:tcPr>
          <w:p w:rsidR="00B36B9F" w:rsidRDefault="00B36B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Январь.</w:t>
            </w:r>
          </w:p>
          <w:p w:rsidR="0085366A" w:rsidRPr="00B36B9F" w:rsidRDefault="00B36B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занятие.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91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66A" w:rsidTr="00767210">
        <w:tc>
          <w:tcPr>
            <w:tcW w:w="3190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66A" w:rsidTr="00767210">
        <w:tc>
          <w:tcPr>
            <w:tcW w:w="3190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66A" w:rsidTr="00767210">
        <w:tc>
          <w:tcPr>
            <w:tcW w:w="3190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85366A" w:rsidRDefault="0085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EE0" w:rsidRPr="000652C6" w:rsidRDefault="00547EE0">
      <w:pPr>
        <w:rPr>
          <w:rFonts w:ascii="Times New Roman" w:hAnsi="Times New Roman" w:cs="Times New Roman"/>
          <w:sz w:val="24"/>
          <w:szCs w:val="24"/>
        </w:rPr>
      </w:pPr>
    </w:p>
    <w:sectPr w:rsidR="00547EE0" w:rsidRPr="000652C6" w:rsidSect="00E454AF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9E8"/>
    <w:multiLevelType w:val="hybridMultilevel"/>
    <w:tmpl w:val="E8CEBA92"/>
    <w:lvl w:ilvl="0" w:tplc="410E1FC4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26B8D"/>
    <w:multiLevelType w:val="hybridMultilevel"/>
    <w:tmpl w:val="5582BC5A"/>
    <w:lvl w:ilvl="0" w:tplc="A8B4B5F6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A16A7"/>
    <w:multiLevelType w:val="hybridMultilevel"/>
    <w:tmpl w:val="EBE8B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C6"/>
    <w:rsid w:val="00053E40"/>
    <w:rsid w:val="00054D27"/>
    <w:rsid w:val="000652C6"/>
    <w:rsid w:val="0010281C"/>
    <w:rsid w:val="00136AC2"/>
    <w:rsid w:val="001A5654"/>
    <w:rsid w:val="001F0E40"/>
    <w:rsid w:val="00294CFE"/>
    <w:rsid w:val="0029553C"/>
    <w:rsid w:val="002C17EA"/>
    <w:rsid w:val="002D04EC"/>
    <w:rsid w:val="002E3F65"/>
    <w:rsid w:val="00303796"/>
    <w:rsid w:val="003D6CCD"/>
    <w:rsid w:val="00431389"/>
    <w:rsid w:val="0043177B"/>
    <w:rsid w:val="00433C7A"/>
    <w:rsid w:val="004C561C"/>
    <w:rsid w:val="00547EE0"/>
    <w:rsid w:val="00590CC0"/>
    <w:rsid w:val="00644988"/>
    <w:rsid w:val="006449FB"/>
    <w:rsid w:val="00696F09"/>
    <w:rsid w:val="00767210"/>
    <w:rsid w:val="00773F34"/>
    <w:rsid w:val="007948F6"/>
    <w:rsid w:val="007E1787"/>
    <w:rsid w:val="007E2ECF"/>
    <w:rsid w:val="00822EEB"/>
    <w:rsid w:val="00823AA1"/>
    <w:rsid w:val="00827266"/>
    <w:rsid w:val="0085366A"/>
    <w:rsid w:val="008D0F10"/>
    <w:rsid w:val="00907A39"/>
    <w:rsid w:val="0092336E"/>
    <w:rsid w:val="009E76BA"/>
    <w:rsid w:val="00B36B9F"/>
    <w:rsid w:val="00B478D1"/>
    <w:rsid w:val="00CA0B9B"/>
    <w:rsid w:val="00CB5F65"/>
    <w:rsid w:val="00D00763"/>
    <w:rsid w:val="00DB72D7"/>
    <w:rsid w:val="00DD413D"/>
    <w:rsid w:val="00E4252F"/>
    <w:rsid w:val="00E454AF"/>
    <w:rsid w:val="00E85213"/>
    <w:rsid w:val="00EE4B94"/>
    <w:rsid w:val="00F7089C"/>
    <w:rsid w:val="00F845A3"/>
    <w:rsid w:val="00FA139A"/>
    <w:rsid w:val="00FA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1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1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41</cp:revision>
  <dcterms:created xsi:type="dcterms:W3CDTF">2016-10-31T08:37:00Z</dcterms:created>
  <dcterms:modified xsi:type="dcterms:W3CDTF">2016-10-31T16:12:00Z</dcterms:modified>
</cp:coreProperties>
</file>