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030" w:rsidRPr="00F22D6C" w:rsidRDefault="00A72030" w:rsidP="00A7203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22D6C">
        <w:rPr>
          <w:rFonts w:ascii="Times New Roman" w:hAnsi="Times New Roman" w:cs="Times New Roman"/>
          <w:i/>
          <w:sz w:val="28"/>
          <w:szCs w:val="28"/>
        </w:rPr>
        <w:t>6.3Упражнения на развитие общего и речевого подражания.</w:t>
      </w:r>
    </w:p>
    <w:p w:rsidR="00A72030" w:rsidRPr="00F22D6C" w:rsidRDefault="00A72030" w:rsidP="00A72030">
      <w:pPr>
        <w:spacing w:after="0" w:line="315" w:lineRule="atLeast"/>
        <w:ind w:firstLine="3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72030" w:rsidRPr="00F22D6C" w:rsidRDefault="00A72030" w:rsidP="00A72030">
      <w:pPr>
        <w:spacing w:after="0" w:line="315" w:lineRule="atLeast"/>
        <w:ind w:firstLine="30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72030" w:rsidRPr="00F22D6C" w:rsidRDefault="00A72030" w:rsidP="00A720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6.3.1</w:t>
      </w:r>
    </w:p>
    <w:p w:rsidR="00A72030" w:rsidRPr="00F22D6C" w:rsidRDefault="00A72030" w:rsidP="00A72030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22D6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Упражнение</w:t>
      </w:r>
      <w:r w:rsidRPr="00F22D6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 "Позови Петрушку"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Цель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интерес ребенка к звукам речи, инициировать речь ребенка.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Оборудование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игрушка (Петрушка), экран.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Ход игры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взрослый говорит ребенку, что к нему в гости пришел Петрушка, его надо позвать: "Петрушка, иди к нам!" Появляется Петрушка, говорит: "Привет, (называется имя ребенка)!" Петрушка опять прячется, взрослый предлагает ребенку снова его позвать: "Иди к нам!" Петрушка появляется, гладит ребенка, протягивает ему руку, говорит (изменяя тембр голоса): "Какой хороший мальчик, позвал меня, будем играть!" Петрушка опять прячется, игра повторяется несколько раз.</w:t>
      </w:r>
    </w:p>
    <w:p w:rsidR="00A72030" w:rsidRPr="00F22D6C" w:rsidRDefault="00A72030" w:rsidP="00A7203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72030" w:rsidRPr="00F22D6C" w:rsidRDefault="00A72030" w:rsidP="00A720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6.3.2</w:t>
      </w:r>
    </w:p>
    <w:p w:rsidR="00A72030" w:rsidRPr="00F22D6C" w:rsidRDefault="00A72030" w:rsidP="00A7203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F22D6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Упражнение «Дружная семейка»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Цель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ребенка интерес к речи, учить его произносить слова по подражанию.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Оборудование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набор матрешек (папа, мама, сын, дочка).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Ход игры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взрослый показывает первую матрешку – папу и называет ее: «Это – папа. А где же мама?» Позовем маму: «Мама, иди к нам!» Показывает вторую матрешку-маму: «Вот мама. А где же дети? Иди, сынок, Дима, к нам!» Показывает новую матрешку-сыночка. «А еще кто есть? Дочка. Вот дочка. Ее зовут Даша. Иди к нам, Даша». Ребенок ставит каждую матрешку на отдельный стульчик у стола и раздает чашки. Затем в каждую чашку кладет «угощение» и говорит: «</w:t>
      </w:r>
      <w:proofErr w:type="gramStart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папа! </w:t>
      </w:r>
      <w:proofErr w:type="gramStart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мама! </w:t>
      </w:r>
      <w:proofErr w:type="gramStart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Дима! </w:t>
      </w:r>
      <w:proofErr w:type="gramStart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Даша!». Взрослый обобщает в конце игры: «Вот какая дружная семья!»</w:t>
      </w:r>
    </w:p>
    <w:p w:rsidR="00A72030" w:rsidRPr="00F22D6C" w:rsidRDefault="00A72030" w:rsidP="00A7203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72030" w:rsidRPr="00F22D6C" w:rsidRDefault="00A72030" w:rsidP="00A720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6.3.3</w:t>
      </w:r>
    </w:p>
    <w:p w:rsidR="00A72030" w:rsidRPr="00F22D6C" w:rsidRDefault="00A72030" w:rsidP="00A7203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F22D6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Упражнение "Моя семья"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Цель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 ребенка интерес к речи, учить произносить слова по подражанию.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Оборудование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 набора вязаных напальчников с изображением персонажей семьи: папы, мамы, сына, дочки.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Ход игры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взрослый надевает себе на палец вязаный напальчник и говорит: «Вот папа. Здравствуй, Миша. Я – папа» и т.д. После того, как напальчники будут надеты, взрослый предлагает ребенку показать и назвать по очереди всех членов семьи. Игра проводится несколько раз.</w:t>
      </w:r>
    </w:p>
    <w:p w:rsidR="00A72030" w:rsidRPr="00F22D6C" w:rsidRDefault="00A72030" w:rsidP="00A7203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72030" w:rsidRPr="00F22D6C" w:rsidRDefault="00A72030" w:rsidP="00A720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6.3.4</w:t>
      </w:r>
    </w:p>
    <w:p w:rsidR="00A72030" w:rsidRPr="00F22D6C" w:rsidRDefault="00A72030" w:rsidP="00A7203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F22D6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Упражнение "Кто в домике живет?"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Цель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 ребенка интерес к речи, учить произносить слова по подражанию.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Оборудование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игрушечные домики, игрушки: мышка, лягушата, петушок.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Ход игры: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взрослый показывает домики, рассказывает, что в каждом живет зверушка: "В этом домике живет лягушка, она квакает - ква-ква; в этом домике живет мышка, она пищит - пи-пи</w:t>
      </w:r>
      <w:proofErr w:type="gramStart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;, </w:t>
      </w:r>
      <w:proofErr w:type="gramEnd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домике живет петушок, он кричит - ку-ка-ре-ку". Затем взрослый предлагает ребенку постучаться в домик и спросить, кто живет в домике: "Кто там живет?" Взрослый говорит: "Там лягушка живет, она квакает", предлагает ребенку повторить - ква-ква и т.д. В конце игры взрослый активизирует звукоподражание у ребенка.</w:t>
      </w:r>
    </w:p>
    <w:p w:rsidR="00A72030" w:rsidRPr="00F22D6C" w:rsidRDefault="00A72030" w:rsidP="00A7203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72030" w:rsidRPr="00F22D6C" w:rsidRDefault="00A72030" w:rsidP="00A72030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6.3.5.</w:t>
      </w:r>
    </w:p>
    <w:p w:rsidR="00A72030" w:rsidRPr="00F22D6C" w:rsidRDefault="00A72030" w:rsidP="00A7203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F22D6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Упражнение "Поехали, поехали"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Цель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 ребенка интерес к речи, учить произносить слова по подражанию.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Ход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занятия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взрослый усаживает ребенка к себе на колени лицом к себе, произносит </w:t>
      </w:r>
      <w:proofErr w:type="spellStart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потешку</w:t>
      </w:r>
      <w:proofErr w:type="spellEnd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72030" w:rsidRPr="00F22D6C" w:rsidRDefault="00A72030" w:rsidP="00A72030">
      <w:pPr>
        <w:spacing w:after="0" w:line="315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Поехали, поехали с орехами, с орехами.</w:t>
      </w:r>
    </w:p>
    <w:p w:rsidR="00A72030" w:rsidRPr="00F22D6C" w:rsidRDefault="00A72030" w:rsidP="00A72030">
      <w:pPr>
        <w:spacing w:after="0" w:line="315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Поскакали, поскакали с калачами, с калачами</w:t>
      </w:r>
    </w:p>
    <w:p w:rsidR="00A72030" w:rsidRPr="00F22D6C" w:rsidRDefault="00A72030" w:rsidP="00A72030">
      <w:pPr>
        <w:spacing w:after="0" w:line="315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Вприпрыжку, вприскочку, по кочкам, по кочкам</w:t>
      </w:r>
    </w:p>
    <w:p w:rsidR="00A72030" w:rsidRPr="00F22D6C" w:rsidRDefault="00A72030" w:rsidP="00A72030">
      <w:pPr>
        <w:spacing w:after="0" w:line="315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ямку - </w:t>
      </w:r>
      <w:proofErr w:type="gramStart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</w:t>
      </w:r>
      <w:proofErr w:type="gramEnd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При произнесении последних слов наклоняет ребенка вниз, вызывая положительную эмоциональную реакцию. При повторном произнесении </w:t>
      </w:r>
      <w:proofErr w:type="spellStart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взрослый активизирует звукоподражание у ребенка.</w:t>
      </w:r>
    </w:p>
    <w:p w:rsidR="00A72030" w:rsidRPr="00F22D6C" w:rsidRDefault="00A72030" w:rsidP="00A7203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72030" w:rsidRPr="00F22D6C" w:rsidRDefault="00A72030" w:rsidP="00A72030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6.3.6.</w:t>
      </w:r>
    </w:p>
    <w:p w:rsidR="00A72030" w:rsidRPr="00F22D6C" w:rsidRDefault="00A72030" w:rsidP="00A7203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F22D6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Упражнение  "Лови мячик!"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Цель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ребенка произносить слова по подражанию.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Оборудование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мяч.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Ход игры: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взрослый садится напротив ребенка, катит ему мяч и говорит: "Лови мячик!" При этом каждый раз взрослый оценивает результативность действий ребенка: "Молодец, поймал (не поймал, мимо)". Затем предлагает ребенку катить мяч обратно, активизирует речь малыша.</w:t>
      </w:r>
    </w:p>
    <w:p w:rsidR="00A72030" w:rsidRPr="00F22D6C" w:rsidRDefault="00A72030" w:rsidP="00A7203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72030" w:rsidRPr="00F22D6C" w:rsidRDefault="00A72030" w:rsidP="00A72030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6.3.7.</w:t>
      </w:r>
    </w:p>
    <w:p w:rsidR="00A72030" w:rsidRPr="00F22D6C" w:rsidRDefault="00A72030" w:rsidP="00A7203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F22D6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Упражнение  "Мишка топает"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Цель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интерес к речевым звукам и учить ребенка произносить слова по подражанию.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Оборудование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игрушка мишка.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Ход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игры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взрослый показывает ребенку мишку. Говорит: "Посмотри, как Мишка топает: топ-топ-топ". Затем взрослый читает стихотворение </w:t>
      </w:r>
      <w:proofErr w:type="spellStart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А.Барто</w:t>
      </w:r>
      <w:proofErr w:type="spellEnd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. И снова показывает, как мишка ходит, просит ребенка повторить движения и произнести слова - топ, топ, топ.</w:t>
      </w:r>
    </w:p>
    <w:p w:rsidR="00A72030" w:rsidRPr="00F22D6C" w:rsidRDefault="00A72030" w:rsidP="00A7203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72030" w:rsidRPr="00F22D6C" w:rsidRDefault="00A72030" w:rsidP="00A72030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6.3.8.</w:t>
      </w:r>
    </w:p>
    <w:p w:rsidR="00A72030" w:rsidRPr="00F22D6C" w:rsidRDefault="00A72030" w:rsidP="00A7203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F22D6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Упражнение  "Дай игрушку"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Цель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интерес к речевым звукам, учить ребенка произносить слова по подражанию.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Оборудование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 - юла, пирамидка, заводная обезьянка.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Ход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игры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взрослый показывает игрушки по очереди и обыгрывает их. Например: "Вот, юла, она крутится, гудит и сверкает. Хочешь с ней поиграть? Попроси у меня: "Дай юлу!". Затем обыгрываются другие </w:t>
      </w:r>
      <w:proofErr w:type="gramStart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</w:t>
      </w:r>
      <w:proofErr w:type="gramEnd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активизируется речь ребенка.</w:t>
      </w:r>
    </w:p>
    <w:p w:rsidR="00A72030" w:rsidRPr="00F22D6C" w:rsidRDefault="00A72030" w:rsidP="00A7203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72030" w:rsidRPr="00F22D6C" w:rsidRDefault="00A72030" w:rsidP="00A72030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6.3.9</w:t>
      </w:r>
    </w:p>
    <w:p w:rsidR="00A72030" w:rsidRPr="00F22D6C" w:rsidRDefault="00A72030" w:rsidP="00A7203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F22D6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Упражнение  "Кукла Катя"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Цель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ребенка произносить слова по подражанию, формировать понимание слов, обозначающие действия (глаголы).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Оборудование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кукла, </w:t>
      </w:r>
      <w:proofErr w:type="gramStart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кукольные</w:t>
      </w:r>
      <w:proofErr w:type="gramEnd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постель, коляска, посуда.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Ход игры</w:t>
      </w: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взрослый показывает куклу и говорит' "К нам пришла кукла Катя в гости. Она хочет пить. Посади куклу на стул, дай ей пить. Скажи - пей, Катя! Катя хочет гулять. Посади ее в коляску, скажи - сиди, Катя! Катя хочет спать. Положи ее в постель - спи, Катя! Спой ей песенку: "Баю-бай, а-а-а, засыпай, Катя! Катя спит.</w:t>
      </w:r>
    </w:p>
    <w:p w:rsidR="00A72030" w:rsidRPr="00F22D6C" w:rsidRDefault="00A72030" w:rsidP="00A7203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72030" w:rsidRPr="00F22D6C" w:rsidRDefault="00A72030" w:rsidP="00A72030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6.3.10</w:t>
      </w:r>
    </w:p>
    <w:p w:rsidR="00A72030" w:rsidRPr="00F22D6C" w:rsidRDefault="00A72030" w:rsidP="00A7203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Упражнение "Лото"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Цель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расширять пассивный и активный словарь ребенка.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Оборудование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парные картинки.</w:t>
      </w:r>
    </w:p>
    <w:p w:rsidR="00A72030" w:rsidRPr="00F22D6C" w:rsidRDefault="00A72030" w:rsidP="00A72030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Ход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F22D6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игры</w:t>
      </w:r>
      <w:r w:rsidRPr="00F22D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взрослый раздает карточки себе и ребенку. Показывает одну из пары картинок, просит ребенка </w:t>
      </w:r>
      <w:proofErr w:type="gramStart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такую же вторить</w:t>
      </w:r>
      <w:proofErr w:type="gramEnd"/>
      <w:r w:rsidRPr="00F22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название.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6.3.11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Упражнение «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>Самолёты»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i/>
          <w:sz w:val="24"/>
          <w:szCs w:val="24"/>
          <w:u w:val="single"/>
        </w:rPr>
        <w:t xml:space="preserve">Цель: </w:t>
      </w:r>
      <w:r w:rsidRPr="00F22D6C">
        <w:rPr>
          <w:rFonts w:ascii="Times New Roman" w:hAnsi="Times New Roman" w:cs="Times New Roman"/>
          <w:sz w:val="24"/>
          <w:szCs w:val="24"/>
        </w:rPr>
        <w:t>развитие подражания движениям и речи взрослого — повторение звука У.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lastRenderedPageBreak/>
        <w:t xml:space="preserve">Ход игры: </w:t>
      </w:r>
      <w:r w:rsidRPr="00F22D6C">
        <w:rPr>
          <w:rFonts w:ascii="Times New Roman" w:hAnsi="Times New Roman" w:cs="Times New Roman"/>
          <w:sz w:val="24"/>
          <w:szCs w:val="24"/>
        </w:rPr>
        <w:t xml:space="preserve">Предложите детям поиграть в самолётики.—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Послушайте </w:t>
      </w:r>
      <w:proofErr w:type="gram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>стихотворение про самолёт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По земле разбежался, В небо поднялся! Летит самолёт Прямо вперёд!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—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Д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авайте поиграем в самолётики! Полетели в небе самолёты, загудели: «У-У-У!» </w:t>
      </w:r>
      <w:r w:rsidRPr="00F22D6C">
        <w:rPr>
          <w:rFonts w:ascii="Times New Roman" w:hAnsi="Times New Roman" w:cs="Times New Roman"/>
          <w:sz w:val="24"/>
          <w:szCs w:val="24"/>
        </w:rPr>
        <w:t>Расставив прямые руки в стороны, бегаем по комнате, сопровождая движения произнесением длительного непрерывного звука У. Необходимо следить за тем, чтобы дети бегали аккуратно, не сталкивались друг с другом.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6.3.12.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D6C">
        <w:rPr>
          <w:rFonts w:ascii="Times New Roman" w:hAnsi="Times New Roman" w:cs="Times New Roman"/>
          <w:b/>
          <w:bCs/>
          <w:sz w:val="24"/>
          <w:szCs w:val="24"/>
        </w:rPr>
        <w:t>Упражнение «Пароходы»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F22D6C">
        <w:rPr>
          <w:rFonts w:ascii="Times New Roman" w:hAnsi="Times New Roman" w:cs="Times New Roman"/>
          <w:sz w:val="24"/>
          <w:szCs w:val="24"/>
        </w:rPr>
        <w:t xml:space="preserve"> развитие подражания движениям и речи взрослого — повторение звука Ы.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игры: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 xml:space="preserve">Предложите детям поиграть в пароходики. </w:t>
      </w:r>
      <w:proofErr w:type="gram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>-П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>ослушайте стихотворение про пароход: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i/>
          <w:iCs/>
          <w:sz w:val="24"/>
          <w:szCs w:val="24"/>
        </w:rPr>
        <w:t>Пароходик домой</w:t>
      </w:r>
      <w:proofErr w:type="gram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 С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пешит по прямой! Па волнах качается, Брызги разлетаются!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—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Д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авайте поиграем в пароходики! Плывут пароходики и гудят: «ЫЫ-Ы!» </w:t>
      </w:r>
      <w:r w:rsidRPr="00F22D6C">
        <w:rPr>
          <w:rFonts w:ascii="Times New Roman" w:hAnsi="Times New Roman" w:cs="Times New Roman"/>
          <w:sz w:val="24"/>
          <w:szCs w:val="24"/>
        </w:rPr>
        <w:t>Двигаясь по комнате, выставляем прямые руки перед собой и совершаем ими колебательные движения вверх-вниз, как будто плывем по волнам. Движения сопровождаем протяжным повторением звука Ы.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6.3.13.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D6C">
        <w:rPr>
          <w:rFonts w:ascii="Times New Roman" w:hAnsi="Times New Roman" w:cs="Times New Roman"/>
          <w:b/>
          <w:bCs/>
          <w:sz w:val="24"/>
          <w:szCs w:val="24"/>
        </w:rPr>
        <w:t>Упражнение «Машины»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F22D6C">
        <w:rPr>
          <w:rFonts w:ascii="Times New Roman" w:hAnsi="Times New Roman" w:cs="Times New Roman"/>
          <w:sz w:val="24"/>
          <w:szCs w:val="24"/>
        </w:rPr>
        <w:t xml:space="preserve"> развитие подражания движениям и речи взрослого — повторение звука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>; слова-звукоподражания БИ-БИ.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22D6C">
        <w:rPr>
          <w:rFonts w:ascii="Times New Roman" w:hAnsi="Times New Roman" w:cs="Times New Roman"/>
          <w:i/>
          <w:sz w:val="24"/>
          <w:szCs w:val="24"/>
          <w:u w:val="single"/>
        </w:rPr>
        <w:t xml:space="preserve">Ход </w:t>
      </w: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>игры: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 xml:space="preserve">Предложите детям поиграть в машинки.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—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>ослушайте стихотворение про машину: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«Би-би-би»,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—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г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удит машина: Не поеду без бензина!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—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Д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авайте поиграем в машинки! Поехали машины: «Ж-Ж-Ж!» Сигналит машина: «БИ-БИ! Освободите дорогу!» </w:t>
      </w:r>
      <w:r w:rsidRPr="00F22D6C">
        <w:rPr>
          <w:rFonts w:ascii="Times New Roman" w:hAnsi="Times New Roman" w:cs="Times New Roman"/>
          <w:sz w:val="24"/>
          <w:szCs w:val="24"/>
        </w:rPr>
        <w:t>Ходим по комнате, имитируя при помощи движений рук управление машиной — крутим руль. Сопровождаем движения произнесением звука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 xml:space="preserve"> и слова звукоподражания БИ-БИ.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6.3.14.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D6C">
        <w:rPr>
          <w:rFonts w:ascii="Times New Roman" w:hAnsi="Times New Roman" w:cs="Times New Roman"/>
          <w:b/>
          <w:bCs/>
          <w:sz w:val="24"/>
          <w:szCs w:val="24"/>
        </w:rPr>
        <w:t>Упражнение «Паровозы»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F22D6C">
        <w:rPr>
          <w:rFonts w:ascii="Times New Roman" w:hAnsi="Times New Roman" w:cs="Times New Roman"/>
          <w:sz w:val="24"/>
          <w:szCs w:val="24"/>
        </w:rPr>
        <w:t xml:space="preserve"> развитие подражания движениям и речи взрослого — повторение звукоподражательных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слов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 xml:space="preserve"> ЧУ-ЧУ и ТУ-ТУ.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i/>
          <w:sz w:val="24"/>
          <w:szCs w:val="24"/>
          <w:u w:val="single"/>
        </w:rPr>
        <w:t xml:space="preserve">Ход </w:t>
      </w: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>игры: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 xml:space="preserve">Предложите детям поиграть в паровозики.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—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ослушайте стихотворение про паровоз: Весёлый паровозик Вагончики возит! Трубой пыхтит, Колёсами стучит! </w:t>
      </w:r>
      <w:r w:rsidRPr="00F22D6C">
        <w:rPr>
          <w:rFonts w:ascii="Times New Roman" w:hAnsi="Times New Roman" w:cs="Times New Roman"/>
          <w:sz w:val="24"/>
          <w:szCs w:val="24"/>
        </w:rPr>
        <w:t xml:space="preserve">—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Давайте поиграем в паровозы! Поехал паровозик: «ЧУ-ЧУ-ЧУ</w:t>
      </w:r>
      <w:proofErr w:type="gram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>;»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 Сигналит паровоз: «</w:t>
      </w:r>
      <w:proofErr w:type="gram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>ТУ-ТУ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!» </w:t>
      </w:r>
      <w:r w:rsidRPr="00F22D6C">
        <w:rPr>
          <w:rFonts w:ascii="Times New Roman" w:hAnsi="Times New Roman" w:cs="Times New Roman"/>
          <w:sz w:val="24"/>
          <w:szCs w:val="24"/>
        </w:rPr>
        <w:t>Ходим, изображая при помощи круговых движений руками, согнутыми в локтях, движения колес поезда. Движения сопровождаются речью.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6.3.15.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D6C">
        <w:rPr>
          <w:rFonts w:ascii="Times New Roman" w:hAnsi="Times New Roman" w:cs="Times New Roman"/>
          <w:b/>
          <w:bCs/>
          <w:sz w:val="24"/>
          <w:szCs w:val="24"/>
        </w:rPr>
        <w:t>Упражнение «Ёжик»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>Цель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22D6C">
        <w:rPr>
          <w:rFonts w:ascii="Times New Roman" w:hAnsi="Times New Roman" w:cs="Times New Roman"/>
          <w:sz w:val="24"/>
          <w:szCs w:val="24"/>
        </w:rPr>
        <w:t>развитие подражания движениям и речи взрослого — повторение аморфных слов ОЙ-ОЙ-ОЙ, АЙ-АЙ-АЙ.</w:t>
      </w:r>
    </w:p>
    <w:p w:rsidR="00153DF8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22D6C">
        <w:rPr>
          <w:rFonts w:ascii="Times New Roman" w:hAnsi="Times New Roman" w:cs="Times New Roman"/>
          <w:sz w:val="24"/>
          <w:szCs w:val="24"/>
        </w:rPr>
        <w:t xml:space="preserve">Игра проводится на ковре, дети стоят напротив педагога.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—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Д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авайте поиграем в ёжиков. Я буду говорить </w:t>
      </w:r>
      <w:proofErr w:type="gram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>слова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 и показывать движения, а вы повторяйте за мной! </w:t>
      </w:r>
    </w:p>
    <w:p w:rsidR="00153DF8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i/>
          <w:iCs/>
          <w:sz w:val="24"/>
          <w:szCs w:val="24"/>
        </w:rPr>
        <w:t>Вот свернулся ёж в клубок,</w:t>
      </w:r>
      <w:r w:rsidR="00153D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 xml:space="preserve">(дети присаживаются на корточки) </w:t>
      </w:r>
    </w:p>
    <w:p w:rsidR="00153DF8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Потому что он продрог. «ОЙ-ОЙ-ОЙ!» </w:t>
      </w:r>
      <w:r w:rsidRPr="00F22D6C">
        <w:rPr>
          <w:rFonts w:ascii="Times New Roman" w:hAnsi="Times New Roman" w:cs="Times New Roman"/>
          <w:sz w:val="24"/>
          <w:szCs w:val="24"/>
        </w:rPr>
        <w:t xml:space="preserve">(говорим жалобным голосом вместе с детьми) </w:t>
      </w:r>
    </w:p>
    <w:p w:rsidR="00153DF8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Лучик ёжика коснулся, </w:t>
      </w:r>
    </w:p>
    <w:p w:rsidR="00A72030" w:rsidRPr="00153DF8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bookmarkEnd w:id="0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Ёжик сладко потянулся. «АЙ-АЙ-АЙ!» </w:t>
      </w:r>
      <w:r w:rsidRPr="00F22D6C">
        <w:rPr>
          <w:rFonts w:ascii="Times New Roman" w:hAnsi="Times New Roman" w:cs="Times New Roman"/>
          <w:sz w:val="24"/>
          <w:szCs w:val="24"/>
        </w:rPr>
        <w:t>(говорим веселым голосом, распрямляемся, потягиваемся) Игру можно повторять несколько раз.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6.3.16.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Упражнение «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>Поиграем на дудочке»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>Цель: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 xml:space="preserve">развитие подражания движениям кистей рук и речи взрослого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—п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>овторение слова-звукоподражания ДУ-ДУ-ДУ.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Оборудование: </w:t>
      </w:r>
      <w:r w:rsidRPr="00F22D6C">
        <w:rPr>
          <w:rFonts w:ascii="Times New Roman" w:hAnsi="Times New Roman" w:cs="Times New Roman"/>
          <w:sz w:val="24"/>
          <w:szCs w:val="24"/>
        </w:rPr>
        <w:t>дудочка.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lastRenderedPageBreak/>
        <w:t xml:space="preserve">Ход игры: </w:t>
      </w:r>
      <w:r w:rsidRPr="00F22D6C">
        <w:rPr>
          <w:rFonts w:ascii="Times New Roman" w:hAnsi="Times New Roman" w:cs="Times New Roman"/>
          <w:sz w:val="24"/>
          <w:szCs w:val="24"/>
        </w:rPr>
        <w:t>Предложите детям «поиграть» на дудочке. Перед началом игры продемонстрируйте детям настоящую дудочку, поиграйте на ней. Затем изобразите игру на дудочке с помощью движений кистей рук и озвучьте ее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.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—-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Давайте поиграем на дудочке! Как дудочка дудит? «ДУ-ДУ-ДУ!» Повторяйте за мной! </w:t>
      </w:r>
      <w:r w:rsidRPr="00F22D6C">
        <w:rPr>
          <w:rFonts w:ascii="Times New Roman" w:hAnsi="Times New Roman" w:cs="Times New Roman"/>
          <w:sz w:val="24"/>
          <w:szCs w:val="24"/>
        </w:rPr>
        <w:t xml:space="preserve">«Дудим» (произносим слово-звукоподражание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ДУ-ДУ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>) и одновременно движениями рук изображаем игру на дудочке.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6.3.17.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D6C">
        <w:rPr>
          <w:rFonts w:ascii="Times New Roman" w:hAnsi="Times New Roman" w:cs="Times New Roman"/>
          <w:b/>
          <w:bCs/>
          <w:sz w:val="24"/>
          <w:szCs w:val="24"/>
        </w:rPr>
        <w:t>Упражнение «Поиграем на балалайке»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>Цель: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>развитие подражания движениям рук, а также речи взрослого — повторение аморфного слова-звукоподражания ЛЯ-ЛЯ-ЛЯ.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>Оборудование: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>балалайка (или изображение балалайки).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Ход игры: </w:t>
      </w:r>
      <w:r w:rsidRPr="00F22D6C">
        <w:rPr>
          <w:rFonts w:ascii="Times New Roman" w:hAnsi="Times New Roman" w:cs="Times New Roman"/>
          <w:sz w:val="24"/>
          <w:szCs w:val="24"/>
        </w:rPr>
        <w:t xml:space="preserve">Предложите детям «поиграть» на балалайке. Перед началом игры продемонстрируйте детям настоящую балалайку и поиграйте на ней (или покажите картинку с ее изображением, чтобы дети могли представить себе внешний вид инструмента; балалайку можно заменить детской гитарой). Затем изобразите игру на балалайке с помощью колебательных движений рук вверх-вниз и озвучьте ее.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—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А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 теперь давайте поиграем на балалайке: «ЛЯ-ЛЯ-ЛЯ!» </w:t>
      </w:r>
      <w:r w:rsidRPr="00F22D6C">
        <w:rPr>
          <w:rFonts w:ascii="Times New Roman" w:hAnsi="Times New Roman" w:cs="Times New Roman"/>
          <w:sz w:val="24"/>
          <w:szCs w:val="24"/>
        </w:rPr>
        <w:t xml:space="preserve">Изображаем игру на балалайке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 xml:space="preserve"> одновременным </w:t>
      </w:r>
      <w:proofErr w:type="spellStart"/>
      <w:r w:rsidRPr="00F22D6C">
        <w:rPr>
          <w:rFonts w:ascii="Times New Roman" w:hAnsi="Times New Roman" w:cs="Times New Roman"/>
          <w:sz w:val="24"/>
          <w:szCs w:val="24"/>
        </w:rPr>
        <w:t>пропеванием</w:t>
      </w:r>
      <w:proofErr w:type="spellEnd"/>
      <w:r w:rsidRPr="00F22D6C">
        <w:rPr>
          <w:rFonts w:ascii="Times New Roman" w:hAnsi="Times New Roman" w:cs="Times New Roman"/>
          <w:sz w:val="24"/>
          <w:szCs w:val="24"/>
        </w:rPr>
        <w:t xml:space="preserve"> ЛЯ-ЛЯ-ЛЯ.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6.3.18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Упражнение «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>Позвеним колокольчиком»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F22D6C">
        <w:rPr>
          <w:rFonts w:ascii="Times New Roman" w:hAnsi="Times New Roman" w:cs="Times New Roman"/>
          <w:sz w:val="24"/>
          <w:szCs w:val="24"/>
        </w:rPr>
        <w:t xml:space="preserve"> развитие подражания движениям руки, а также речи взрослого — повторение слов-звукоподражаний ДОН-ДОН,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ДИН-ДОН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>, ДИНЬ-ДИНЬ-ДИНЬ.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>Оборудование: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>колокольчик.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игры: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 xml:space="preserve">Предложите детям «позвенеть» колокольчиком. Перед началом игры продемонстрируйте детям настоящий колокольчик и позвените им. Затем изобразите, как звените колокольчиком с помощью колебательных движений руки и речи. —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Давайте позвеним колокольчиком: «ДИНЬ-ДИНЬ-ДИНЫ» </w:t>
      </w:r>
      <w:r w:rsidRPr="00F22D6C">
        <w:rPr>
          <w:rFonts w:ascii="Times New Roman" w:hAnsi="Times New Roman" w:cs="Times New Roman"/>
          <w:sz w:val="24"/>
          <w:szCs w:val="24"/>
        </w:rPr>
        <w:t xml:space="preserve">Имитируем движение игры на колокольчике —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поднимаем руку ц машем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 xml:space="preserve"> ею из стороны в сторону. Можно предложить позвенеть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по другому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 xml:space="preserve">: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ДОН-ДОН. </w:t>
      </w:r>
      <w:r w:rsidRPr="00F22D6C">
        <w:rPr>
          <w:rFonts w:ascii="Times New Roman" w:hAnsi="Times New Roman" w:cs="Times New Roman"/>
          <w:sz w:val="24"/>
          <w:szCs w:val="24"/>
        </w:rPr>
        <w:t xml:space="preserve">Или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ДИН-ДОН</w:t>
      </w:r>
      <w:proofErr w:type="gram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 xml:space="preserve">ыбирайте вариант, который больше нравится детям, лучше запоминается и легче воспроизводится в речи. Если у малышей хорошо получаются разные варианты звукоподражания, можно использовать их в одной игре. В этом случае дается следующая инструкция: —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Звенеть колокольчиком можно по-разному. Давайте позвеним так: «ДО</w:t>
      </w:r>
      <w:proofErr w:type="gram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>Н-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 ДОН-ДОН!» А теперь вот так: «ДИНЬ-ДИНЬ-ДИНЫ» Повторяйте за мной! </w:t>
      </w:r>
      <w:r w:rsidRPr="00F22D6C">
        <w:rPr>
          <w:rFonts w:ascii="Times New Roman" w:hAnsi="Times New Roman" w:cs="Times New Roman"/>
          <w:sz w:val="24"/>
          <w:szCs w:val="24"/>
        </w:rPr>
        <w:t>Если же воспроизведение этих аморфных слов вызывает затруднения, лучше их не смешивать и отрабатывать в речи один вариант.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6.3.19.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Упражнение «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>Бьём в барабан»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>Цель: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>развитие подражания движениям рук и речи взрослого — повторение аморфных слов-звукоподражаний ТА-ТА-ТА, БОМ-БОМ-БОМ, БАМ-БАМ-БАМ.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>Оборудование: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>барабан.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игры: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 xml:space="preserve">Предложите детям «поиграть» на барабане. Перед началом игры продемонстрируйте настоящий барабан. Затем изобразите игру на барабане с помощью движений и озвучьте ее.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—А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как мы бьем в барабан? «ТА-ТА-ТА!» </w:t>
      </w:r>
      <w:r w:rsidRPr="00F22D6C">
        <w:rPr>
          <w:rFonts w:ascii="Times New Roman" w:hAnsi="Times New Roman" w:cs="Times New Roman"/>
          <w:sz w:val="24"/>
          <w:szCs w:val="24"/>
        </w:rPr>
        <w:t xml:space="preserve">При этом имитируем игру на барабане, поочередно поднимая и опуская согнутые в локтях руки. Можно предложить побарабанить по-другому: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БОМ-БОМ-БОМ! БАМ-БА</w:t>
      </w:r>
      <w:proofErr w:type="gram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>М-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 БАМ! </w:t>
      </w:r>
      <w:r w:rsidRPr="00F22D6C">
        <w:rPr>
          <w:rFonts w:ascii="Times New Roman" w:hAnsi="Times New Roman" w:cs="Times New Roman"/>
          <w:sz w:val="24"/>
          <w:szCs w:val="24"/>
        </w:rPr>
        <w:t xml:space="preserve">Выбирайте вариант, который больше нравится детям, лучше запоминается, легче воспроизводится в речи. Можно использовать в одной игре разные варианты звукового сопровождения. В этом случае дается следующая инструкция: —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Барабанить можно по-разному. Давайте бить в барабан так: «ТА-ТА-ТА!» А теперь по-другому: «БОМ-БОМ-БОМ!» А теперь вот так: «БАМ-БАМ-БАМ!» Повторяйте за мной! </w:t>
      </w:r>
      <w:r w:rsidRPr="00F22D6C">
        <w:rPr>
          <w:rFonts w:ascii="Times New Roman" w:hAnsi="Times New Roman" w:cs="Times New Roman"/>
          <w:sz w:val="24"/>
          <w:szCs w:val="24"/>
        </w:rPr>
        <w:t xml:space="preserve">Если же воспроизведение этих аморфных слов вызывает затруднения, лучше их не смешивать и отрабатывать в речи один вариант. Когда дети хорошо запомнят игру на барабане, дудочке, колокольчике и балалайке, можно предложить выполнять необходимые движения и речевое сопровождение к ним в одной игре.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—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Б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>ьем в барабан</w:t>
      </w:r>
      <w:r w:rsidRPr="00F22D6C">
        <w:rPr>
          <w:rFonts w:ascii="Times New Roman" w:hAnsi="Times New Roman" w:cs="Times New Roman"/>
          <w:sz w:val="24"/>
          <w:szCs w:val="24"/>
        </w:rPr>
        <w:t>—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«ТА-ТА-ТА!» Поиграем на дудочке</w:t>
      </w:r>
      <w:r w:rsidRPr="00F22D6C">
        <w:rPr>
          <w:rFonts w:ascii="Times New Roman" w:hAnsi="Times New Roman" w:cs="Times New Roman"/>
          <w:sz w:val="24"/>
          <w:szCs w:val="24"/>
        </w:rPr>
        <w:t>—</w:t>
      </w:r>
      <w:proofErr w:type="gram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>«Д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>У-ДУ-ДУ!» Позвеним колокольчиком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—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ДОН-ДОН-ДОН»!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lastRenderedPageBreak/>
        <w:t>Поиграем на балалайке —</w:t>
      </w:r>
      <w:proofErr w:type="gram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>«Л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Я-ЛЯ-ЛЯ!» </w:t>
      </w:r>
      <w:r w:rsidRPr="00F22D6C">
        <w:rPr>
          <w:rFonts w:ascii="Times New Roman" w:hAnsi="Times New Roman" w:cs="Times New Roman"/>
          <w:sz w:val="24"/>
          <w:szCs w:val="24"/>
        </w:rPr>
        <w:t>Более сложный вариант игры — действие по словесной инструкции без одновременного показа движений.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6.3.20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Упражнение «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>Ехали-ехали»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i/>
          <w:sz w:val="24"/>
          <w:szCs w:val="24"/>
          <w:u w:val="single"/>
        </w:rPr>
        <w:t xml:space="preserve">Цель: </w:t>
      </w:r>
      <w:r w:rsidRPr="00F22D6C">
        <w:rPr>
          <w:rFonts w:ascii="Times New Roman" w:hAnsi="Times New Roman" w:cs="Times New Roman"/>
          <w:sz w:val="24"/>
          <w:szCs w:val="24"/>
        </w:rPr>
        <w:t>физическое развитие; развитие подражания движениям и речи взрослого — повторение аморфных слов-звукоподражаний ГОП-ГОП-ГОП, БИ-БИ-БИ др.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22D6C">
        <w:rPr>
          <w:rFonts w:ascii="Times New Roman" w:hAnsi="Times New Roman" w:cs="Times New Roman"/>
          <w:i/>
          <w:sz w:val="24"/>
          <w:szCs w:val="24"/>
          <w:u w:val="single"/>
        </w:rPr>
        <w:t xml:space="preserve">Ход </w:t>
      </w: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>игры: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 xml:space="preserve">Предложите малышам поиграть в игру «Ехали-ехали». —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Слушайте и повторяйте за мной! На лошадке ехали, В огород заехали</w:t>
      </w:r>
      <w:proofErr w:type="gram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 xml:space="preserve">егонько приседаем на месте, руки вытянуты, будто держат вожжи)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ГОП-ГОП-ГОП! ГОП-ГОП-ГОП! </w:t>
      </w:r>
      <w:r w:rsidRPr="00F22D6C">
        <w:rPr>
          <w:rFonts w:ascii="Times New Roman" w:hAnsi="Times New Roman" w:cs="Times New Roman"/>
          <w:sz w:val="24"/>
          <w:szCs w:val="24"/>
        </w:rPr>
        <w:t xml:space="preserve">(хлопки ладошками — два коротких, один длинный)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На машине ехали, До угла доехали</w:t>
      </w:r>
      <w:proofErr w:type="gram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 xml:space="preserve">овороты руками, которые будто держат руль)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БИ-БИ-БИ! БИ-БИ-БИ! </w:t>
      </w:r>
      <w:r w:rsidRPr="00F22D6C">
        <w:rPr>
          <w:rFonts w:ascii="Times New Roman" w:hAnsi="Times New Roman" w:cs="Times New Roman"/>
          <w:sz w:val="24"/>
          <w:szCs w:val="24"/>
        </w:rPr>
        <w:t xml:space="preserve">(большим пальцем надавить на сигнал)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Паровозом ехали, До горы доехали</w:t>
      </w:r>
      <w:proofErr w:type="gram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 xml:space="preserve">руговые движения руками, согнутыми в локтях в направлении вперед-назад)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ТУ-ТУ-ТУ! ТУ-ТУ-ТУ!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sz w:val="24"/>
          <w:szCs w:val="24"/>
        </w:rPr>
        <w:t>(широкое движение рукой, согнутой в локте, сверху вниз, как будто тянем рычаг гудка)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6.3.21.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D6C">
        <w:rPr>
          <w:rFonts w:ascii="Times New Roman" w:hAnsi="Times New Roman" w:cs="Times New Roman"/>
          <w:b/>
          <w:bCs/>
          <w:sz w:val="24"/>
          <w:szCs w:val="24"/>
        </w:rPr>
        <w:t>Упражнение «Котята спят»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>Цель: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 xml:space="preserve">физическое развитие; развитие подражания движениям и речи взрослого — повторение слов-звукоподражаний МУР, ГАВ. 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игры: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 xml:space="preserve">Предложите малышам поиграть в игру «Котята спят».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—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Д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авайте поиграем в маленьких котят. Слушайте и повторяйте за мной! </w:t>
      </w:r>
      <w:r w:rsidRPr="00F22D6C">
        <w:rPr>
          <w:rFonts w:ascii="Times New Roman" w:hAnsi="Times New Roman" w:cs="Times New Roman"/>
          <w:sz w:val="24"/>
          <w:szCs w:val="24"/>
        </w:rPr>
        <w:t xml:space="preserve">Исходное положение — дети лежат на ковре, при слове «МУР» — </w:t>
      </w:r>
      <w:proofErr w:type="spellStart"/>
      <w:r w:rsidRPr="00F22D6C">
        <w:rPr>
          <w:rFonts w:ascii="Times New Roman" w:hAnsi="Times New Roman" w:cs="Times New Roman"/>
          <w:sz w:val="24"/>
          <w:szCs w:val="24"/>
        </w:rPr>
        <w:t>мурлыкают</w:t>
      </w:r>
      <w:proofErr w:type="spellEnd"/>
      <w:r w:rsidRPr="00F22D6C">
        <w:rPr>
          <w:rFonts w:ascii="Times New Roman" w:hAnsi="Times New Roman" w:cs="Times New Roman"/>
          <w:sz w:val="24"/>
          <w:szCs w:val="24"/>
        </w:rPr>
        <w:t>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22D6C">
        <w:rPr>
          <w:rFonts w:ascii="Times New Roman" w:hAnsi="Times New Roman" w:cs="Times New Roman"/>
          <w:i/>
          <w:iCs/>
          <w:sz w:val="24"/>
          <w:szCs w:val="24"/>
        </w:rPr>
        <w:t>На ковре котята спят.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22D6C">
        <w:rPr>
          <w:rFonts w:ascii="Times New Roman" w:hAnsi="Times New Roman" w:cs="Times New Roman"/>
          <w:i/>
          <w:iCs/>
          <w:sz w:val="24"/>
          <w:szCs w:val="24"/>
        </w:rPr>
        <w:t>МУР-МУР, МУР-МУР.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22D6C">
        <w:rPr>
          <w:rFonts w:ascii="Times New Roman" w:hAnsi="Times New Roman" w:cs="Times New Roman"/>
          <w:i/>
          <w:iCs/>
          <w:sz w:val="24"/>
          <w:szCs w:val="24"/>
        </w:rPr>
        <w:t>Просыпаться не хотят.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22D6C">
        <w:rPr>
          <w:rFonts w:ascii="Times New Roman" w:hAnsi="Times New Roman" w:cs="Times New Roman"/>
          <w:i/>
          <w:iCs/>
          <w:sz w:val="24"/>
          <w:szCs w:val="24"/>
        </w:rPr>
        <w:t>МУР-МУР, МУР-МУР.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22D6C">
        <w:rPr>
          <w:rFonts w:ascii="Times New Roman" w:hAnsi="Times New Roman" w:cs="Times New Roman"/>
          <w:i/>
          <w:iCs/>
          <w:sz w:val="24"/>
          <w:szCs w:val="24"/>
        </w:rPr>
        <w:t>Тихо спят спина к спине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proofErr w:type="spell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>мурлыкают</w:t>
      </w:r>
      <w:proofErr w:type="spell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 во сне.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22D6C">
        <w:rPr>
          <w:rFonts w:ascii="Times New Roman" w:hAnsi="Times New Roman" w:cs="Times New Roman"/>
          <w:i/>
          <w:iCs/>
          <w:sz w:val="24"/>
          <w:szCs w:val="24"/>
        </w:rPr>
        <w:t>МУР-МУР, МУР-МУР.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22D6C">
        <w:rPr>
          <w:rFonts w:ascii="Times New Roman" w:hAnsi="Times New Roman" w:cs="Times New Roman"/>
          <w:i/>
          <w:iCs/>
          <w:sz w:val="24"/>
          <w:szCs w:val="24"/>
        </w:rPr>
        <w:t>Вот на спинки повернулись,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sz w:val="24"/>
          <w:szCs w:val="24"/>
        </w:rPr>
        <w:t>(дети ложатся на спину)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22D6C">
        <w:rPr>
          <w:rFonts w:ascii="Times New Roman" w:hAnsi="Times New Roman" w:cs="Times New Roman"/>
          <w:i/>
          <w:iCs/>
          <w:sz w:val="24"/>
          <w:szCs w:val="24"/>
        </w:rPr>
        <w:t>И проснулись!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22D6C">
        <w:rPr>
          <w:rFonts w:ascii="Times New Roman" w:hAnsi="Times New Roman" w:cs="Times New Roman"/>
          <w:sz w:val="24"/>
          <w:szCs w:val="24"/>
        </w:rPr>
        <w:t xml:space="preserve">(поднимают руки и ноги вверх и активно ими двигают) Педагог или один из детей изображает собаку. Педагог комментирует: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Вот идет лохматый пес. ГАВ-ГАВ! А зовут его Барбос. ГАВ-ГАВ!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«Тут котята шалят? Я поймаю всех котят!» </w:t>
      </w:r>
      <w:r w:rsidRPr="00F22D6C">
        <w:rPr>
          <w:rFonts w:ascii="Times New Roman" w:hAnsi="Times New Roman" w:cs="Times New Roman"/>
          <w:sz w:val="24"/>
          <w:szCs w:val="24"/>
        </w:rPr>
        <w:t>(«собака» шутливо гавкает, дети-котята встают с ковра и разбегаются)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6.3.22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Упражнение «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>Дом большой, дом маленький»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i/>
          <w:sz w:val="24"/>
          <w:szCs w:val="24"/>
          <w:u w:val="single"/>
        </w:rPr>
        <w:t>Цель</w:t>
      </w:r>
      <w:r w:rsidRPr="00F22D6C">
        <w:rPr>
          <w:rFonts w:ascii="Times New Roman" w:hAnsi="Times New Roman" w:cs="Times New Roman"/>
          <w:sz w:val="24"/>
          <w:szCs w:val="24"/>
        </w:rPr>
        <w:t>: развитие подражания движениям и речи взрослого — повторение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sz w:val="24"/>
          <w:szCs w:val="24"/>
        </w:rPr>
        <w:t>аморфных слов ОЙ-ОЙ-ОЙ, АЙ-АЙ-АЙ; слов ДОМ, МИШКА, ЗАЙКА, БОЛЬШОЙ,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sz w:val="24"/>
          <w:szCs w:val="24"/>
        </w:rPr>
        <w:t>МАЛЕНЬКИЙ; фраз ДОМ БОЛЬШОЙ, МИШКА ПОШЁЛ.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игры: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 xml:space="preserve">Предложите детям поиграть в мишку и зайку.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—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Д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авайте поиграем в мишку и зайку. Я буду говорить </w:t>
      </w:r>
      <w:proofErr w:type="gram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>стишок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 и показывать движения, а вы повторяйте за мной! у медведя дом большой: ОЙ-ОЙ-ОЙ! </w:t>
      </w:r>
      <w:r w:rsidRPr="00F22D6C">
        <w:rPr>
          <w:rFonts w:ascii="Times New Roman" w:hAnsi="Times New Roman" w:cs="Times New Roman"/>
          <w:sz w:val="24"/>
          <w:szCs w:val="24"/>
        </w:rPr>
        <w:t xml:space="preserve">(говорим низким голосом, поднимаем руки вверх) А у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зайки маленький: АЙ-АЙ-АЙ! </w:t>
      </w:r>
      <w:r w:rsidRPr="00F22D6C">
        <w:rPr>
          <w:rFonts w:ascii="Times New Roman" w:hAnsi="Times New Roman" w:cs="Times New Roman"/>
          <w:sz w:val="24"/>
          <w:szCs w:val="24"/>
        </w:rPr>
        <w:t xml:space="preserve">(говорим тонким голосом, приседаем на корточки)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Мишка наш пошел домой: ОЙ-ОЙ-ОЙ! </w:t>
      </w:r>
      <w:r w:rsidRPr="00F22D6C">
        <w:rPr>
          <w:rFonts w:ascii="Times New Roman" w:hAnsi="Times New Roman" w:cs="Times New Roman"/>
          <w:sz w:val="24"/>
          <w:szCs w:val="24"/>
        </w:rPr>
        <w:t xml:space="preserve">(говорим низким голосом, идем вразвалку)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Да и крошка заинька: АЙ-АЙ-АЙ </w:t>
      </w:r>
      <w:r w:rsidRPr="00F22D6C">
        <w:rPr>
          <w:rFonts w:ascii="Times New Roman" w:hAnsi="Times New Roman" w:cs="Times New Roman"/>
          <w:sz w:val="24"/>
          <w:szCs w:val="24"/>
        </w:rPr>
        <w:t>(говорим тонким голосом, прижав ладошки к груди, прыгаем на двух ногах) После отработки в речи звукоподражательных слов (ОЙ-ОЙ-ОЙ, АЙ-АЙ-АЙ), можно приступать к отработке слов и фраз. Например, педагог говорит: «У медведя дом...» и делает паузу. Дети договаривают: «большой!» Далее: «А у зайки...», а дети договаривают: «...маленький!» и т.д. Или педагог говорит: «Мишка наш..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>и делает паузу, а дети договаривают уже фразу:«... пошел домой!». Также можно отрабатывать воспроизведение слов и фраз в ходе беседы, задавая детям вопросы. Например, «Какой у мишки дом?» (большой), «Что делает мишка?» (мишка идет).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6.3.23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D6C">
        <w:rPr>
          <w:rFonts w:ascii="Times New Roman" w:hAnsi="Times New Roman" w:cs="Times New Roman"/>
          <w:b/>
          <w:bCs/>
          <w:sz w:val="24"/>
          <w:szCs w:val="24"/>
        </w:rPr>
        <w:t>Упражнение «Баба сеяла горох»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Цель: </w:t>
      </w:r>
      <w:r w:rsidRPr="00F22D6C">
        <w:rPr>
          <w:rFonts w:ascii="Times New Roman" w:hAnsi="Times New Roman" w:cs="Times New Roman"/>
          <w:sz w:val="24"/>
          <w:szCs w:val="24"/>
        </w:rPr>
        <w:t>физическое развитие; развитие подражания движениям и речи взрослого — повторение аморфного слова ПРЫГ-СКОК; слов БАБА, ШЛА, ГОРОХ, ПОТОЛОК и др.; фраз БАБА ШЛА, ПИРОЖОК НАШЛА и др.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игры: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 xml:space="preserve">Предложите малышам поиграть в народную игру «Баба сеяла горох».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—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Д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авайте поиграем в игру «Баба сеяла горох». Слушайте и повторяйте за мной! Баба сеяла горох: ПРЫГ-СКОК! </w:t>
      </w:r>
      <w:proofErr w:type="gram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ПРЫГ-СКОК! </w:t>
      </w:r>
      <w:r w:rsidRPr="00F22D6C">
        <w:rPr>
          <w:rFonts w:ascii="Times New Roman" w:hAnsi="Times New Roman" w:cs="Times New Roman"/>
          <w:sz w:val="24"/>
          <w:szCs w:val="24"/>
        </w:rPr>
        <w:t xml:space="preserve">(подпрыгиваем на двух ногах)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Обвалился потолок: </w:t>
      </w:r>
      <w:r w:rsidRPr="00F22D6C">
        <w:rPr>
          <w:rFonts w:ascii="Times New Roman" w:hAnsi="Times New Roman" w:cs="Times New Roman"/>
          <w:sz w:val="24"/>
          <w:szCs w:val="24"/>
        </w:rPr>
        <w:t>(останавливаемся, поднимаем руки вверх,</w:t>
      </w:r>
      <w:proofErr w:type="gramEnd"/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sz w:val="24"/>
          <w:szCs w:val="24"/>
        </w:rPr>
        <w:t xml:space="preserve">затем резким движением опускаем руки вниз)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ПРЫГ-СКОК! ПРЫГ-СКОК! </w:t>
      </w:r>
      <w:r w:rsidRPr="00F22D6C">
        <w:rPr>
          <w:rFonts w:ascii="Times New Roman" w:hAnsi="Times New Roman" w:cs="Times New Roman"/>
          <w:sz w:val="24"/>
          <w:szCs w:val="24"/>
        </w:rPr>
        <w:t xml:space="preserve">(подпрыгиваем на двух ногах)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Баба шла, шла, шла, </w:t>
      </w:r>
      <w:r w:rsidRPr="00F22D6C">
        <w:rPr>
          <w:rFonts w:ascii="Times New Roman" w:hAnsi="Times New Roman" w:cs="Times New Roman"/>
          <w:sz w:val="24"/>
          <w:szCs w:val="24"/>
        </w:rPr>
        <w:t xml:space="preserve">(идем)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Пирожок нашла</w:t>
      </w:r>
      <w:proofErr w:type="gram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>станавливаемся, присаживаемся на корточки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sz w:val="24"/>
          <w:szCs w:val="24"/>
        </w:rPr>
        <w:t xml:space="preserve">и «поднимаем» воображаемый пирожок)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Села, поела, </w:t>
      </w:r>
      <w:r w:rsidRPr="00F22D6C">
        <w:rPr>
          <w:rFonts w:ascii="Times New Roman" w:hAnsi="Times New Roman" w:cs="Times New Roman"/>
          <w:sz w:val="24"/>
          <w:szCs w:val="24"/>
        </w:rPr>
        <w:t xml:space="preserve">(«едим» пирожок)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Дальше пошла</w:t>
      </w:r>
      <w:proofErr w:type="gram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>дем) Если кто-то из детей не умеет прыгать, или не хочет повторять движения за взрослым самостоятельно, возьмите его за обе руки и побуждайте двигаться вместе с вами. Помните, что прыжкам следует специально обучать детей на занятиях физкультурой. После того, как дети запомнят те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>ихотворения, можно делать паузы в разных местах, побуждая детей к произнесению слов и фраз.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6.3.24.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Упражнение «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>Куколка»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F22D6C">
        <w:rPr>
          <w:rFonts w:ascii="Times New Roman" w:hAnsi="Times New Roman" w:cs="Times New Roman"/>
          <w:sz w:val="24"/>
          <w:szCs w:val="24"/>
        </w:rPr>
        <w:t xml:space="preserve"> развитие подражания движениям и речи взрослого — повторение звука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>; аморфного слова-звукоподражания ЛЯ-ЛЯ-ЛЯ; слова КУКЛА; фраз КУКЛА СПИТ, КУКЛА ТАНЦУЕТ, КУКОЛКА ПОЁТ ПЕСНЮ и др.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i/>
          <w:sz w:val="24"/>
          <w:szCs w:val="24"/>
          <w:u w:val="single"/>
        </w:rPr>
        <w:t>Оборудование:</w:t>
      </w:r>
      <w:r w:rsidRPr="00F22D6C">
        <w:rPr>
          <w:rFonts w:ascii="Times New Roman" w:hAnsi="Times New Roman" w:cs="Times New Roman"/>
          <w:sz w:val="24"/>
          <w:szCs w:val="24"/>
        </w:rPr>
        <w:t xml:space="preserve"> кукла.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игры: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sz w:val="24"/>
          <w:szCs w:val="24"/>
        </w:rPr>
        <w:t xml:space="preserve">Раздайте детям кукол и предложите игру.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—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К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уколка устала, она хочет спать. Давайте уложим куклу спать: покачаем и споем ей песенку: «А-А-А! КУКЛА СПИТ». </w:t>
      </w:r>
      <w:r w:rsidRPr="00F22D6C">
        <w:rPr>
          <w:rFonts w:ascii="Times New Roman" w:hAnsi="Times New Roman" w:cs="Times New Roman"/>
          <w:sz w:val="24"/>
          <w:szCs w:val="24"/>
        </w:rPr>
        <w:t xml:space="preserve">Прижав куклу к груди, покачиваем ее и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напеваем тихим голосом длительный звук А. Дети повторяют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 xml:space="preserve"> за взрослым, укачивая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sz w:val="24"/>
          <w:szCs w:val="24"/>
        </w:rPr>
        <w:t xml:space="preserve">своих кукол. Следите, чтобы малыши повторяли интонацию напева. </w:t>
      </w:r>
      <w:proofErr w:type="gram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>—П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роснулась кукла. Смотри, как КУКЛА ТАНЦУЕТ! </w:t>
      </w:r>
      <w:r w:rsidRPr="00F22D6C">
        <w:rPr>
          <w:rFonts w:ascii="Times New Roman" w:hAnsi="Times New Roman" w:cs="Times New Roman"/>
          <w:sz w:val="24"/>
          <w:szCs w:val="24"/>
        </w:rPr>
        <w:t xml:space="preserve">Кукла «танцует и кланяется».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—А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теперь КУКЛА ПОЁТ песенку: «ЛЯ-ЛЯ-ЛЯ! ЛЯ-ЛЯ-ЛЯ!» Помогите своим куколкам потанцевать и спеть песню. </w:t>
      </w:r>
      <w:r w:rsidRPr="00F22D6C">
        <w:rPr>
          <w:rFonts w:ascii="Times New Roman" w:hAnsi="Times New Roman" w:cs="Times New Roman"/>
          <w:sz w:val="24"/>
          <w:szCs w:val="24"/>
        </w:rPr>
        <w:t>При необходимости помогите детям совершать игровые действия с куклой. Стимулируйте повторение слов и фраз с помощью вопросов: «Кто это?», «Что делает кукла?», «Как кукла поёт песню?» и т.д.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6.3.25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D6C">
        <w:rPr>
          <w:rFonts w:ascii="Times New Roman" w:hAnsi="Times New Roman" w:cs="Times New Roman"/>
          <w:b/>
          <w:bCs/>
          <w:sz w:val="24"/>
          <w:szCs w:val="24"/>
        </w:rPr>
        <w:t>Упражнение «Гости»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F22D6C">
        <w:rPr>
          <w:rFonts w:ascii="Times New Roman" w:hAnsi="Times New Roman" w:cs="Times New Roman"/>
          <w:sz w:val="24"/>
          <w:szCs w:val="24"/>
        </w:rPr>
        <w:t xml:space="preserve"> развитие подражания речи взрослого — повторение сло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 xml:space="preserve"> звукоподражаний ТУК-ТУК, КО-КО-КО, АВ-АВ, МЯУ, МУ, ГА-ГА-ГА, КРЯ-КРЯ, И-ГО-ГО и др.; слов КУРИЦА, СОБАКА, КОШКА, КОРОВА, ГУСЬ, УТКА, ЛОШАДКА и др.; фраз КТО ТАМ, СОБАЧКА АВ-АВ, КУРОЧКА КЛЮЁТ и </w:t>
      </w:r>
      <w:proofErr w:type="spellStart"/>
      <w:r w:rsidRPr="00F22D6C">
        <w:rPr>
          <w:rFonts w:ascii="Times New Roman" w:hAnsi="Times New Roman" w:cs="Times New Roman"/>
          <w:sz w:val="24"/>
          <w:szCs w:val="24"/>
        </w:rPr>
        <w:t>др</w:t>
      </w:r>
      <w:proofErr w:type="spellEnd"/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2D6C">
        <w:rPr>
          <w:rFonts w:ascii="Times New Roman" w:hAnsi="Times New Roman" w:cs="Times New Roman"/>
          <w:i/>
          <w:sz w:val="24"/>
          <w:szCs w:val="24"/>
          <w:u w:val="single"/>
        </w:rPr>
        <w:t>Оборудование:</w:t>
      </w:r>
      <w:r w:rsidRPr="00F22D6C">
        <w:rPr>
          <w:rFonts w:ascii="Times New Roman" w:hAnsi="Times New Roman" w:cs="Times New Roman"/>
          <w:sz w:val="24"/>
          <w:szCs w:val="24"/>
        </w:rPr>
        <w:t xml:space="preserve"> игрушки (мягкие или резиновые): курочка, собачка, кошка, корова, гусь, утка, лошадка и др.</w:t>
      </w:r>
      <w:proofErr w:type="gramEnd"/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bCs/>
          <w:i/>
          <w:sz w:val="24"/>
          <w:szCs w:val="24"/>
          <w:u w:val="single"/>
        </w:rPr>
        <w:t>Ход игры</w:t>
      </w:r>
      <w:r w:rsidRPr="00F22D6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22D6C">
        <w:rPr>
          <w:rFonts w:ascii="Times New Roman" w:hAnsi="Times New Roman" w:cs="Times New Roman"/>
          <w:sz w:val="24"/>
          <w:szCs w:val="24"/>
        </w:rPr>
        <w:t xml:space="preserve">Постройте вместе с малышами домик из конструктора (можно соорудить домик из стула, столика, накрытого одеялом, и т.п.) и предложите поиграть в игру «Гости».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—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>В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>от какой у нас дом получился замечательный</w:t>
      </w:r>
      <w:r w:rsidRPr="00F22D6C">
        <w:rPr>
          <w:rFonts w:ascii="Times New Roman" w:hAnsi="Times New Roman" w:cs="Times New Roman"/>
          <w:sz w:val="24"/>
          <w:szCs w:val="24"/>
        </w:rPr>
        <w:t>—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большой и красивый! Кто к нам сегодня в гости пришёл? «ТУК-ТУК!» Кто там? </w:t>
      </w:r>
      <w:r w:rsidRPr="00F22D6C">
        <w:rPr>
          <w:rFonts w:ascii="Times New Roman" w:hAnsi="Times New Roman" w:cs="Times New Roman"/>
          <w:sz w:val="24"/>
          <w:szCs w:val="24"/>
        </w:rPr>
        <w:t xml:space="preserve">(игрушка не видна) «АВ-АВ.'» Кто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же это, догадались? Правильно, СОБАКА. Заходи, собака, к нам в гости. Давайте поговорим с ней на собачьем языке: «АВ-АВ!» </w:t>
      </w:r>
      <w:r w:rsidRPr="00F22D6C">
        <w:rPr>
          <w:rFonts w:ascii="Times New Roman" w:hAnsi="Times New Roman" w:cs="Times New Roman"/>
          <w:sz w:val="24"/>
          <w:szCs w:val="24"/>
        </w:rPr>
        <w:t>—</w:t>
      </w:r>
      <w:proofErr w:type="gram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>«Т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УК-ТУК!» Кто-то ещё пожаловал к нам в гости... </w:t>
      </w:r>
      <w:r w:rsidRPr="00F22D6C">
        <w:rPr>
          <w:rFonts w:ascii="Times New Roman" w:hAnsi="Times New Roman" w:cs="Times New Roman"/>
          <w:sz w:val="24"/>
          <w:szCs w:val="24"/>
        </w:rPr>
        <w:t xml:space="preserve">Игра продолжается со следующим персонажем. Побуждайте детей повторять за вами звукоподражания, слова и фразы. Для этого выделяйте предлагаемые для повторения слова в речи, задавайте вопросы. В описании игры предложены разнообразные персонажи. Их количество, состав и продолжительность игры следует гибко варьировать в зависимости от того, какие игрушки есть у вас в наличии.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Например, можно использовать ослика — ИА, козлика — БЕ, голубя — ГУЛИ-ГУЛИ, ворону — КАР, мышку — ПИ-ПИ, и др. Главное, чтобы эти персонажи издавали крики, доступные для подражания.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 xml:space="preserve"> Советуем менять персонажей, постепенно увеличивать количество «гостей». При признаках утомления и потери у малышей интереса сверните игру.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7009" w:rsidRDefault="000B7009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7009" w:rsidRDefault="000B7009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2D6C">
        <w:rPr>
          <w:rFonts w:ascii="Times New Roman" w:eastAsia="Calibri" w:hAnsi="Times New Roman" w:cs="Times New Roman"/>
          <w:b/>
          <w:sz w:val="24"/>
          <w:szCs w:val="24"/>
        </w:rPr>
        <w:t>Карточка 6.3.26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D6C">
        <w:rPr>
          <w:rFonts w:ascii="Times New Roman" w:hAnsi="Times New Roman" w:cs="Times New Roman"/>
          <w:b/>
          <w:bCs/>
          <w:sz w:val="24"/>
          <w:szCs w:val="24"/>
        </w:rPr>
        <w:t>Упражнение «</w:t>
      </w:r>
      <w:proofErr w:type="gramStart"/>
      <w:r w:rsidRPr="00F22D6C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F22D6C">
        <w:rPr>
          <w:rFonts w:ascii="Times New Roman" w:hAnsi="Times New Roman" w:cs="Times New Roman"/>
          <w:b/>
          <w:bCs/>
          <w:sz w:val="24"/>
          <w:szCs w:val="24"/>
        </w:rPr>
        <w:t>! Дай!»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2D6C">
        <w:rPr>
          <w:rFonts w:ascii="Times New Roman" w:hAnsi="Times New Roman" w:cs="Times New Roman"/>
          <w:i/>
          <w:sz w:val="24"/>
          <w:szCs w:val="24"/>
          <w:u w:val="single"/>
        </w:rPr>
        <w:t xml:space="preserve">Цель: </w:t>
      </w:r>
      <w:r w:rsidRPr="00F22D6C">
        <w:rPr>
          <w:rFonts w:ascii="Times New Roman" w:hAnsi="Times New Roman" w:cs="Times New Roman"/>
          <w:sz w:val="24"/>
          <w:szCs w:val="24"/>
        </w:rPr>
        <w:t xml:space="preserve">развитие подражания движениям (использование жестов «на», «дай») и речи взрослого — повторение слов НА и ДАЙ; повторение фраз НА МЯЧИК, ДАЙ КУБИК, НА ЛОЖКУ и т. д. в разных ситуациях (игровых и бытовых) с разными предметами. </w:t>
      </w:r>
      <w:proofErr w:type="gramEnd"/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i/>
          <w:sz w:val="24"/>
          <w:szCs w:val="24"/>
          <w:u w:val="single"/>
        </w:rPr>
        <w:t>Оборудование:</w:t>
      </w:r>
      <w:r w:rsidRPr="00F22D6C">
        <w:rPr>
          <w:rFonts w:ascii="Times New Roman" w:hAnsi="Times New Roman" w:cs="Times New Roman"/>
          <w:sz w:val="24"/>
          <w:szCs w:val="24"/>
        </w:rPr>
        <w:t xml:space="preserve"> игрушки — зайчик, мячик, кубик и др. 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D6C">
        <w:rPr>
          <w:rFonts w:ascii="Times New Roman" w:hAnsi="Times New Roman" w:cs="Times New Roman"/>
          <w:i/>
          <w:sz w:val="24"/>
          <w:szCs w:val="24"/>
          <w:u w:val="single"/>
        </w:rPr>
        <w:t>Ход игры:</w:t>
      </w:r>
      <w:r w:rsidRPr="00F22D6C">
        <w:rPr>
          <w:rFonts w:ascii="Times New Roman" w:hAnsi="Times New Roman" w:cs="Times New Roman"/>
          <w:sz w:val="24"/>
          <w:szCs w:val="24"/>
        </w:rPr>
        <w:t xml:space="preserve"> Продемонстрируйте детям игру с игрушечным зайчиком. Протягиваем зайцу маленький мячик со словами: — </w:t>
      </w:r>
      <w:proofErr w:type="gram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>НА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gramStart"/>
      <w:r w:rsidRPr="00F22D6C">
        <w:rPr>
          <w:rFonts w:ascii="Times New Roman" w:hAnsi="Times New Roman" w:cs="Times New Roman"/>
          <w:i/>
          <w:iCs/>
          <w:sz w:val="24"/>
          <w:szCs w:val="24"/>
        </w:rPr>
        <w:t>зайка</w:t>
      </w:r>
      <w:proofErr w:type="gramEnd"/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, МЯЧИК! На! </w:t>
      </w:r>
      <w:r w:rsidRPr="00F22D6C">
        <w:rPr>
          <w:rFonts w:ascii="Times New Roman" w:hAnsi="Times New Roman" w:cs="Times New Roman"/>
          <w:sz w:val="24"/>
          <w:szCs w:val="24"/>
        </w:rPr>
        <w:t xml:space="preserve">Затем просим у зайки мячик, сопровождая слова жестом — протягиваем руку, производим ладонью «просительное» движение по направлению к себе. </w:t>
      </w:r>
      <w:proofErr w:type="gramStart"/>
      <w:r w:rsidRPr="00F22D6C">
        <w:rPr>
          <w:rFonts w:ascii="Times New Roman" w:hAnsi="Times New Roman" w:cs="Times New Roman"/>
          <w:sz w:val="24"/>
          <w:szCs w:val="24"/>
        </w:rPr>
        <w:t>—А</w:t>
      </w:r>
      <w:proofErr w:type="gramEnd"/>
      <w:r w:rsidRPr="00F22D6C">
        <w:rPr>
          <w:rFonts w:ascii="Times New Roman" w:hAnsi="Times New Roman" w:cs="Times New Roman"/>
          <w:sz w:val="24"/>
          <w:szCs w:val="24"/>
        </w:rPr>
        <w:t xml:space="preserve"> </w:t>
      </w:r>
      <w:r w:rsidRPr="00F22D6C">
        <w:rPr>
          <w:rFonts w:ascii="Times New Roman" w:hAnsi="Times New Roman" w:cs="Times New Roman"/>
          <w:i/>
          <w:iCs/>
          <w:sz w:val="24"/>
          <w:szCs w:val="24"/>
        </w:rPr>
        <w:t xml:space="preserve">теперь попросим у зайки мячик: «Зайка, ДАЙ МЯЧИК! ДАЙ!» </w:t>
      </w:r>
      <w:r w:rsidRPr="00F22D6C">
        <w:rPr>
          <w:rFonts w:ascii="Times New Roman" w:hAnsi="Times New Roman" w:cs="Times New Roman"/>
          <w:sz w:val="24"/>
          <w:szCs w:val="24"/>
        </w:rPr>
        <w:t>Предложите малышам по очереди дать зайке мячик, затем попросить мячик. Такая игра проводится с самыми разнообразными игрушками и предметами (например, можно дать мишке кубик, кукле цветочек). Раздайте малышам игрушки и предложите повторить игру. Эту игру можно продолжать в бытовых ситуациях. При этом дети учатся просить то, что им необходимо, у взрослых и сверстников, учатся делиться.</w:t>
      </w:r>
    </w:p>
    <w:p w:rsidR="00A72030" w:rsidRPr="00F22D6C" w:rsidRDefault="00A72030" w:rsidP="00A72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EE0" w:rsidRPr="00F22D6C" w:rsidRDefault="00736EE0"/>
    <w:sectPr w:rsidR="00736EE0" w:rsidRPr="00F22D6C" w:rsidSect="00D51DE3">
      <w:pgSz w:w="11906" w:h="16838"/>
      <w:pgMar w:top="568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94"/>
    <w:rsid w:val="000B7009"/>
    <w:rsid w:val="00153DF8"/>
    <w:rsid w:val="00736EE0"/>
    <w:rsid w:val="00A72030"/>
    <w:rsid w:val="00F22D6C"/>
    <w:rsid w:val="00F7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0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0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2909</Words>
  <Characters>16583</Characters>
  <Application>Microsoft Office Word</Application>
  <DocSecurity>0</DocSecurity>
  <Lines>138</Lines>
  <Paragraphs>38</Paragraphs>
  <ScaleCrop>false</ScaleCrop>
  <Company/>
  <LinksUpToDate>false</LinksUpToDate>
  <CharactersWithSpaces>19454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Serega</dc:creator>
  <cp:keywords/>
  <dc:description/>
  <cp:lastModifiedBy>Пользователь</cp:lastModifiedBy>
  <cp:revision>7</cp:revision>
  <dcterms:created xsi:type="dcterms:W3CDTF">2020-11-04T07:56:00Z</dcterms:created>
  <dcterms:modified xsi:type="dcterms:W3CDTF">2021-12-02T08:20:00Z</dcterms:modified>
</cp:coreProperties>
</file>