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1E" w:rsidRPr="00070561" w:rsidRDefault="0054741E" w:rsidP="00D53F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Термин </w:t>
      </w:r>
      <w:r w:rsidRPr="00D53F54">
        <w:rPr>
          <w:rFonts w:ascii="Times New Roman" w:hAnsi="Times New Roman" w:cs="Times New Roman"/>
          <w:i/>
          <w:color w:val="333333"/>
          <w:sz w:val="28"/>
          <w:szCs w:val="28"/>
          <w:lang w:eastAsia="ru-RU"/>
        </w:rPr>
        <w:t>«грамматика»</w:t>
      </w: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употребляется в языкознании в двух значениях: во-первых, он обозначает грамматический строй языка, во - вторых - науку, свод правил об изменении слов и их сочетании в предложении, а в детском саду усвоение с детьми грамматического строя языка. </w:t>
      </w:r>
    </w:p>
    <w:p w:rsidR="0054741E" w:rsidRDefault="0054741E" w:rsidP="00D53F5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54741E" w:rsidRPr="00070561" w:rsidRDefault="0054741E" w:rsidP="00D53F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Грамматика, по словам К.Д. Ушинского, логика языка. Каждая форма в грамматике выражает какое - то общее значение. У детей, усваивающих грамматику чисто практически, одновременно формируется мышление. В этом величайшее значение грамматики в развитии речи и психики ребенка.</w:t>
      </w: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 xml:space="preserve">Усвоение детьми грамматического строя речи происходит постепенно, путем подражания. </w:t>
      </w:r>
    </w:p>
    <w:p w:rsidR="0054741E" w:rsidRDefault="0054741E" w:rsidP="00D53F5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54741E" w:rsidRPr="00070561" w:rsidRDefault="0054741E" w:rsidP="00D53F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При формировании грамматически правильной речи детей следует различать работу над её морфологической и синтаксической стороной. Морфология изучает грамматические свойства слова, его формы, синтаксис - словосочетания и предложения. </w:t>
      </w:r>
    </w:p>
    <w:p w:rsidR="0054741E" w:rsidRPr="00070561" w:rsidRDefault="0054741E" w:rsidP="00D53F54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070561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формирования грамматически правильной речи детей дошкольного возраста:</w:t>
      </w:r>
    </w:p>
    <w:p w:rsidR="0054741E" w:rsidRDefault="0054741E" w:rsidP="00D53F54">
      <w:pPr>
        <w:spacing w:before="240" w:after="24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1)    Обогащение речи дошкольника грамматическими средствами (морфологическими,    словообразовательными, синтаксическими)    на    основе   активной   ориентировочной деятельнос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 в окружающем мире и звучащей</w:t>
      </w: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речи.</w:t>
      </w: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2)    Расширение  сферы  использования  грамматических  средств языка в различных формах речи (диалог, монолог) и речевого общения      (эмоциональное,      деловое,       познавательное, личностное).</w:t>
      </w: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3)    Развитие   у   детей   лингвистического   отношения   к   слову, поисковой   активности   в   сфере  языка   и  речи   на   основе языковых игр.</w:t>
      </w: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4)    Исправление грамматических ошибок в устной речи детей.</w:t>
      </w: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5)    Совершенствование   синтаксической   стороны   речи   детей; ознакомление    их    с    некоторыми   общеупотребительными словосочетаниями; обучение распространению предложений и составлению сложных предложений.</w:t>
      </w:r>
    </w:p>
    <w:p w:rsidR="0054741E" w:rsidRDefault="0054741E" w:rsidP="00D53F54">
      <w:pPr>
        <w:spacing w:before="240" w:after="24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ab/>
      </w: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Своевременное формирование грамматического строя языка ребенка является важнейшим условием его полноценного речевого и общего психического развития, поскольку язык и речь выполняют ведущую функцию в развитии мышления и речевого общения, в планировании и организации деятельности ребенка, самоорганизации поведения, формировании социальных связей. Язык и речь - это основное средство проявления важнейших психических процессов - памяти, восприятия, эмоций.</w:t>
      </w: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 </w:t>
      </w:r>
    </w:p>
    <w:p w:rsidR="0054741E" w:rsidRPr="00070561" w:rsidRDefault="0054741E" w:rsidP="00D53F54">
      <w:pPr>
        <w:spacing w:before="240" w:after="24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Овладение грамматическим строем языка осуществляется на основе познавательного развития, в связи с освоением предметных действий, игры, труда и других видов детской деятельности, опосредствованных словом, в общении со взрослыми и детьми. Источники и факторы развития языка ребенка и его грамматического строя многообразны, и соответственно многообразны педагогические условия, средства и формы педагогического воздействия. </w:t>
      </w:r>
    </w:p>
    <w:p w:rsidR="0054741E" w:rsidRPr="00070561" w:rsidRDefault="0054741E" w:rsidP="00D53F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53F54">
        <w:rPr>
          <w:rFonts w:ascii="Times New Roman" w:hAnsi="Times New Roman" w:cs="Times New Roman"/>
          <w:i/>
          <w:color w:val="333333"/>
          <w:sz w:val="28"/>
          <w:szCs w:val="28"/>
          <w:lang w:eastAsia="ru-RU"/>
        </w:rPr>
        <w:t>Формирования грамматического строя языка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ребенка является спонтанным </w:t>
      </w: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процессом; ребенок «извлекает» язык, его грамматическую систему из фактов воспринимаемой речи, в которой язык выполняет коммуникативную функцию и представлен не системно. </w:t>
      </w:r>
    </w:p>
    <w:p w:rsidR="0054741E" w:rsidRDefault="0054741E" w:rsidP="00D53F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На третьем году жизни происходит освоение морфологических категорий и форм при активном использовании непроизвольных высказываний, состоящих из одного-двух простых предложений. Центральными нововведениями в этом возрасте являются словоизменение и освоение диалогической формы речи со взрослыми, инициативных высказываний. </w:t>
      </w:r>
    </w:p>
    <w:p w:rsidR="0054741E" w:rsidRDefault="0054741E" w:rsidP="00D53F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На четвертом году жизни зарождается словообразование и словотворчество в тесной связи с расширением словаря. Начинается формирование высказываний типа элементарных, коротких монологов (рассказов). Активно осваивается звукопроизношение, главным образом через игры со звукоподражанием. </w:t>
      </w:r>
    </w:p>
    <w:p w:rsidR="0054741E" w:rsidRDefault="0054741E" w:rsidP="00D53F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Пятый год жизни знаменуется становлением произвольности речи, формированием фонематического восприятия, осознанием простейших языковых закономерностей, что проявляется, в частности, в изобилии языковых игр с грамматическим содержанием (словотворчество, «грамматические переборы»). </w:t>
      </w:r>
    </w:p>
    <w:p w:rsidR="0054741E" w:rsidRPr="00070561" w:rsidRDefault="0054741E" w:rsidP="00D53F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Шестой и седьмой год жизни - этап овладения способами грамматически правильного построения развернутых связных высказываний, активного освоения сложного синтаксиса при произвольном построении монолога, этап формирования грамматически и фонетически правильной речи, освоения способов вычленения из речи (осознания) предложения, слова, звука. </w:t>
      </w:r>
    </w:p>
    <w:p w:rsidR="0054741E" w:rsidRPr="00070561" w:rsidRDefault="0054741E" w:rsidP="00D53F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Управление грамматическим развитием должно осуществляться прежде всего через организацию специальной совместной со взрослым деятельности, через общение ребенка с педагогом и другими детьми. Такое общение может разворачиваться в форме речевого взаимодействия двоих собеседников (диалог), но может принимать и групповые формы (полилог). В зависимости от возраста формы организации общения меняются. </w:t>
      </w:r>
    </w:p>
    <w:p w:rsidR="0054741E" w:rsidRPr="00070561" w:rsidRDefault="0054741E" w:rsidP="00D53F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Разные стороны грамматического строя языка - синтес, морфологию, словообразование - ребенок усваивает по - разному, и на каждой возрастной ступени на передний план выступает что - то одно. Так, системой словоизменения -правилами склонения и спряжения, многообразием грамматических форм слов дети овладевают главным образом в младшем, среднем дошкольном возрасте. В старших группах на первый план выдвигается задача усвоения традиционных, «нерегулярных» форм изменения всех слов, входящих в активный словарь ребенка. </w:t>
      </w:r>
    </w:p>
    <w:p w:rsidR="0054741E" w:rsidRDefault="0054741E" w:rsidP="00D53F54">
      <w:pPr>
        <w:spacing w:line="240" w:lineRule="auto"/>
        <w:ind w:left="19"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Последовательность становления грамматической стороны языка обусловлена его строением, а также традиционными способами организации детской игровой, практической и познавательной деятельности; формами сотрудничества, общения ребенка с окружающими. Однако личный опыт у детей, очень неодинаков, и это приводит к широкому многообразию индивидуальных особенностей речевого развития.</w:t>
      </w:r>
      <w:r w:rsidRPr="0007056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54741E" w:rsidRPr="0056295A" w:rsidRDefault="0054741E" w:rsidP="00D53F54">
      <w:pPr>
        <w:spacing w:line="240" w:lineRule="auto"/>
        <w:ind w:left="1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pacing w:val="-3"/>
          <w:sz w:val="28"/>
          <w:szCs w:val="28"/>
        </w:rPr>
        <w:t xml:space="preserve">В </w:t>
      </w:r>
      <w:r w:rsidRPr="00D53F54">
        <w:rPr>
          <w:rFonts w:ascii="Times New Roman" w:hAnsi="Times New Roman" w:cs="Times New Roman"/>
          <w:iCs/>
          <w:spacing w:val="-3"/>
          <w:sz w:val="28"/>
          <w:szCs w:val="28"/>
        </w:rPr>
        <w:t>процессе</w:t>
      </w:r>
      <w:r w:rsidRPr="0056295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овладения речью ребенок приобретает навыки образования и употребления грамматических форм. Формиро</w:t>
      </w:r>
      <w:r w:rsidRPr="0056295A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56295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вание грамматического строя речи у ребенка-дошкольника </w:t>
      </w:r>
      <w:r w:rsidRPr="0056295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включает работу над </w:t>
      </w:r>
      <w:r w:rsidRPr="0056295A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>морфологией</w:t>
      </w:r>
      <w:r w:rsidRPr="0056295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(изменение слов по родам, </w:t>
      </w:r>
      <w:r w:rsidRPr="0056295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числам, падежам), словообразованием (образование одного </w:t>
      </w:r>
      <w:r w:rsidRPr="0056295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слова на базе другого с помощью специальных средств), </w:t>
      </w:r>
      <w:r w:rsidRPr="0056295A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>син</w:t>
      </w:r>
      <w:r w:rsidRPr="0056295A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softHyphen/>
        <w:t>таксисом</w:t>
      </w:r>
      <w:r w:rsidRPr="0056295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(построение простых и сложных предложений).</w:t>
      </w:r>
    </w:p>
    <w:p w:rsidR="0054741E" w:rsidRPr="0056295A" w:rsidRDefault="0054741E" w:rsidP="00D53F54">
      <w:pPr>
        <w:shd w:val="clear" w:color="auto" w:fill="FFFFFF"/>
        <w:spacing w:line="240" w:lineRule="auto"/>
        <w:ind w:left="14" w:firstLine="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 w:rsidRPr="0056295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процессе формирования грамматического  строя речи у детей дошкольного возраста закладываются уме</w:t>
      </w:r>
      <w:r w:rsidRPr="0056295A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56295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ния оперировать синтаксическими единицами, обеспечивается  </w:t>
      </w:r>
      <w:r w:rsidRPr="0056295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сознательный выбор языковых средств в конкретных условиях </w:t>
      </w:r>
      <w:r w:rsidRPr="0056295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общения и в процессе построения связного монологического  </w:t>
      </w:r>
      <w:r w:rsidRPr="0056295A">
        <w:rPr>
          <w:rFonts w:ascii="Times New Roman" w:hAnsi="Times New Roman" w:cs="Times New Roman"/>
          <w:color w:val="000000"/>
          <w:spacing w:val="-2"/>
          <w:sz w:val="28"/>
          <w:szCs w:val="28"/>
        </w:rPr>
        <w:t>высказывания.</w:t>
      </w:r>
    </w:p>
    <w:p w:rsidR="0054741E" w:rsidRPr="0056295A" w:rsidRDefault="0054741E" w:rsidP="00D53F54">
      <w:pPr>
        <w:shd w:val="clear" w:color="auto" w:fill="FFFFFF"/>
        <w:spacing w:line="240" w:lineRule="auto"/>
        <w:ind w:left="14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56295A">
        <w:rPr>
          <w:rFonts w:ascii="Times New Roman" w:hAnsi="Times New Roman" w:cs="Times New Roman"/>
          <w:color w:val="000000"/>
          <w:spacing w:val="-5"/>
          <w:sz w:val="28"/>
          <w:szCs w:val="28"/>
        </w:rPr>
        <w:t>Необходимо научить ребенка сознательно пользоваться язы</w:t>
      </w:r>
      <w:r w:rsidRPr="0056295A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ковыми грамматическими средствами (словами, словосочета</w:t>
      </w:r>
      <w:r w:rsidRPr="0056295A">
        <w:rPr>
          <w:rFonts w:ascii="Times New Roman" w:hAnsi="Times New Roman" w:cs="Times New Roman"/>
          <w:color w:val="000000"/>
          <w:spacing w:val="-6"/>
          <w:sz w:val="28"/>
          <w:szCs w:val="28"/>
        </w:rPr>
        <w:t>ниями, предложениями) при передаче своих мыслей и в постро</w:t>
      </w:r>
      <w:r w:rsidRPr="0056295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ении любого типа высказывания (описания, повествования, </w:t>
      </w:r>
      <w:r w:rsidRPr="0056295A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рассуждения), а также понимать уместность употребления раз</w:t>
      </w:r>
      <w:r w:rsidRPr="0056295A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ных типов предложений в разных контекстах.</w:t>
      </w:r>
    </w:p>
    <w:p w:rsidR="0054741E" w:rsidRPr="0056295A" w:rsidRDefault="0054741E" w:rsidP="00D53F54">
      <w:pPr>
        <w:shd w:val="clear" w:color="auto" w:fill="FFFFFF"/>
        <w:spacing w:line="240" w:lineRule="auto"/>
        <w:ind w:left="19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56295A">
        <w:rPr>
          <w:rFonts w:ascii="Times New Roman" w:hAnsi="Times New Roman" w:cs="Times New Roman"/>
          <w:color w:val="000000"/>
          <w:spacing w:val="-3"/>
          <w:sz w:val="28"/>
          <w:szCs w:val="28"/>
        </w:rPr>
        <w:t>Таким образом, у детей необходимо сформировать элемен</w:t>
      </w:r>
      <w:r w:rsidRPr="0056295A">
        <w:rPr>
          <w:rFonts w:ascii="Times New Roman" w:hAnsi="Times New Roman" w:cs="Times New Roman"/>
          <w:color w:val="000000"/>
          <w:spacing w:val="-1"/>
          <w:sz w:val="28"/>
          <w:szCs w:val="28"/>
        </w:rPr>
        <w:t>тарное представление о структуре предложения и о правиль</w:t>
      </w:r>
      <w:r w:rsidRPr="0056295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ном использовании лексики в предложениях разных типов. </w:t>
      </w:r>
      <w:r w:rsidRPr="0056295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Для этого они должны усвоить разные способы сочетания </w:t>
      </w:r>
      <w:r w:rsidRPr="0056295A">
        <w:rPr>
          <w:rFonts w:ascii="Times New Roman" w:hAnsi="Times New Roman" w:cs="Times New Roman"/>
          <w:color w:val="000000"/>
          <w:spacing w:val="-2"/>
          <w:sz w:val="28"/>
          <w:szCs w:val="28"/>
        </w:rPr>
        <w:t>слов в предложении, понимать некоторые смысловые и грам</w:t>
      </w:r>
      <w:r w:rsidRPr="0056295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матические связи между словами и уметь интонационно </w:t>
      </w:r>
      <w:r w:rsidRPr="0056295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оформить предложение, соблюдая интонацию его конца. Мы </w:t>
      </w:r>
      <w:r w:rsidRPr="0056295A">
        <w:rPr>
          <w:rFonts w:ascii="Times New Roman" w:hAnsi="Times New Roman" w:cs="Times New Roman"/>
          <w:color w:val="000000"/>
          <w:sz w:val="28"/>
          <w:szCs w:val="28"/>
        </w:rPr>
        <w:t>должны научить ребенка пользоваться языковыми средства</w:t>
      </w:r>
      <w:r w:rsidRPr="0056295A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56295A">
        <w:rPr>
          <w:rFonts w:ascii="Times New Roman" w:hAnsi="Times New Roman" w:cs="Times New Roman"/>
          <w:color w:val="000000"/>
          <w:spacing w:val="1"/>
          <w:sz w:val="28"/>
          <w:szCs w:val="28"/>
        </w:rPr>
        <w:t>ми (словами, словосочетаниями, предложениями) при пере</w:t>
      </w:r>
      <w:r w:rsidRPr="0056295A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56295A">
        <w:rPr>
          <w:rFonts w:ascii="Times New Roman" w:hAnsi="Times New Roman" w:cs="Times New Roman"/>
          <w:color w:val="000000"/>
          <w:sz w:val="28"/>
          <w:szCs w:val="28"/>
        </w:rPr>
        <w:t>даче своих мыслей, чтобы в процессе формирования грамма</w:t>
      </w:r>
      <w:r w:rsidRPr="0056295A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56295A">
        <w:rPr>
          <w:rFonts w:ascii="Times New Roman" w:hAnsi="Times New Roman" w:cs="Times New Roman"/>
          <w:color w:val="000000"/>
          <w:spacing w:val="2"/>
          <w:sz w:val="28"/>
          <w:szCs w:val="28"/>
        </w:rPr>
        <w:t>тического строя речи обеспечить сознательный выбор необ</w:t>
      </w:r>
      <w:r w:rsidRPr="0056295A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56295A">
        <w:rPr>
          <w:rFonts w:ascii="Times New Roman" w:hAnsi="Times New Roman" w:cs="Times New Roman"/>
          <w:color w:val="000000"/>
          <w:sz w:val="28"/>
          <w:szCs w:val="28"/>
        </w:rPr>
        <w:t xml:space="preserve">ходимых средств при построении связного монологического </w:t>
      </w:r>
      <w:r w:rsidRPr="0056295A">
        <w:rPr>
          <w:rFonts w:ascii="Times New Roman" w:hAnsi="Times New Roman" w:cs="Times New Roman"/>
          <w:color w:val="000000"/>
          <w:spacing w:val="1"/>
          <w:sz w:val="28"/>
          <w:szCs w:val="28"/>
        </w:rPr>
        <w:t>высказывания.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54741E" w:rsidRDefault="0054741E" w:rsidP="00DF15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741E" w:rsidRPr="00D53F54" w:rsidRDefault="0054741E" w:rsidP="00D53F54">
      <w:pPr>
        <w:rPr>
          <w:rFonts w:ascii="Times New Roman" w:hAnsi="Times New Roman" w:cs="Times New Roman"/>
          <w:sz w:val="28"/>
          <w:szCs w:val="28"/>
        </w:rPr>
      </w:pPr>
    </w:p>
    <w:sectPr w:rsidR="0054741E" w:rsidRPr="00D53F54" w:rsidSect="00E86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60F7"/>
    <w:rsid w:val="000160F7"/>
    <w:rsid w:val="00070561"/>
    <w:rsid w:val="001126EE"/>
    <w:rsid w:val="0021000E"/>
    <w:rsid w:val="003A7DCB"/>
    <w:rsid w:val="004776D1"/>
    <w:rsid w:val="004E6D18"/>
    <w:rsid w:val="0054741E"/>
    <w:rsid w:val="0056295A"/>
    <w:rsid w:val="00805233"/>
    <w:rsid w:val="00901B6D"/>
    <w:rsid w:val="00A62AE6"/>
    <w:rsid w:val="00AF6F32"/>
    <w:rsid w:val="00CC207D"/>
    <w:rsid w:val="00CE411D"/>
    <w:rsid w:val="00D53F54"/>
    <w:rsid w:val="00DF158D"/>
    <w:rsid w:val="00E50F33"/>
    <w:rsid w:val="00E66456"/>
    <w:rsid w:val="00E86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0F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1061</Words>
  <Characters>6054</Characters>
  <Application>Microsoft Office Outlook</Application>
  <DocSecurity>0</DocSecurity>
  <Lines>0</Lines>
  <Paragraphs>0</Paragraphs>
  <ScaleCrop>false</ScaleCrop>
  <Company>Дом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Термин «грамматика» употребляется в языкознании в двух значениях: во-первых, он обозначает грамматический строй языка, во - вторых - науку, свод правил об изменении слов и их сочетании в предложении, а в детском саду усвоение с детьми грамматического стр</dc:title>
  <dc:subject/>
  <dc:creator>Гимранова Т.Н.</dc:creator>
  <cp:keywords/>
  <dc:description/>
  <cp:lastModifiedBy>Юля</cp:lastModifiedBy>
  <cp:revision>4</cp:revision>
  <cp:lastPrinted>2011-02-16T07:16:00Z</cp:lastPrinted>
  <dcterms:created xsi:type="dcterms:W3CDTF">2019-02-20T02:58:00Z</dcterms:created>
  <dcterms:modified xsi:type="dcterms:W3CDTF">2024-05-16T17:35:00Z</dcterms:modified>
</cp:coreProperties>
</file>