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E9B" w:rsidRDefault="006E0E9B" w:rsidP="006E0E9B">
      <w:pPr>
        <w:shd w:val="clear" w:color="auto" w:fill="FFFFFF"/>
        <w:spacing w:after="0" w:line="240" w:lineRule="auto"/>
        <w:jc w:val="both"/>
        <w:outlineLvl w:val="0"/>
        <w:rPr>
          <w:rFonts w:ascii="Tahoma" w:eastAsia="Times New Roman" w:hAnsi="Tahoma" w:cs="Tahoma"/>
          <w:b/>
          <w:bCs/>
          <w:color w:val="F3537C"/>
          <w:kern w:val="36"/>
          <w:sz w:val="48"/>
          <w:szCs w:val="48"/>
          <w:lang w:eastAsia="ru-RU"/>
        </w:rPr>
      </w:pPr>
      <w:r w:rsidRPr="006E0E9B">
        <w:rPr>
          <w:rFonts w:ascii="Tahoma" w:eastAsia="Times New Roman" w:hAnsi="Tahoma" w:cs="Tahoma"/>
          <w:b/>
          <w:bCs/>
          <w:color w:val="F3537C"/>
          <w:kern w:val="36"/>
          <w:sz w:val="48"/>
          <w:szCs w:val="48"/>
          <w:lang w:eastAsia="ru-RU"/>
        </w:rPr>
        <w:t xml:space="preserve">Презентация </w:t>
      </w:r>
    </w:p>
    <w:p w:rsidR="006E0E9B" w:rsidRPr="006E0E9B" w:rsidRDefault="006E0E9B" w:rsidP="006E0E9B">
      <w:pPr>
        <w:shd w:val="clear" w:color="auto" w:fill="FFFFFF"/>
        <w:spacing w:after="0" w:line="240" w:lineRule="auto"/>
        <w:jc w:val="both"/>
        <w:outlineLvl w:val="0"/>
        <w:rPr>
          <w:rFonts w:ascii="Tahoma" w:eastAsia="Times New Roman" w:hAnsi="Tahoma" w:cs="Tahoma"/>
          <w:b/>
          <w:bCs/>
          <w:color w:val="F3537C"/>
          <w:kern w:val="36"/>
          <w:sz w:val="48"/>
          <w:szCs w:val="48"/>
          <w:lang w:eastAsia="ru-RU"/>
        </w:rPr>
      </w:pPr>
      <w:r w:rsidRPr="006E0E9B">
        <w:rPr>
          <w:rFonts w:ascii="Tahoma" w:eastAsia="Times New Roman" w:hAnsi="Tahoma" w:cs="Tahoma"/>
          <w:b/>
          <w:bCs/>
          <w:color w:val="F3537C"/>
          <w:kern w:val="36"/>
          <w:sz w:val="48"/>
          <w:szCs w:val="48"/>
          <w:lang w:eastAsia="ru-RU"/>
        </w:rPr>
        <w:t>"Искусство: пейзаж и натюрморт"</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b/>
          <w:bCs/>
          <w:color w:val="383838"/>
          <w:sz w:val="24"/>
          <w:szCs w:val="24"/>
          <w:lang w:eastAsia="ru-RU"/>
        </w:rPr>
        <w:t>ИСКУССВО: ПЕЙЗАЖ И НАТЮРМОРТ</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b/>
          <w:bCs/>
          <w:color w:val="383838"/>
          <w:sz w:val="24"/>
          <w:szCs w:val="24"/>
          <w:lang w:eastAsia="ru-RU"/>
        </w:rPr>
        <w:t>1 слайд:</w:t>
      </w:r>
      <w:r w:rsidRPr="006E0E9B">
        <w:rPr>
          <w:rFonts w:ascii="Tahoma" w:eastAsia="Times New Roman" w:hAnsi="Tahoma" w:cs="Tahoma"/>
          <w:color w:val="383838"/>
          <w:sz w:val="24"/>
          <w:szCs w:val="24"/>
          <w:lang w:eastAsia="ru-RU"/>
        </w:rPr>
        <w:t> Пейзаж. В переводе с французского языка пейзаж обозначает местность. Чаще всего – это изображение природы.</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color w:val="383838"/>
          <w:sz w:val="24"/>
          <w:szCs w:val="24"/>
          <w:lang w:eastAsia="ru-RU"/>
        </w:rPr>
        <w:t>Виды пейзажа: горный, лесной, морской, сельский, космический.</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b/>
          <w:bCs/>
          <w:color w:val="383838"/>
          <w:sz w:val="24"/>
          <w:szCs w:val="24"/>
          <w:lang w:eastAsia="ru-RU"/>
        </w:rPr>
        <w:t>2 слайд:</w:t>
      </w:r>
      <w:r w:rsidRPr="006E0E9B">
        <w:rPr>
          <w:rFonts w:ascii="Tahoma" w:eastAsia="Times New Roman" w:hAnsi="Tahoma" w:cs="Tahoma"/>
          <w:color w:val="383838"/>
          <w:sz w:val="24"/>
          <w:szCs w:val="24"/>
          <w:lang w:eastAsia="ru-RU"/>
        </w:rPr>
        <w:t> Времена года в пейзажных картинах: осень, зима, весна и лето.</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b/>
          <w:bCs/>
          <w:color w:val="383838"/>
          <w:sz w:val="24"/>
          <w:szCs w:val="24"/>
          <w:lang w:eastAsia="ru-RU"/>
        </w:rPr>
        <w:t>3 слайд:</w:t>
      </w:r>
      <w:r w:rsidRPr="006E0E9B">
        <w:rPr>
          <w:rFonts w:ascii="Tahoma" w:eastAsia="Times New Roman" w:hAnsi="Tahoma" w:cs="Tahoma"/>
          <w:color w:val="383838"/>
          <w:sz w:val="24"/>
          <w:szCs w:val="24"/>
          <w:lang w:eastAsia="ru-RU"/>
        </w:rPr>
        <w:t> Осенний пейзаж в картине Исаака Ильича Левитана «Золота осень».</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color w:val="383838"/>
          <w:sz w:val="24"/>
          <w:szCs w:val="24"/>
          <w:lang w:eastAsia="ru-RU"/>
        </w:rPr>
        <w:t>На картине мы видим спокойный день в середине осени. Солнце светит, но уже не так ярко. Перед глазами открывается русский простор: поля, рощи, река. Осень уже окрасила природу в свои осенние цвета: желтый, золотистый, оранжевый, но трава на переднем плане еще зеленая, тольк</w:t>
      </w:r>
      <w:bookmarkStart w:id="0" w:name="_GoBack"/>
      <w:bookmarkEnd w:id="0"/>
      <w:r w:rsidRPr="006E0E9B">
        <w:rPr>
          <w:rFonts w:ascii="Tahoma" w:eastAsia="Times New Roman" w:hAnsi="Tahoma" w:cs="Tahoma"/>
          <w:color w:val="383838"/>
          <w:sz w:val="24"/>
          <w:szCs w:val="24"/>
          <w:lang w:eastAsia="ru-RU"/>
        </w:rPr>
        <w:t>о начала желтеть. Это золотая осень. Она очаровывает красотой.</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b/>
          <w:bCs/>
          <w:color w:val="383838"/>
          <w:sz w:val="24"/>
          <w:szCs w:val="24"/>
          <w:lang w:eastAsia="ru-RU"/>
        </w:rPr>
        <w:t>4 слайд:</w:t>
      </w:r>
      <w:r w:rsidRPr="006E0E9B">
        <w:rPr>
          <w:rFonts w:ascii="Tahoma" w:eastAsia="Times New Roman" w:hAnsi="Tahoma" w:cs="Tahoma"/>
          <w:color w:val="383838"/>
          <w:sz w:val="24"/>
          <w:szCs w:val="24"/>
          <w:lang w:eastAsia="ru-RU"/>
        </w:rPr>
        <w:t xml:space="preserve"> Зимний пейзаж художника Аркадия Александровича </w:t>
      </w:r>
      <w:proofErr w:type="spellStart"/>
      <w:r w:rsidRPr="006E0E9B">
        <w:rPr>
          <w:rFonts w:ascii="Tahoma" w:eastAsia="Times New Roman" w:hAnsi="Tahoma" w:cs="Tahoma"/>
          <w:color w:val="383838"/>
          <w:sz w:val="24"/>
          <w:szCs w:val="24"/>
          <w:lang w:eastAsia="ru-RU"/>
        </w:rPr>
        <w:t>Пластова</w:t>
      </w:r>
      <w:proofErr w:type="spellEnd"/>
      <w:r w:rsidRPr="006E0E9B">
        <w:rPr>
          <w:rFonts w:ascii="Tahoma" w:eastAsia="Times New Roman" w:hAnsi="Tahoma" w:cs="Tahoma"/>
          <w:color w:val="383838"/>
          <w:sz w:val="24"/>
          <w:szCs w:val="24"/>
          <w:lang w:eastAsia="ru-RU"/>
        </w:rPr>
        <w:t xml:space="preserve"> «Первый снег». На картине нарисован деревенский дом. Его крыльцо всё засыпано снегом, а дверь распахнута. На крыльце стоят двое детей, мальчик и девочка. Наверное, они только что проснулись и увидели в окно падающий снег. Ворона тоже радуется снегу, ведь первый снег — это такое событие! Он преображает все вокруг.</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b/>
          <w:bCs/>
          <w:color w:val="383838"/>
          <w:sz w:val="24"/>
          <w:szCs w:val="24"/>
          <w:lang w:eastAsia="ru-RU"/>
        </w:rPr>
        <w:t>5 слайд:</w:t>
      </w:r>
      <w:r w:rsidRPr="006E0E9B">
        <w:rPr>
          <w:rFonts w:ascii="Tahoma" w:eastAsia="Times New Roman" w:hAnsi="Tahoma" w:cs="Tahoma"/>
          <w:color w:val="383838"/>
          <w:sz w:val="24"/>
          <w:szCs w:val="24"/>
          <w:lang w:eastAsia="ru-RU"/>
        </w:rPr>
        <w:t xml:space="preserve"> На весенней картине Алексея Кондратьевича </w:t>
      </w:r>
      <w:proofErr w:type="spellStart"/>
      <w:r w:rsidRPr="006E0E9B">
        <w:rPr>
          <w:rFonts w:ascii="Tahoma" w:eastAsia="Times New Roman" w:hAnsi="Tahoma" w:cs="Tahoma"/>
          <w:color w:val="383838"/>
          <w:sz w:val="24"/>
          <w:szCs w:val="24"/>
          <w:lang w:eastAsia="ru-RU"/>
        </w:rPr>
        <w:t>Саврасова</w:t>
      </w:r>
      <w:proofErr w:type="spellEnd"/>
      <w:r w:rsidRPr="006E0E9B">
        <w:rPr>
          <w:rFonts w:ascii="Tahoma" w:eastAsia="Times New Roman" w:hAnsi="Tahoma" w:cs="Tahoma"/>
          <w:color w:val="383838"/>
          <w:sz w:val="24"/>
          <w:szCs w:val="24"/>
          <w:lang w:eastAsia="ru-RU"/>
        </w:rPr>
        <w:t xml:space="preserve"> весна изображена ранняя. Первый весенний месяц март. Ещё лежит снег, но уже видны проталины. На старых изогнутых берёзах грачи вьют гнёзда, чтобы вывести своё потомство. День выдался пасмурный, хмурый. Но несмотря на это, птицы трудятся, одни - чинят гнёзда, другие вьют новые. Грачи прилетели, значит весна не за горами.</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b/>
          <w:bCs/>
          <w:color w:val="383838"/>
          <w:sz w:val="24"/>
          <w:szCs w:val="24"/>
          <w:lang w:eastAsia="ru-RU"/>
        </w:rPr>
        <w:t>6 слайд: </w:t>
      </w:r>
      <w:r w:rsidRPr="006E0E9B">
        <w:rPr>
          <w:rFonts w:ascii="Tahoma" w:eastAsia="Times New Roman" w:hAnsi="Tahoma" w:cs="Tahoma"/>
          <w:color w:val="383838"/>
          <w:sz w:val="24"/>
          <w:szCs w:val="24"/>
          <w:lang w:eastAsia="ru-RU"/>
        </w:rPr>
        <w:t>На картине Ивана Иванович Шишкина изображен сосновый бор. Он кажется таинственным и сказочным. Два шаловливых, маленьких, мохнатых медвежонка веселятся на дереве. А один из них смотрит куда-то вдаль. Он самый любопытный. Рядом – мама медведица внимательно следит за игрой и готова в любой момент броситься им на помощь. Медвежата играют на старой сосне, её сломало бурей, ствол расщеплен, корни вывернуты. Кругом непроходимая чаща. Только здесь могут играть беззаботно медвежата, сюда не ступала нога человека. Привольно здесь и зверю, и птице.</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b/>
          <w:bCs/>
          <w:color w:val="383838"/>
          <w:sz w:val="24"/>
          <w:szCs w:val="24"/>
          <w:lang w:eastAsia="ru-RU"/>
        </w:rPr>
        <w:t>7 слайд:</w:t>
      </w:r>
      <w:r w:rsidRPr="006E0E9B">
        <w:rPr>
          <w:rFonts w:ascii="Tahoma" w:eastAsia="Times New Roman" w:hAnsi="Tahoma" w:cs="Tahoma"/>
          <w:color w:val="383838"/>
          <w:sz w:val="24"/>
          <w:szCs w:val="24"/>
          <w:lang w:eastAsia="ru-RU"/>
        </w:rPr>
        <w:t> Натюрмортом называют картину, на которой изображены вещи неживые, т.е.  неодушевленные предметы, которые окружают человека и которыми он пользуется: предметы быта, мебель, музыкальные инструменты, различные угощения. В натюрморте изображаются также предметы живой природы: цветы в букете, фрукты, ягоды, овощи, грибы.</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b/>
          <w:bCs/>
          <w:color w:val="383838"/>
          <w:sz w:val="24"/>
          <w:szCs w:val="24"/>
          <w:lang w:eastAsia="ru-RU"/>
        </w:rPr>
        <w:t>8 слайд: </w:t>
      </w:r>
      <w:r w:rsidRPr="006E0E9B">
        <w:rPr>
          <w:rFonts w:ascii="Tahoma" w:eastAsia="Times New Roman" w:hAnsi="Tahoma" w:cs="Tahoma"/>
          <w:color w:val="383838"/>
          <w:sz w:val="24"/>
          <w:szCs w:val="24"/>
          <w:lang w:eastAsia="ru-RU"/>
        </w:rPr>
        <w:t xml:space="preserve">Петр Петрович Кончаловский на своей картине изобразил </w:t>
      </w:r>
      <w:proofErr w:type="gramStart"/>
      <w:r w:rsidRPr="006E0E9B">
        <w:rPr>
          <w:rFonts w:ascii="Tahoma" w:eastAsia="Times New Roman" w:hAnsi="Tahoma" w:cs="Tahoma"/>
          <w:color w:val="383838"/>
          <w:sz w:val="24"/>
          <w:szCs w:val="24"/>
          <w:lang w:eastAsia="ru-RU"/>
        </w:rPr>
        <w:t>сирень  разных</w:t>
      </w:r>
      <w:proofErr w:type="gramEnd"/>
      <w:r w:rsidRPr="006E0E9B">
        <w:rPr>
          <w:rFonts w:ascii="Tahoma" w:eastAsia="Times New Roman" w:hAnsi="Tahoma" w:cs="Tahoma"/>
          <w:color w:val="383838"/>
          <w:sz w:val="24"/>
          <w:szCs w:val="24"/>
          <w:lang w:eastAsia="ru-RU"/>
        </w:rPr>
        <w:t xml:space="preserve"> цветов: белую, розовую, красную,  фиолетовую. Как красиво она смотрится, когда </w:t>
      </w:r>
      <w:r w:rsidRPr="006E0E9B">
        <w:rPr>
          <w:rFonts w:ascii="Tahoma" w:eastAsia="Times New Roman" w:hAnsi="Tahoma" w:cs="Tahoma"/>
          <w:color w:val="383838"/>
          <w:sz w:val="24"/>
          <w:szCs w:val="24"/>
          <w:lang w:eastAsia="ru-RU"/>
        </w:rPr>
        <w:lastRenderedPageBreak/>
        <w:t>собрана в один большой букет. Сирень только что сорвали, положили в корзину, чтобы принести и поставить в вазу. Она свежая, душистая! Так и хочется опустить лицо в эти красивые гроздья и вдохнуть чистый аромат цветов, запах лета!</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b/>
          <w:bCs/>
          <w:color w:val="383838"/>
          <w:sz w:val="24"/>
          <w:szCs w:val="24"/>
          <w:lang w:eastAsia="ru-RU"/>
        </w:rPr>
        <w:t>9 слайд:</w:t>
      </w:r>
      <w:r w:rsidRPr="006E0E9B">
        <w:rPr>
          <w:rFonts w:ascii="Tahoma" w:eastAsia="Times New Roman" w:hAnsi="Tahoma" w:cs="Tahoma"/>
          <w:color w:val="383838"/>
          <w:sz w:val="24"/>
          <w:szCs w:val="24"/>
          <w:lang w:eastAsia="ru-RU"/>
        </w:rPr>
        <w:t> На картине Кузьмы Сергеевича Петрова-Водкина мы видим пять яблок: нарядных, разноцветны, спелых, желтых, желто-зелёных, желто-малиновых, есть даже белое очень спелое яблоко, его так и называют «Белый налив». Яблоко налилось сладким соком, вызрело на солнышке, стало белое, спелое, сочное. Лежат они на скатерти яркого красного цвета. Художник хотел порадовать нас красотой этих яблок, доставить нам удовольствие.</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b/>
          <w:bCs/>
          <w:color w:val="383838"/>
          <w:sz w:val="24"/>
          <w:szCs w:val="24"/>
          <w:lang w:eastAsia="ru-RU"/>
        </w:rPr>
        <w:t>10 слайд:</w:t>
      </w:r>
      <w:r w:rsidRPr="006E0E9B">
        <w:rPr>
          <w:rFonts w:ascii="Tahoma" w:eastAsia="Times New Roman" w:hAnsi="Tahoma" w:cs="Tahoma"/>
          <w:color w:val="383838"/>
          <w:sz w:val="24"/>
          <w:szCs w:val="24"/>
          <w:lang w:eastAsia="ru-RU"/>
        </w:rPr>
        <w:t> Однажды утром Илья Иванович пришел в булочную и был поражен: чего только там не было! И хлеб, и булки, и пирожные…всего не перечислишь. Все свежее, ароматное, аппетитное! А какое разнообразие форм и цвета! И захотелось ему нарисовать все это богатство, чтобы другие люди удивились и порадовались этой красоте и изобилию. Он накупил всяких изделий, принес домой и разложил на столе. Их было так много, что на столе все не поместилось, пришлось несколько хлебов положить на полку. А потом он все это нарисовал.</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b/>
          <w:bCs/>
          <w:color w:val="383838"/>
          <w:sz w:val="24"/>
          <w:szCs w:val="24"/>
          <w:lang w:eastAsia="ru-RU"/>
        </w:rPr>
        <w:t>11 слайд</w:t>
      </w:r>
      <w:r w:rsidRPr="006E0E9B">
        <w:rPr>
          <w:rFonts w:ascii="Tahoma" w:eastAsia="Times New Roman" w:hAnsi="Tahoma" w:cs="Tahoma"/>
          <w:color w:val="383838"/>
          <w:sz w:val="24"/>
          <w:szCs w:val="24"/>
          <w:lang w:eastAsia="ru-RU"/>
        </w:rPr>
        <w:t>: Художник Владимир Федорович Стожаров хотел рассказать о крестьянской жизни. Не было ничего вкуснее для русского крестьянина в жаркий полдень, чем глоток холодного кваса. А тюря из размоченного в квасе черного хлеба с луком была самой привычной крестьянской едой. На столе стоят: бутыль, оплетенная берестой, березовый туесок и маленький бочонок. В них зреет, бродит квас. На стене висит белое полотенце, гроздья рябины и деревянные расписные ложки. Как красив и тёпел этот уголок простого деревенского быта! Как радуют душу русского человека эти обыкновенные, но такие родные вещи.</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b/>
          <w:bCs/>
          <w:color w:val="383838"/>
          <w:sz w:val="24"/>
          <w:szCs w:val="24"/>
          <w:lang w:eastAsia="ru-RU"/>
        </w:rPr>
        <w:t>12 слайд:</w:t>
      </w:r>
      <w:r w:rsidRPr="006E0E9B">
        <w:rPr>
          <w:rFonts w:ascii="Tahoma" w:eastAsia="Times New Roman" w:hAnsi="Tahoma" w:cs="Tahoma"/>
          <w:color w:val="383838"/>
          <w:sz w:val="24"/>
          <w:szCs w:val="24"/>
          <w:lang w:eastAsia="ru-RU"/>
        </w:rPr>
        <w:t> </w:t>
      </w:r>
      <w:r w:rsidRPr="006E0E9B">
        <w:rPr>
          <w:rFonts w:ascii="Tahoma" w:eastAsia="Times New Roman" w:hAnsi="Tahoma" w:cs="Tahoma"/>
          <w:b/>
          <w:bCs/>
          <w:i/>
          <w:iCs/>
          <w:color w:val="383838"/>
          <w:sz w:val="24"/>
          <w:szCs w:val="24"/>
          <w:lang w:eastAsia="ru-RU"/>
        </w:rPr>
        <w:t>Пейзаж</w:t>
      </w:r>
      <w:r w:rsidRPr="006E0E9B">
        <w:rPr>
          <w:rFonts w:ascii="Tahoma" w:eastAsia="Times New Roman" w:hAnsi="Tahoma" w:cs="Tahoma"/>
          <w:color w:val="383838"/>
          <w:sz w:val="24"/>
          <w:szCs w:val="24"/>
          <w:lang w:eastAsia="ru-RU"/>
        </w:rPr>
        <w:t> изображает картины живой природы. Он может изображать любую местность, любую открытую среду – море и лес, горы и поля, улицы города и деревенский ландшафт. Главное в пейзаже – пространство. </w:t>
      </w:r>
    </w:p>
    <w:p w:rsidR="006E0E9B" w:rsidRPr="006E0E9B" w:rsidRDefault="006E0E9B" w:rsidP="006E0E9B">
      <w:pPr>
        <w:shd w:val="clear" w:color="auto" w:fill="FFFFFF"/>
        <w:spacing w:after="0" w:line="360" w:lineRule="atLeast"/>
        <w:jc w:val="both"/>
        <w:rPr>
          <w:rFonts w:ascii="Tahoma" w:eastAsia="Times New Roman" w:hAnsi="Tahoma" w:cs="Tahoma"/>
          <w:color w:val="383838"/>
          <w:sz w:val="24"/>
          <w:szCs w:val="24"/>
          <w:lang w:eastAsia="ru-RU"/>
        </w:rPr>
      </w:pPr>
      <w:r w:rsidRPr="006E0E9B">
        <w:rPr>
          <w:rFonts w:ascii="Tahoma" w:eastAsia="Times New Roman" w:hAnsi="Tahoma" w:cs="Tahoma"/>
          <w:b/>
          <w:bCs/>
          <w:i/>
          <w:iCs/>
          <w:color w:val="383838"/>
          <w:sz w:val="24"/>
          <w:szCs w:val="24"/>
          <w:lang w:eastAsia="ru-RU"/>
        </w:rPr>
        <w:t>Натюрморт, </w:t>
      </w:r>
      <w:r w:rsidRPr="006E0E9B">
        <w:rPr>
          <w:rFonts w:ascii="Tahoma" w:eastAsia="Times New Roman" w:hAnsi="Tahoma" w:cs="Tahoma"/>
          <w:color w:val="383838"/>
          <w:sz w:val="24"/>
          <w:szCs w:val="24"/>
          <w:lang w:eastAsia="ru-RU"/>
        </w:rPr>
        <w:t>в отличие от пейзажа, изображает предметы неживой природы («мертвая натура»). В нем нет определенного сюжета, он передает особенности фактуры, материала предмета, пластику его форм – «портрет» вещей. Натюрморт еще называют «тихая жизнь». Это не набор случайных вещей, предметы не находятся в своей естественной среде, как на пейзаже, а составляют до мелочей продуманную художником композицию из плодов, цветов, посуды и других неодушевленных предметов. </w:t>
      </w:r>
    </w:p>
    <w:p w:rsidR="00E06EE3" w:rsidRDefault="00E06EE3"/>
    <w:sectPr w:rsidR="00E06E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E9B"/>
    <w:rsid w:val="006E0E9B"/>
    <w:rsid w:val="00E0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D1D9"/>
  <w15:chartTrackingRefBased/>
  <w15:docId w15:val="{989125E9-E97C-4597-A3BE-10CDA4E4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E0E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0E9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E0E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0E9B"/>
    <w:rPr>
      <w:b/>
      <w:bCs/>
    </w:rPr>
  </w:style>
  <w:style w:type="character" w:styleId="a5">
    <w:name w:val="Emphasis"/>
    <w:basedOn w:val="a0"/>
    <w:uiPriority w:val="20"/>
    <w:qFormat/>
    <w:rsid w:val="006E0E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184617">
      <w:bodyDiv w:val="1"/>
      <w:marLeft w:val="0"/>
      <w:marRight w:val="0"/>
      <w:marTop w:val="0"/>
      <w:marBottom w:val="0"/>
      <w:divBdr>
        <w:top w:val="none" w:sz="0" w:space="0" w:color="auto"/>
        <w:left w:val="none" w:sz="0" w:space="0" w:color="auto"/>
        <w:bottom w:val="none" w:sz="0" w:space="0" w:color="auto"/>
        <w:right w:val="none" w:sz="0" w:space="0" w:color="auto"/>
      </w:divBdr>
      <w:divsChild>
        <w:div w:id="764960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741</Words>
  <Characters>4230</Characters>
  <Application>Microsoft Office Word</Application>
  <DocSecurity>0</DocSecurity>
  <Lines>35</Lines>
  <Paragraphs>9</Paragraphs>
  <ScaleCrop>false</ScaleCrop>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2024-03-19T20:15:00Z</dcterms:created>
  <dcterms:modified xsi:type="dcterms:W3CDTF">2024-03-19T20:17:00Z</dcterms:modified>
</cp:coreProperties>
</file>