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E4540B" w:rsidRPr="00C1749C" w:rsidRDefault="00E4540B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9C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A38CC" w:rsidRPr="00C1749C" w:rsidRDefault="00E4540B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1749C">
        <w:rPr>
          <w:rFonts w:ascii="Times New Roman" w:hAnsi="Times New Roman" w:cs="Times New Roman"/>
          <w:b/>
          <w:bCs/>
          <w:sz w:val="24"/>
          <w:szCs w:val="24"/>
        </w:rPr>
        <w:t>Аксайского</w:t>
      </w:r>
      <w:proofErr w:type="spellEnd"/>
      <w:r w:rsidRPr="00C1749C">
        <w:rPr>
          <w:rFonts w:ascii="Times New Roman" w:hAnsi="Times New Roman" w:cs="Times New Roman"/>
          <w:b/>
          <w:bCs/>
          <w:sz w:val="24"/>
          <w:szCs w:val="24"/>
        </w:rPr>
        <w:t xml:space="preserve"> района детский сад общеразвивающего вида второй категории №</w:t>
      </w:r>
      <w:r w:rsidR="00C1749C" w:rsidRPr="00C1749C">
        <w:rPr>
          <w:rFonts w:ascii="Times New Roman" w:hAnsi="Times New Roman" w:cs="Times New Roman"/>
          <w:b/>
          <w:bCs/>
          <w:sz w:val="24"/>
          <w:szCs w:val="24"/>
        </w:rPr>
        <w:t xml:space="preserve"> 13 «Сказка»</w:t>
      </w:r>
    </w:p>
    <w:p w:rsidR="001A38CC" w:rsidRPr="00C1749C" w:rsidRDefault="00E4540B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4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bCs/>
          <w:sz w:val="24"/>
          <w:szCs w:val="24"/>
        </w:rPr>
      </w:pPr>
      <w:bookmarkStart w:id="0" w:name="_GoBack"/>
      <w:bookmarkEnd w:id="0"/>
    </w:p>
    <w:p w:rsidR="001A38CC" w:rsidRPr="001A38CC" w:rsidRDefault="001A38CC" w:rsidP="001A38CC">
      <w:pPr>
        <w:spacing w:after="0"/>
        <w:jc w:val="center"/>
        <w:rPr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 xml:space="preserve">Консультация для воспитателей </w:t>
      </w: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>подготовительных групп</w:t>
      </w: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A38CC" w:rsidRP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A38CC">
        <w:rPr>
          <w:rFonts w:ascii="Times New Roman" w:hAnsi="Times New Roman" w:cs="Times New Roman"/>
          <w:b/>
          <w:bCs/>
          <w:sz w:val="40"/>
          <w:szCs w:val="40"/>
        </w:rPr>
        <w:t xml:space="preserve"> «Правила работы с агрессивными и тревожными детьми»</w:t>
      </w:r>
    </w:p>
    <w:p w:rsidR="001A38CC" w:rsidRPr="001A38CC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8C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19300" cy="2266950"/>
            <wp:effectExtent l="0" t="0" r="0" b="0"/>
            <wp:docPr id="1" name="Рисунок 1" descr="C:\Users\Юля\Downloads\2022-01-09_11-0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2022-01-09_11-05-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1A38CC">
        <w:rPr>
          <w:rFonts w:ascii="Times New Roman" w:hAnsi="Times New Roman" w:cs="Times New Roman"/>
          <w:b/>
          <w:bCs/>
          <w:sz w:val="24"/>
          <w:szCs w:val="24"/>
        </w:rPr>
        <w:t>Подготовила:</w:t>
      </w: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 w:rsidRPr="001A38CC">
        <w:rPr>
          <w:rFonts w:ascii="Times New Roman" w:hAnsi="Times New Roman" w:cs="Times New Roman"/>
          <w:bCs/>
          <w:sz w:val="24"/>
          <w:szCs w:val="24"/>
        </w:rPr>
        <w:t xml:space="preserve">педагог-психолог </w:t>
      </w: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 w:rsidRPr="001A38CC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r w:rsidR="007E6B53">
        <w:rPr>
          <w:rFonts w:ascii="Times New Roman" w:hAnsi="Times New Roman" w:cs="Times New Roman"/>
          <w:bCs/>
          <w:sz w:val="24"/>
          <w:szCs w:val="24"/>
        </w:rPr>
        <w:t>д/с № 13 «Сказка»</w:t>
      </w:r>
    </w:p>
    <w:p w:rsidR="007E6B53" w:rsidRPr="001A38CC" w:rsidRDefault="007E6B53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Ященко Л.В.</w:t>
      </w:r>
    </w:p>
    <w:p w:rsidR="001A38CC" w:rsidRDefault="001A38CC" w:rsidP="007E6B53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  <w:r w:rsidRPr="001A38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7E6B53" w:rsidRDefault="007E6B53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7E6B53" w:rsidRPr="00022621" w:rsidRDefault="007E6B53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>ТРЕВОЖНЫЕ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163030985"/>
      <w:r w:rsidRPr="0002262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Как выявить тревожного ребенка</w:t>
      </w:r>
      <w:bookmarkEnd w:id="1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целью выявления тревожного ребенка используется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опросник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Лаврентьва</w:t>
      </w:r>
      <w:proofErr w:type="spellEnd"/>
      <w:proofErr w:type="gram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П.,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ТитаренкоТ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М. «Признаки тревожности»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Тревожный ребенок: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 может долго работать, не уставая.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Ему трудно сосредоточиться на чем-то.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Любое задание вызывает излишнее беспокойство.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Во время выполнения заданий очень напряжен, скован.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Смущается чаще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Часто говорит о напряженных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Как правило, краснеет в незнакомой обстановке.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Жалуется, что ему снятся страшные сны.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Руки у него обычно холодные и влажные.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У него нередко бывает расстройство стула.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Сильно потеет, когда волнуется.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Не обладает хорошим аппетитом.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Спит беспокойно, засыпает с трудом.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Пуглив, многое вызывает у него страх.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Обычно беспокоен, легко расстраивается.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Часто не может сдержать слезы.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Плохо переносит ожидание.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Не любит браться за новое дело.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уверен в себе, в своих силах.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Боится сталкиваться с трудностями.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Суммируйте количество “плюсов”, чтобы получить общий балл тревожности.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тревожность — 15-20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— 7-14 баллов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—1-6 баллов.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63030989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тревожному ребенку</w:t>
      </w:r>
      <w:bookmarkEnd w:id="2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 Работа проводится по трем направлениям: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1. Повышение самооценки.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Обучение ребенка умению управлять собой в конкретных, наиболее волнующих его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Снятие мышечного напряжения.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тревожными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Избегайте состязаний и каких-либо видов робот, учитывающих скорость.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сравнивайте ребенка с окружающими.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Чаще используйте телесный контакт, упражнения на релаксацию.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Способствуйте повышению самооценки ребенка, чаще хвалите его, но так, чтобы он знал, за что.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Чаще обращайтесь к ребенку по имени.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Демонстрируете образцы уверенного поведения, будьте во всем примером ребенку.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Не предъявляйте к ребенку завышенных требований.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Будьте последовательны в воспитании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Старайтесь делать ребенку как можно меньше замечаний.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Используйте наказание лишь в крайних случаях.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Не унижайте ребенка, наказывая его.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>ГИПЕРАКТИВНЫЕ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163030960"/>
      <w:bookmarkEnd w:id="3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гиперактивного ребенка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Критерии 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proofErr w:type="gramEnd"/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(схема наблюдений за ребенком)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Дефицит активного внимания</w:t>
      </w:r>
      <w:r w:rsidRPr="0002262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Непоследователен, ему трудно долго удерживать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слушает, когда к нему обращаются.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 большим энтузиазмом берется за задание, но так и не заканчивает его.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Испытывает трудности в организации.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Часто теряет вещи.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Избегает скучных и требующих умственных усилий заданий.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Часто бывает забывчив.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Двигательная расторможенность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 Постоянно ерзает.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Проявляет признаки беспокойства (барабанит пальцами, двигается в кресле, бегает, забирается куда-либо).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Спит намного меньше, чем другие дети, даже во младенчестве.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Очень говорлив.</w:t>
      </w:r>
    </w:p>
    <w:p w:rsid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Импульсивность: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Начинает отвечать, не дослушав вопроса.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Не способен дождаться своей очереди, часто вмешивается, прерывает.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Плохо сосредоточивает внимание.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Не может дожидаться вознаграждения (если между действием и вознаграждением есть пауза).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Не может контролировать и регулировать свои действия. Поведение слабо управляемо правилами.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При выполнении заданий ведет себя по-разному и показывает очень разные результаты. (На некоторых занятиях ребенок спокоен, на других — нет, на одних уроках он успешен, на других — нет).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Если в возрасте до 7 лет проявляются хотя бы шесть из перечисленных признаков, педагог может предположить (но не поставить диагноз!), что ребенок, за которым он наблюдает,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гиперактивен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Правила работы с </w:t>
      </w:r>
      <w:proofErr w:type="spellStart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гиперактивными</w:t>
      </w:r>
      <w:proofErr w:type="spellEnd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Работать с ребенком в начале дня, а не вечером.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Уменьшить рабочую нагрузку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Делить работу на более короткие, но более частые периоды. Использовать физкультминутки.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Быть драматичным, экспрессивным педагогом.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Снизить требования к аккуратности в начале работы, чтобы сформировать чувство успеха.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Посадить ребенка во время занятий рядом с взрослым.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Использовать тактильный контакт (элементы массажа, прикосновения, поглаживания).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Договариваться с ребенком о тех или иных действиях заранее.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Давать короткие, четкие и конкретные инструкции.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Использовать гибкую систему поощрений и наказаний.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11. Поощрять ребенка сразу же, не </w:t>
      </w:r>
      <w:proofErr w:type="gram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откладывая</w:t>
      </w:r>
      <w:proofErr w:type="gram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 но будущее.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Предоставлять ребенку возможность выбора.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Оставаться спокойным. Нет хладнокровия – нет преимущества!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sz w:val="24"/>
          <w:szCs w:val="24"/>
          <w:lang w:eastAsia="ru-RU"/>
        </w:rPr>
        <w:t>АГРЕССИВНЫЕ ДЕТИ</w:t>
      </w:r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163030970"/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выявить агрессивного ребенка</w:t>
      </w:r>
      <w:bookmarkEnd w:id="4"/>
    </w:p>
    <w:p w:rsidR="00022621" w:rsidRPr="00022621" w:rsidRDefault="00022621" w:rsidP="000226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 «Критерии агрессивности у ребенка»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Временами кажется, что в него вселился злой дух.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Он не может промолчать, когда чем-то недоволен.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Когда кто-то причиняет ему зло, он обязательно старается отплатить тем же.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Иногда ему без всякой причины хочется выругаться.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Бывает, что он с удовольствием ломает игрушки, что-то разбивает, потрошит.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6. Иногда он так настаивает на чем-то, что окружающие теряют терпение.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Он не прочь подразнить животных.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8. Переспорить его трудно.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Очень сердится, когда ему кажется, что кто-то над ним подшучивает.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Иногда у него вспыхивает желание сделать что-то плохое, шокирующее окружающих.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В ответ на обычные распоряжения стремится сделать все наоборот.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12. Часто не по возрасту ворчлив.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13. Воспринимает себя как самостоятельного и решительного.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14. Любит быть первым, командовать, подчинять себе других.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15. Неудачи вызывают у него сильное раздражение, желание найти виноватых.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16. Легко ссорится, вступает в драку.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17. Старается общаться с младшими и физически более слабыми.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18. У него нередки приступы мрачной раздражительности.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19. Не считается со сверстниками, не уступает, не делится.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20. Уверен, что любое задание выполнит лучше всех.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Положительный ответ на каждое предложенное утверждение оценивается в 1 балл.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результатов: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Высокая агрессивность -  15—20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агрессивность —7—14 баллов.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Низкая агрессивность —1— 6 баллов</w:t>
      </w:r>
    </w:p>
    <w:p w:rsidR="00022621" w:rsidRPr="00022621" w:rsidRDefault="00022621" w:rsidP="000226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5" w:name="_Toc163030973"/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помочь агрессивному ребенку</w:t>
      </w:r>
      <w:bookmarkEnd w:id="5"/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Направления работы: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 Работа с гневом. Обучение агрессивных детей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Обучение детей навыкам распознавания и контроля, умению владеть собой в ситуациях, провоцирующих вспышки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3. Формирование способности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, доверию, сочувствию, сопереживанию и т.д.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2621" w:rsidRPr="00022621" w:rsidRDefault="00022621" w:rsidP="000226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работы с агрессивными детьми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1. Быть внимательным к нуждам и потребностям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2. Демонстрировать модель неагрессивного поведения.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3. Быть последовательным в наказаниях ребенка, наказывать за конкретные поступки.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4. Наказания не должны унижать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5. Обучать приемлемым способам выражения гнева.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6. Давать ребенку возможность проявлять гнев непосредственно после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фрустрирующего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 события.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7. Обучать распознаванию собственного эмоционального состояния и состояния окружающих людей.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 xml:space="preserve">8. Развивать способность к </w:t>
      </w:r>
      <w:proofErr w:type="spellStart"/>
      <w:r w:rsidRPr="00022621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226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9. Расширять поведенческий репертуар ребенка.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10. Отрабатывать навык реагирования в конфликтных ситуациях.</w:t>
      </w:r>
    </w:p>
    <w:p w:rsidR="00022621" w:rsidRPr="00022621" w:rsidRDefault="00022621" w:rsidP="000226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22621">
        <w:rPr>
          <w:rFonts w:ascii="Times New Roman" w:hAnsi="Times New Roman" w:cs="Times New Roman"/>
          <w:sz w:val="24"/>
          <w:szCs w:val="24"/>
          <w:lang w:eastAsia="ru-RU"/>
        </w:rPr>
        <w:t>11. Учить брать ответственность на себя</w:t>
      </w:r>
    </w:p>
    <w:p w:rsidR="00022621" w:rsidRDefault="00022621" w:rsidP="001A38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38CC" w:rsidRPr="00022621" w:rsidRDefault="001A38CC" w:rsidP="001A3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Правила для воспитателей при работе с агрессивными и тревожными детьми: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1.1 Включайте ребенка в совместную деятельность, подчеркивайте его значимость в выполняемом деле (поручайте ему значимые и заведомо выполнимые поручения).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1.2 Интересуйтесь его мнением. Ведь если с моим мнением считаются, от и я буду считаться с мнением других (это работает!).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2. Научите ребенка жалеть. Он должен понять, что своим поведением доставляет огорчение, причиняет страдание близким людям.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3. Никогда не заставляйте ребенка забывать, что он добрый. Например, скажите ему: «Зачем ты так делаешь, ведь ты хороший, добрый!».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4. Учите ребенка выражать свои негативные эмоции в социально приемлемой форме. На первом этапе предложите ребенку переносить свой гнев с живого объекта на неживой (</w:t>
      </w:r>
      <w:proofErr w:type="gramStart"/>
      <w:r w:rsidRPr="00022621">
        <w:rPr>
          <w:rFonts w:ascii="Times New Roman" w:hAnsi="Times New Roman" w:cs="Times New Roman"/>
          <w:bCs/>
          <w:sz w:val="24"/>
          <w:szCs w:val="24"/>
        </w:rPr>
        <w:t>Например</w:t>
      </w:r>
      <w:proofErr w:type="gramEnd"/>
      <w:r w:rsidRPr="00022621">
        <w:rPr>
          <w:rFonts w:ascii="Times New Roman" w:hAnsi="Times New Roman" w:cs="Times New Roman"/>
          <w:bCs/>
          <w:sz w:val="24"/>
          <w:szCs w:val="24"/>
        </w:rPr>
        <w:t>: «Если ты хочешь ударить, бей лучше не меня, а стул»), а затем научите ребенка выражать свои чувства, переживания в словесной форме.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5. Чаще спрашивайте у него о вариантах выхода из конфликтной ситуации;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lastRenderedPageBreak/>
        <w:t>6. Объясняйте, какими другими неагрессивными способами он может самоутвердиться;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7. Расскажите, что такое вспышка гнева и что означает «контролировать» собственную агрессию, и зачем это необходимо делать.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8. Спрашивайте у ребенка, в каких случаях он чаще всего становится сердитым, теряет над собой контроль;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9. Объясните ребенку, зачем необходимо и что означает «контролировать» собственную агрессию.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10. Избегайте состязаний и каких-либо видов робот, учитывающих скорость.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11. Не сравнивайте ребенка с окружающими.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12. Чаще используйте телесный контакт, упражнения на релаксацию.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13. Чаще хвалите его, но так, чтобы он знал, за что.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14. Чаще обращайтесь к ребенку по имени.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15. Демонстрируете образцы уверенного поведения, будьте во всем примером ребенку.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16. Не предъявляйте к ребенку завышенных требований.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17. Будьте последовательны в воспитании ребенка.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18. Старайтесь делать ребенку как можно меньше замечаний.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19. Используйте наказание лишь в крайних случаях.</w:t>
      </w: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2621">
        <w:rPr>
          <w:rFonts w:ascii="Times New Roman" w:hAnsi="Times New Roman" w:cs="Times New Roman"/>
          <w:bCs/>
          <w:sz w:val="24"/>
          <w:szCs w:val="24"/>
        </w:rPr>
        <w:t>20. Не унижайте ребенка, наказывая его.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2621">
        <w:rPr>
          <w:rFonts w:ascii="Times New Roman" w:hAnsi="Times New Roman" w:cs="Times New Roman"/>
          <w:b/>
          <w:bCs/>
          <w:sz w:val="24"/>
          <w:szCs w:val="24"/>
        </w:rPr>
        <w:t>Помните, что бороться с агрессивностью нужно терпением, объяснением, поощрением.</w:t>
      </w: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022621" w:rsidRDefault="001A38CC" w:rsidP="001A38CC">
      <w:pPr>
        <w:spacing w:after="0"/>
        <w:ind w:left="6372"/>
        <w:rPr>
          <w:rFonts w:ascii="Times New Roman" w:hAnsi="Times New Roman" w:cs="Times New Roman"/>
          <w:bCs/>
          <w:sz w:val="24"/>
          <w:szCs w:val="24"/>
        </w:rPr>
      </w:pPr>
    </w:p>
    <w:p w:rsidR="001A38CC" w:rsidRPr="001A38CC" w:rsidRDefault="001A38CC" w:rsidP="001A38CC">
      <w:pPr>
        <w:spacing w:after="0"/>
        <w:ind w:left="6372"/>
        <w:rPr>
          <w:rFonts w:ascii="Times New Roman" w:hAnsi="Times New Roman" w:cs="Times New Roman"/>
        </w:rPr>
      </w:pPr>
    </w:p>
    <w:sectPr w:rsidR="001A38CC" w:rsidRPr="001A38CC" w:rsidSect="001A38CC">
      <w:pgSz w:w="11906" w:h="16838"/>
      <w:pgMar w:top="1134" w:right="850" w:bottom="1134" w:left="85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97"/>
    <w:rsid w:val="00022621"/>
    <w:rsid w:val="001A38CC"/>
    <w:rsid w:val="007B6797"/>
    <w:rsid w:val="007E6B53"/>
    <w:rsid w:val="00C1749C"/>
    <w:rsid w:val="00C539D6"/>
    <w:rsid w:val="00E4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FDBAE-FFBC-4E96-9843-EEAFB0DE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38CC"/>
    <w:rPr>
      <w:b/>
      <w:bCs/>
    </w:rPr>
  </w:style>
  <w:style w:type="paragraph" w:styleId="a4">
    <w:name w:val="No Spacing"/>
    <w:uiPriority w:val="1"/>
    <w:qFormat/>
    <w:rsid w:val="000226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ПК</cp:lastModifiedBy>
  <cp:revision>4</cp:revision>
  <dcterms:created xsi:type="dcterms:W3CDTF">2022-01-09T07:59:00Z</dcterms:created>
  <dcterms:modified xsi:type="dcterms:W3CDTF">2025-04-10T11:27:00Z</dcterms:modified>
</cp:coreProperties>
</file>