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B8" w:rsidRDefault="008C79B8" w:rsidP="008C79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B9">
        <w:rPr>
          <w:rFonts w:ascii="Times New Roman" w:hAnsi="Times New Roman" w:cs="Times New Roman"/>
          <w:b/>
          <w:sz w:val="32"/>
          <w:szCs w:val="32"/>
        </w:rPr>
        <w:t xml:space="preserve">Диагностика познавательного развития детей </w:t>
      </w:r>
    </w:p>
    <w:p w:rsidR="008C79B8" w:rsidRPr="00E07FB9" w:rsidRDefault="008C79B8" w:rsidP="008C79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FB9">
        <w:rPr>
          <w:rFonts w:ascii="Times New Roman" w:hAnsi="Times New Roman" w:cs="Times New Roman"/>
          <w:b/>
          <w:sz w:val="32"/>
          <w:szCs w:val="32"/>
        </w:rPr>
        <w:t xml:space="preserve">в возрасте </w:t>
      </w:r>
      <w:r>
        <w:rPr>
          <w:rFonts w:ascii="Times New Roman" w:hAnsi="Times New Roman" w:cs="Times New Roman"/>
          <w:b/>
          <w:sz w:val="32"/>
          <w:szCs w:val="32"/>
        </w:rPr>
        <w:t>6-7</w:t>
      </w:r>
      <w:r w:rsidRPr="00E07FB9">
        <w:rPr>
          <w:rFonts w:ascii="Times New Roman" w:hAnsi="Times New Roman" w:cs="Times New Roman"/>
          <w:b/>
          <w:sz w:val="32"/>
          <w:szCs w:val="32"/>
        </w:rPr>
        <w:t xml:space="preserve"> лет (</w:t>
      </w:r>
      <w:proofErr w:type="spellStart"/>
      <w:r w:rsidRPr="00E07FB9">
        <w:rPr>
          <w:rFonts w:ascii="Times New Roman" w:hAnsi="Times New Roman" w:cs="Times New Roman"/>
          <w:b/>
          <w:sz w:val="32"/>
          <w:szCs w:val="32"/>
        </w:rPr>
        <w:t>Стребелева</w:t>
      </w:r>
      <w:proofErr w:type="spellEnd"/>
      <w:r w:rsidRPr="00E07FB9">
        <w:rPr>
          <w:rFonts w:ascii="Times New Roman" w:hAnsi="Times New Roman" w:cs="Times New Roman"/>
          <w:b/>
          <w:sz w:val="32"/>
          <w:szCs w:val="32"/>
        </w:rPr>
        <w:t xml:space="preserve"> Е.А.)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3C91">
        <w:rPr>
          <w:rFonts w:ascii="Times New Roman" w:hAnsi="Times New Roman" w:cs="Times New Roman"/>
          <w:sz w:val="24"/>
          <w:szCs w:val="24"/>
        </w:rPr>
        <w:t xml:space="preserve">МЕТОДИКА ОБСЛЕДОВАНИЯ ПОЗНАВАТЕЛЬНОГО РАЗВИТИЯ, ДИАГНОСТИЧЕСКОЕ ОБУЧЕНИЕ, КАЧЕСТВЕННАЯ И КОЛИЧЕСТВЕННАЯ ОЦЕНКА ДЕЙСТВИЙ РЕБЕНКА 6-7 ЛЕТ </w:t>
      </w:r>
    </w:p>
    <w:p w:rsid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Обследование этой возрастной группы проводится с учетом </w:t>
      </w:r>
      <w:proofErr w:type="spellStart"/>
      <w:r w:rsidRPr="00313C91">
        <w:rPr>
          <w:rFonts w:ascii="Times New Roman" w:hAnsi="Times New Roman" w:cs="Times New Roman"/>
          <w:sz w:val="24"/>
          <w:szCs w:val="24"/>
        </w:rPr>
        <w:t>вышесформулированных</w:t>
      </w:r>
      <w:proofErr w:type="spellEnd"/>
      <w:r w:rsidRPr="00313C91">
        <w:rPr>
          <w:rFonts w:ascii="Times New Roman" w:hAnsi="Times New Roman" w:cs="Times New Roman"/>
          <w:sz w:val="24"/>
          <w:szCs w:val="24"/>
        </w:rPr>
        <w:t xml:space="preserve"> принципов, при этом ребенку предлагают более сложные варианты заданий (см. табл. 10).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Задания для обследования детей 6—7 лет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>/п Наименование задания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ложи (разрезная картинка «Клоун»)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2 Представления об окружающем (беседа)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3 Представления о временах года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4 Количественные представления и счет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>асскажи (серия сюжетных картинок «Зимой»)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орисуй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асскажи (сюжетная картинка «В лесу»)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8 Звуковой анализ слова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9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>родолжи ряд (письмо)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10 Узнавание фигур (тест Бернштейна)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Прежде чем начинать беседу с ребенком, надо дать ему осмотреться в новой для него ситуации. Лучше, чтобы родители находились рядом с ребенком, но были вне поля его зрения. Разговаривать с ребенком надо доверительно, неофициально. В случае затруднений в выполнении задания и в ответе ребенка нужно подбодрить, не проявлять недовольство ответом. Первое задание должно носить невербальный характер.</w:t>
      </w:r>
    </w:p>
    <w:p w:rsidR="00EC02D4" w:rsidRPr="00313C91" w:rsidRDefault="00EC02D4" w:rsidP="00313C91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СЛОЖИ (разрезная картинка «Клоун»). Задание направлено на выявление уровня развития интереса к познавательным задачам, установление сотрудничества с незнакомым взрослым в новой обстановке, выявление уровня развития целостного восприятия предметного изображения. Оборудование: две картинки с изображением клоуна, одна из них разрезана на пять частей. Наглядный материал: набор № 1, рис. 69, 70.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 Проведение обследования: взрослый показывает ребенку части разрезной картинки, просит их рассмотреть и говорит: «Сложи картинку». В случае затруднений проводится обучение. Обучение: взрослый показывает ребенку целую картинку и просит сделать такую же. Если ребенок снова не справляется с заданием, то взрослый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начинает накладывать на целую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картинку части разрезной — голову, затем руки. Далее ребенку предлагают завершить складывание клоуна. Только после этого его просят самостоятельно выполнить задание, ориентируясь на образец. Оценка действий ребенка: принятие задания; способы выполнения; обучаемость; отношение к результату своей деятельности. 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2. ПРЕДСТАВЛЕНИЯ ОБ ОКРУЖАЮЩЕМ (беседа). Задание направлено на выявление уровня ориентировки в окружающем мире, запаса знаний о себе и своей семье. Рекомендуемые вопросы и задания: «Как тебя зовут? Сколько тебе лет? Когда твой день рождения? Назови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домашний адрес. Расскажи о своем доме. Сколько в нем этажей? На каком этаже ваша квартира? Расскажи о своей семье. Как твоя фамилия? Как зовут твоих родителей? Кто еще с вами живет? Хочешь ли ты идти в школу? Как ты думаешь, что интересного будет в школе? В какой класс ты сразу поступишь?» При затруднении можно задавать уточняющие вопросы. Оценка действий ребенка: умение отвечать на заданные вопросы; знания и представления о себе и своей семье;  наличие представлений о школе; уровень </w:t>
      </w:r>
      <w:proofErr w:type="spellStart"/>
      <w:r w:rsidRPr="00313C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13C91">
        <w:rPr>
          <w:rFonts w:ascii="Times New Roman" w:hAnsi="Times New Roman" w:cs="Times New Roman"/>
          <w:sz w:val="24"/>
          <w:szCs w:val="24"/>
        </w:rPr>
        <w:t xml:space="preserve"> положительного отношения к школе.</w:t>
      </w:r>
    </w:p>
    <w:p w:rsidR="00EC02D4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 3. ПРЕДСТАВЛЕНИЯ О ВРЕМЕНАХ ГОДА. Задание направлено на выявление уровня </w:t>
      </w:r>
      <w:proofErr w:type="spellStart"/>
      <w:r w:rsidRPr="00313C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13C91">
        <w:rPr>
          <w:rFonts w:ascii="Times New Roman" w:hAnsi="Times New Roman" w:cs="Times New Roman"/>
          <w:sz w:val="24"/>
          <w:szCs w:val="24"/>
        </w:rPr>
        <w:t xml:space="preserve"> представлений о временах года, их последовательности.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Оборудование: четыре сюжетные картинки с изображением специфических явлений природы для каждого времени года.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Наглядный материал: набор № 1, рис. 59—62.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Проведение обследования: взрослый спрашивает ребенка: «Как ты думаешь, какое сейчас время года?» Затем раскладывает перед ним сразу четыре картинки с изображением времен года и просит: «Найди картинку, где изображена зима (весна, лето, осень). А после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нее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какое время года наступит? </w:t>
      </w:r>
      <w:r w:rsidRPr="00313C91">
        <w:rPr>
          <w:rFonts w:ascii="Times New Roman" w:hAnsi="Times New Roman" w:cs="Times New Roman"/>
          <w:sz w:val="24"/>
          <w:szCs w:val="24"/>
        </w:rPr>
        <w:lastRenderedPageBreak/>
        <w:t xml:space="preserve">А какое время года потом наступит? Найди картинку. Сколько всего времен года? Какое время года наступает после осени? Какое время года будет после весны? В какое время года ты пойдешь в школу? Как называется первый осенний месяц?» В случае затруднений проводится обучение. Обучение: взрослый помогает ребенку соотнести настоящее время года с изображением на картинке, а потом задает ему уточняющие вопросы: «Когда зима закончится, какое время года наступит? В это время ярко светит солнце, снег тает, появляется зеленая трава, почки на деревьях. Найди это время года на картинке. А потом какое время года наступит? Найди его на картинке. Сколько всего времен года?» Оценка действий ребенка: уровень </w:t>
      </w:r>
      <w:proofErr w:type="spellStart"/>
      <w:r w:rsidRPr="00313C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13C91">
        <w:rPr>
          <w:rFonts w:ascii="Times New Roman" w:hAnsi="Times New Roman" w:cs="Times New Roman"/>
          <w:sz w:val="24"/>
          <w:szCs w:val="24"/>
        </w:rPr>
        <w:t xml:space="preserve"> представлений о временах года; умение самостоятельно определять и объяснять последовательность времен года; обучаемость; соотнесение описаний времен года с их изображением на картинках.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4. КОЛИЧЕСТВЕННЫЕ ПРЕДСТАВЛЕНИЯ И СЧЕТ. Задание направлено на выявление уровня </w:t>
      </w:r>
      <w:proofErr w:type="spellStart"/>
      <w:r w:rsidRPr="00313C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13C91">
        <w:rPr>
          <w:rFonts w:ascii="Times New Roman" w:hAnsi="Times New Roman" w:cs="Times New Roman"/>
          <w:sz w:val="24"/>
          <w:szCs w:val="24"/>
        </w:rPr>
        <w:t xml:space="preserve"> представлений о количестве, умения выполнять счетные операции в уме (развитие наглядно-образного и элементов логического мышления).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Оборудование: счетные палочки, экран.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Проведение обследования. Первый вариант: ребенку предлагают посчитать до десяти и обратно. Затем задают вопросы: «Какое число больше: 5 или 6? Какое число меньше: 6 или 7? Какое число стоит после пяти? Какое число стоит между тремя и пятью?» Если ребенок испытывает затруднения в этих заданиях, то обучение не проводится. Второй вариант: ребенку говорят: «Сейчас поиграем. Ты возьмешь 6 палочек, а я буду к ним прибавлять или от них 106 отнимать. А ты скажешь, что я сделала: прибавила или отняла. А потом посчитаешь, сколько я прибавила или сколько отняла». Сначала предлагают взять шесть палочек из пятнадцати и, раскладывая их в ряд, просят ребенка пересчитать и запомнить их количество. Затем закрывают их экраном и отнимают две палочки. Затем открывают экран и спрашивают: «Что я сделала: прибавила или отняла? Сколько отняла?» Далее палочки кладут на место и закрывают экраном, предварительно попросив ребенка запомнить их количество. За экраном прибавляют две палочки, открывают его и спрашивают: «Что я сделала: прибавила или отняла? Сколько я прибавила?» И т. д.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Обучение: если ребенок затрудняется в определении операции и количества палочек, то ему предлагают решить такого же рода задачу в пределах пяти, при затруднении — в пределах четырех. Если ребенок не решает задачи в пределах четырех, то ему предлагают выполнить счетные операции в пределах трех с открытым результатом. Третий вариант (решение устных задач) предлагается, если ребенок отвечает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в первых двух вариантах. Условия задач: «Во дворе гуляли 6 детей, из них 2 мальчика, а остальные девочки.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Сколько девочек гуляло во дворе?»; «На лужайке стоял пенек, а из- за пенька торчали 6 ушек зайчиков.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Как ты думаешь, сколько зайчиков сидело за пеньком?». В случае затруднений проводится обучение. Обучение: ребенку предлагают воспользоваться палочками и решать задачи с опорой на них. Затем предлагают решить аналогичные задачи устно: «На лужайке сидели 6 зайчиков, 2 зайчика убежали. Сколько зайчиков осталось?»; «За забором стояли гуси. Были видны только лапки. Я посчитала: всего 6 лапок. Сколько гусей за забором?».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 xml:space="preserve">Оценка действий ребенка: принятие задачи и понимание ее условий; умение выполнять счетные операции по представлению; умение решать устные задачи в пределах шести; обучаемость — умение переносить способы решения задач на аналогичные; результат. </w:t>
      </w:r>
      <w:proofErr w:type="gramEnd"/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5. РАССКАЖИ (серия сюжетных картинок «Зимой»).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Задание направлено на выявление умений определять временную последовательность событий, объединять последовательные действия в единый сюжет.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Оборудование: четыре сюжетные картинки с изображением знакомой детям жизненной ситуации. На первой картинке — идет снег, дети одеты в зимнюю одежду, ловят снежинки; на второй — дети катают снежный ком; на третьей — мальчик катает маленький ком для головы,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107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а двое ребят ставят один ком на другой; на четвертой — дети слепили снеговика, вместо шапки надевают на него ведро. Наглядный материал: набор № 1, рис. 71—74.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Проведение обследования: ребенку предлагают рассмотреть картинки и говорят: «Подумай, как составить рассказ по этим картинкам». Если ребенок затрудняется, то взрослый уточняет: «Разложи картинки так, чтобы получился рассказ, в котором есть начало, продолжение и окончание». После выполнения задания (независимо от того, соблюдена ли правильная последовательность событий или </w:t>
      </w:r>
      <w:r w:rsidRPr="00313C91">
        <w:rPr>
          <w:rFonts w:ascii="Times New Roman" w:hAnsi="Times New Roman" w:cs="Times New Roman"/>
          <w:sz w:val="24"/>
          <w:szCs w:val="24"/>
        </w:rPr>
        <w:lastRenderedPageBreak/>
        <w:t xml:space="preserve">нет) оценку действиям ребенка не дают, ему предлагают составить рассказ по серии сюжетных картинок. В процессе рассказывания ребенок может менять картинки местами. Оценка результатов: понимание единого сюжета в этой серии картинок; учет временной и логической последовательности; способность передавать сюжет и последовательность событий, в своем рассказе. 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6. ДОРИСУЙ. Задание направлено на выявление уровня развития продуктивного воображения и графических навыков.</w:t>
      </w:r>
    </w:p>
    <w:p w:rsidR="004E714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Оборудование: лист бумаги с изображением шести полукругов, фломастеры (цветные карандаши). Проведение обследования: ребенку предлагают рассмотреть полукруги и дорисовать их так, чтобы получилось шесть разных предметов. Обучение не проводится. Оценка действий ребенка: принятие задачи и понимание ее условий; умение самостоятельно выполнить задание; анализ рисунков.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7. РАССКАЖИ (сюжетная картинка «В лесу»). Задание направлено на выявление уровня развития элементов логического мышления, умений воспринять целостную ситуацию, изображенную на картинке, устанавливать причинно-следственные связи между изображенными объектами и явлениями. Оборудование: сюжетная картинка. Наглядный материал: набор № 1, рис. 75. Проведение обследования: ребенку предлагают рассмотреть сюжетную картинку, а затем составить по ней рассказ. В случае затруднений ему предлагают ответить на ряд последовательных вопросов: «Какое время года изображено на картинке? Куда пришли дети? Зачем дети пришли в лес? Кто пришел в лес с детьми? Что здесь произошло?» Уточняющие вопросы позволяют ребенку рассмотреть объекты и ситуацию, понять причинн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следственную зависимость. Оценка результатов: принятие и понимание задания; умение самостоятельно понять сюжет и составить рассказ; способность устанавливать причинно-следственные зависимости; умение использовать помощь взрослого, результат.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8. ЗВУКОВОЙ АНАЛИЗ СЛОВА. Задание направлено на выявление умения анализировать звуковой состав слова, определение уровня развития предпосылок к обучению грамоте. Оборудование: счетные палочки. Проведение обследования: взрослый говорит: «Я сейчас назову слово, а ты должен определить, сколько в нем звуков». Далее называет слово дом, выясняет у ребенка количество звуков и просит: «Назови первый звук, третий, второй». Таким же образом предлагают проанализировать следующие слова: кот, стол, мост, хвост и т. д. Обучение: если ребенок не может проанализировать слово дом, взрослый сам называет звуки по очереди и выкладывает соответствующее количество палочек. Затем вместе с ребенком проводится анализ слова кот. В тех случаях, когда ребенок понял, как анализируется слово, ему можно предложить анализ других слов.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Оценка действий ребенка: принятие и понимание задания; способы выполнения — самостоятельно или после обучения; наличие интереса к заданию.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9. ПРОДОЛЖИ РЯД (письмо). Задание направлено на проверку уровня развития готовности ребенка к письму, умения принять задание, связанное с учебной деятельностью, способности анализировать образец и работать по нему. Оборудование: ручка, лист бумаги, на котором представлены три образца письменных заданий: на первой строчке палочки, на второй — палочки и крючочки, а на третьей — треугольники. Проведение обследования: ребенка просят: «Продолжи строчку, как здесь». Оценка действий: принятие и понимание задания; анализ образца; умение писать по образцу, соблюдая строчку и принцип чередования элементов букв; результат.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 10. УЗНАВАНИЕ ФИГ</w:t>
      </w:r>
      <w:r w:rsidR="00313C91" w:rsidRPr="00313C91">
        <w:rPr>
          <w:rFonts w:ascii="Times New Roman" w:hAnsi="Times New Roman" w:cs="Times New Roman"/>
          <w:sz w:val="24"/>
          <w:szCs w:val="24"/>
        </w:rPr>
        <w:t>УР (тест Бернштейна). Задание на</w:t>
      </w:r>
      <w:r w:rsidRPr="00313C91">
        <w:rPr>
          <w:rFonts w:ascii="Times New Roman" w:hAnsi="Times New Roman" w:cs="Times New Roman"/>
          <w:sz w:val="24"/>
          <w:szCs w:val="24"/>
        </w:rPr>
        <w:t xml:space="preserve">правлено на проверку уровня развития памяти. </w:t>
      </w:r>
    </w:p>
    <w:p w:rsidR="00313C91" w:rsidRPr="00313C91" w:rsidRDefault="00313C91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О</w:t>
      </w:r>
      <w:r w:rsidR="00EC02D4" w:rsidRPr="00313C91">
        <w:rPr>
          <w:rFonts w:ascii="Times New Roman" w:hAnsi="Times New Roman" w:cs="Times New Roman"/>
          <w:sz w:val="24"/>
          <w:szCs w:val="24"/>
        </w:rPr>
        <w:t xml:space="preserve">борудование: 2 таблицы с геометрическими фигурами. Наглядный материал: набор № 1, рис. 76, 77. Проведение обследования: ребенку предлагают таблицу с геометрическими фигурами, время показа 10 секунд. Ему говорят: «Запомни эти фигуры». После показа первой таблицы ребенку предъявляют </w:t>
      </w:r>
      <w:proofErr w:type="gramStart"/>
      <w:r w:rsidR="00EC02D4" w:rsidRPr="00313C91">
        <w:rPr>
          <w:rFonts w:ascii="Times New Roman" w:hAnsi="Times New Roman" w:cs="Times New Roman"/>
          <w:sz w:val="24"/>
          <w:szCs w:val="24"/>
        </w:rPr>
        <w:t>другую</w:t>
      </w:r>
      <w:proofErr w:type="gramEnd"/>
      <w:r w:rsidR="00EC02D4" w:rsidRPr="00313C91">
        <w:rPr>
          <w:rFonts w:ascii="Times New Roman" w:hAnsi="Times New Roman" w:cs="Times New Roman"/>
          <w:sz w:val="24"/>
          <w:szCs w:val="24"/>
        </w:rPr>
        <w:t xml:space="preserve">, на которой фигуры-эталоны разбросаны среди множества разных фигур. Его просят найти среди них те геометрические фигуры, которые он видел в первой таблице. Оценка действий ребенка: очень высокий результат — девять фигур </w:t>
      </w:r>
      <w:proofErr w:type="gramStart"/>
      <w:r w:rsidR="00EC02D4" w:rsidRPr="00313C91">
        <w:rPr>
          <w:rFonts w:ascii="Times New Roman" w:hAnsi="Times New Roman" w:cs="Times New Roman"/>
          <w:sz w:val="24"/>
          <w:szCs w:val="24"/>
        </w:rPr>
        <w:t>узнаны</w:t>
      </w:r>
      <w:proofErr w:type="gramEnd"/>
      <w:r w:rsidR="00EC02D4" w:rsidRPr="00313C91">
        <w:rPr>
          <w:rFonts w:ascii="Times New Roman" w:hAnsi="Times New Roman" w:cs="Times New Roman"/>
          <w:sz w:val="24"/>
          <w:szCs w:val="24"/>
        </w:rPr>
        <w:t xml:space="preserve"> верно, норма — семь-восемь фигур, низкий результат — шесть фигур, очень низкий — меньше шести фигур.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Результаты проведенного</w:t>
      </w:r>
      <w:r w:rsidR="00313C91" w:rsidRPr="00313C91">
        <w:rPr>
          <w:rFonts w:ascii="Times New Roman" w:hAnsi="Times New Roman" w:cs="Times New Roman"/>
          <w:sz w:val="24"/>
          <w:szCs w:val="24"/>
        </w:rPr>
        <w:t xml:space="preserve"> обследования оцениваются в ба</w:t>
      </w:r>
      <w:r w:rsidRPr="00313C91">
        <w:rPr>
          <w:rFonts w:ascii="Times New Roman" w:hAnsi="Times New Roman" w:cs="Times New Roman"/>
          <w:sz w:val="24"/>
          <w:szCs w:val="24"/>
        </w:rPr>
        <w:t xml:space="preserve">ллах.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1. СЛОЖИ. 1 балл — ребенок не понимает цель; в условиях обучения действует неадекватно. 1 балла — ребенок принимает задание, но складывает картинку, не ориентируясь на целостность </w:t>
      </w:r>
      <w:r w:rsidRPr="00313C91">
        <w:rPr>
          <w:rFonts w:ascii="Times New Roman" w:hAnsi="Times New Roman" w:cs="Times New Roman"/>
          <w:sz w:val="24"/>
          <w:szCs w:val="24"/>
        </w:rPr>
        <w:lastRenderedPageBreak/>
        <w:t xml:space="preserve">изображения даже после показа образца. 3 балла — ребенок принимает и понимает условия задания; выполняет задание с помощью; ориентируется на образец — целую картинку; после обучения задание выполняет, пользуясь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практическим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91">
        <w:rPr>
          <w:rFonts w:ascii="Times New Roman" w:hAnsi="Times New Roman" w:cs="Times New Roman"/>
          <w:sz w:val="24"/>
          <w:szCs w:val="24"/>
        </w:rPr>
        <w:t>примериванием</w:t>
      </w:r>
      <w:proofErr w:type="spellEnd"/>
      <w:r w:rsidRPr="00313C91">
        <w:rPr>
          <w:rFonts w:ascii="Times New Roman" w:hAnsi="Times New Roman" w:cs="Times New Roman"/>
          <w:sz w:val="24"/>
          <w:szCs w:val="24"/>
        </w:rPr>
        <w:t>. 4 балла — ребенок принимает и понимает условия задания; самостоятельно выполняет задание, пользуясь</w:t>
      </w:r>
      <w:r w:rsidR="00313C91" w:rsidRPr="00313C91">
        <w:rPr>
          <w:rFonts w:ascii="Times New Roman" w:hAnsi="Times New Roman" w:cs="Times New Roman"/>
          <w:sz w:val="24"/>
          <w:szCs w:val="24"/>
        </w:rPr>
        <w:t xml:space="preserve"> различными типами ориентировки.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 2. ПРЕДСТАВЛЕНИЯ ОБ ОКРУЖАЮЩЕМ. 1 балл — ребенок не вступает в речевое общение; контакт и сотрудничество с незнакомым взрослым устанавливается на эмоциональном и деловом уровне. 2 балла — ребенок принимает задание; вступает в речевой контакт, однако ответы оказываются неадекватными поставленным вопросам. 3 балла — ребенок принимает и понимает задание; отвечает с помощью дополнительных, уточняющих вопросов, демонстрируя недостаточный уровень </w:t>
      </w:r>
      <w:proofErr w:type="spellStart"/>
      <w:r w:rsidRPr="00313C9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13C91">
        <w:rPr>
          <w:rFonts w:ascii="Times New Roman" w:hAnsi="Times New Roman" w:cs="Times New Roman"/>
          <w:sz w:val="24"/>
          <w:szCs w:val="24"/>
        </w:rPr>
        <w:t xml:space="preserve"> представлений об окружающем. 4 балла — ребенок принимает и понимает задание; с интересом отвечает на поставленные вопросы, демонстрируя </w:t>
      </w:r>
      <w:proofErr w:type="spellStart"/>
      <w:r w:rsidRPr="00313C9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13C91">
        <w:rPr>
          <w:rFonts w:ascii="Times New Roman" w:hAnsi="Times New Roman" w:cs="Times New Roman"/>
          <w:sz w:val="24"/>
          <w:szCs w:val="24"/>
        </w:rPr>
        <w:t xml:space="preserve"> представлений об окружающем.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ПРЕДСТАВЛЕНИЯ О ВРЕМЕНАХ ГОДА. 1 балл — ребенок не понимает задание; в условиях обучения действует неадекватно. 2 балла — ребенок принимает задание, но не понимает его условий; раскладывает картинки без учета последовательности времен года. 3 балла — ребенок принимает и понимает задание, но самостоятельно выполнить сразу не может; после обучения задание выполняет. 5 балла — ребенок принимает и понимает задание;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выполняет задание самостоятельно; сформированы представления о временах года и их последовательности.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КОЛИЧЕСТВЕННЫЕ ПРЕДСТАВЛЕНИЯ И СЧЕТ. 1 балл — ребенок не понимает цель; в условиях обучения действует неадекватно. 2 балла — ребенок принимает задание; количественные представления сформированы в пределах трех; решение устных задач недоступно. 3 балла — ребенок принимает и понимает задание; количественные представления только в пределах пяти; устные задачи выполняет только в пределах трех. 4 балла — ребенок принимает и понимает задание;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все виды заданий выполняет правильно.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5. РАССКАЖИ. 1 балл — ребенок не принимает задание; в условиях обучения действует неадекватно. 2 балла — ребенок принимает задание; раскладывает картинки, не ориентируясь на последовательность событий; после оказания помощи не объединяет их в общий сюжет. 3 балла — ребенок задание принимает; раскладывает картинки с учетом последовательности событий; в некоторых случаях требуется только первый вид помощи, но самостоятельно рассказать о действиях не может. 4 балла — ребенок задание принимает; самостоятельно раскладывает картинки с учетом последовательности событий и составляет рассказ.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6. ДОРИСУЙ. 1 балл — ребенок не принимает и не понимает условия задания; после обучения действует неадекватно. 2 балла — ребенок принимает задание, но условия задания не понимает. 3 балла — ребенок принимает и понимает цель задания; может нарисовать три или четыре предмета. 4 балла — ребенок принимает и понимает цель задания; рисует шесть предметов.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 7. </w:t>
      </w:r>
      <w:proofErr w:type="gramStart"/>
      <w:r w:rsidRPr="00313C91">
        <w:rPr>
          <w:rFonts w:ascii="Times New Roman" w:hAnsi="Times New Roman" w:cs="Times New Roman"/>
          <w:sz w:val="24"/>
          <w:szCs w:val="24"/>
        </w:rPr>
        <w:t>РАССКАЖИ. 1 балл — ребенок не понимает цель задания; в условиях обучения действует неадекватно. 2 балла — ребенок принимает задание; перечисляет предметы и объекты, изображенные на картинке, однако не понимает динамики события; на уточняющие вопросы отвечает неадекватно; основной сюжет изображенного события не понимает. 3 балла — ребенок принимает задание, но без помощи не может воспринять целостную ситуацию, изображенную на картинке;</w:t>
      </w:r>
      <w:proofErr w:type="gramEnd"/>
      <w:r w:rsidRPr="00313C91">
        <w:rPr>
          <w:rFonts w:ascii="Times New Roman" w:hAnsi="Times New Roman" w:cs="Times New Roman"/>
          <w:sz w:val="24"/>
          <w:szCs w:val="24"/>
        </w:rPr>
        <w:t xml:space="preserve"> после уточняющих вопросов отвечает правильно, но самостоятельно составить рассказ не может. 4 балла — ребенок принимает задание и понимает целостность ситуации, изображенной на картинке; сам составляет рассказ. 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8. ЗВУКОВОЙ АНАЛИЗ СЛОВА. 1 балл — ребенок не принимает и не понимает условия задания. 2 балла — ребенок принимает задание, но условия задания не понимает; ответы носят неадекватный характер; в условиях обучения отвечает адекватно, но после обучения самостоятельно с заданием не справляется. 3 балла — ребенок принимает и понимает условия задания; самостоятельно задание выполняет только после обучения. 4 балла — ребенок принимает и понимает условия задания; самостоятельно справляется с его выполнением.</w:t>
      </w:r>
    </w:p>
    <w:p w:rsidR="00313C91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 xml:space="preserve">9. ПРОДОЛЖИ РЯД. 1 балл — ребенок не принимает задание; в условиях обучения действует неадекватно. 2 балла — ребенок принимает задание, однако не может написать по образцу; пишет </w:t>
      </w:r>
      <w:r w:rsidRPr="00313C91">
        <w:rPr>
          <w:rFonts w:ascii="Times New Roman" w:hAnsi="Times New Roman" w:cs="Times New Roman"/>
          <w:sz w:val="24"/>
          <w:szCs w:val="24"/>
        </w:rPr>
        <w:lastRenderedPageBreak/>
        <w:t xml:space="preserve">только некоторые элементы образцов, не учитывая их последовательности, не соблюдая строчки. 3 балла — ребенок принимает и понимает условия задания; может написать некоторые образцы, однако принцип чередования элементов при написании не учитывает. 4 балла — ребенок принимает и понимает условия задания; справляется с заданием без ошибок. </w:t>
      </w:r>
    </w:p>
    <w:p w:rsidR="00564FC8" w:rsidRPr="00313C91" w:rsidRDefault="00EC02D4" w:rsidP="00313C9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13C91">
        <w:rPr>
          <w:rFonts w:ascii="Times New Roman" w:hAnsi="Times New Roman" w:cs="Times New Roman"/>
          <w:sz w:val="24"/>
          <w:szCs w:val="24"/>
        </w:rPr>
        <w:t>10. УЗНАВАНИЕ ФИГУР. 1 балл — ребенок не принимает задание. 2 балла — ребенок принимает задание, однако может опознать в другой таблице не более двух-трех фигур. 3 балла — ребенок принимает и понимает задание; может опознать четыре-пять фигур. 4 балла — ребенок принимает и понимает задание; узнает семь — девять фигур в другой таблице.</w:t>
      </w:r>
    </w:p>
    <w:sectPr w:rsidR="00564FC8" w:rsidRPr="00313C91" w:rsidSect="00313C9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74EA8"/>
    <w:multiLevelType w:val="hybridMultilevel"/>
    <w:tmpl w:val="76041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E2"/>
    <w:rsid w:val="00313C91"/>
    <w:rsid w:val="004E7148"/>
    <w:rsid w:val="00564FC8"/>
    <w:rsid w:val="008C79B8"/>
    <w:rsid w:val="008F75E2"/>
    <w:rsid w:val="00EC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2603</Words>
  <Characters>14840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4</cp:revision>
  <dcterms:created xsi:type="dcterms:W3CDTF">2019-04-08T07:22:00Z</dcterms:created>
  <dcterms:modified xsi:type="dcterms:W3CDTF">2021-11-16T06:57:00Z</dcterms:modified>
</cp:coreProperties>
</file>