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155" w:rsidRDefault="00676155" w:rsidP="0067615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07FB9">
        <w:rPr>
          <w:rFonts w:ascii="Times New Roman" w:hAnsi="Times New Roman" w:cs="Times New Roman"/>
          <w:b/>
          <w:sz w:val="32"/>
          <w:szCs w:val="32"/>
        </w:rPr>
        <w:t xml:space="preserve">Диагностика познавательного развития детей </w:t>
      </w:r>
    </w:p>
    <w:p w:rsidR="00676155" w:rsidRPr="00E07FB9" w:rsidRDefault="00676155" w:rsidP="0067615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07FB9">
        <w:rPr>
          <w:rFonts w:ascii="Times New Roman" w:hAnsi="Times New Roman" w:cs="Times New Roman"/>
          <w:b/>
          <w:sz w:val="32"/>
          <w:szCs w:val="32"/>
        </w:rPr>
        <w:t xml:space="preserve">в возрасте </w:t>
      </w:r>
      <w:r>
        <w:rPr>
          <w:rFonts w:ascii="Times New Roman" w:hAnsi="Times New Roman" w:cs="Times New Roman"/>
          <w:b/>
          <w:sz w:val="32"/>
          <w:szCs w:val="32"/>
        </w:rPr>
        <w:t>4-5</w:t>
      </w:r>
      <w:bookmarkStart w:id="0" w:name="_GoBack"/>
      <w:bookmarkEnd w:id="0"/>
      <w:r w:rsidRPr="00E07FB9">
        <w:rPr>
          <w:rFonts w:ascii="Times New Roman" w:hAnsi="Times New Roman" w:cs="Times New Roman"/>
          <w:b/>
          <w:sz w:val="32"/>
          <w:szCs w:val="32"/>
        </w:rPr>
        <w:t xml:space="preserve"> лет (</w:t>
      </w:r>
      <w:proofErr w:type="spellStart"/>
      <w:r w:rsidRPr="00E07FB9">
        <w:rPr>
          <w:rFonts w:ascii="Times New Roman" w:hAnsi="Times New Roman" w:cs="Times New Roman"/>
          <w:b/>
          <w:sz w:val="32"/>
          <w:szCs w:val="32"/>
        </w:rPr>
        <w:t>Стребелева</w:t>
      </w:r>
      <w:proofErr w:type="spellEnd"/>
      <w:r w:rsidRPr="00E07FB9">
        <w:rPr>
          <w:rFonts w:ascii="Times New Roman" w:hAnsi="Times New Roman" w:cs="Times New Roman"/>
          <w:b/>
          <w:sz w:val="32"/>
          <w:szCs w:val="32"/>
        </w:rPr>
        <w:t xml:space="preserve"> Е.А.)</w:t>
      </w:r>
    </w:p>
    <w:p w:rsidR="00676155" w:rsidRDefault="00676155" w:rsidP="006F6B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12298" w:rsidRPr="006F6BE6" w:rsidRDefault="00612298" w:rsidP="006F6B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BE6">
        <w:rPr>
          <w:rFonts w:ascii="Times New Roman" w:hAnsi="Times New Roman" w:cs="Times New Roman"/>
          <w:sz w:val="24"/>
          <w:szCs w:val="24"/>
        </w:rPr>
        <w:t>МЕТОДИКА ОБСЛЕДОВАНИЯ</w:t>
      </w:r>
      <w:r w:rsidR="00C91C42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ПОЗНАВАТЕЛЬНОГО РАЗВИТИЯ,</w:t>
      </w:r>
      <w:r w:rsidR="00C91C42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ДИАГНОСТИЧЕСКОЕ ОБУЧЕНИЕ,</w:t>
      </w:r>
      <w:r w:rsidR="00C91C42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КАЧЕСТВЕННАЯ И КОЛИЧЕСТВЕННАЯ ОЦЕНКА</w:t>
      </w:r>
      <w:r w:rsidR="00C91C42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ДЕЙСТВИЙ РЕБЕНКА 4-5 ЛЕТ</w:t>
      </w:r>
    </w:p>
    <w:p w:rsidR="00EF67F2" w:rsidRPr="006F6BE6" w:rsidRDefault="00612298" w:rsidP="006F6B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BE6">
        <w:rPr>
          <w:rFonts w:ascii="Times New Roman" w:hAnsi="Times New Roman" w:cs="Times New Roman"/>
          <w:sz w:val="24"/>
          <w:szCs w:val="24"/>
        </w:rPr>
        <w:t>Важно помнить, что нормально развивающиеся дети пятого года</w:t>
      </w:r>
      <w:r w:rsidR="00C91C42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жизни при выполнении практических задач, в отличие от детей</w:t>
      </w:r>
      <w:r w:rsidR="00C91C42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четвертого года жизни, пользуются методом практического</w:t>
      </w:r>
      <w:r w:rsidR="00C91C42" w:rsidRPr="006F6B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6BE6">
        <w:rPr>
          <w:rFonts w:ascii="Times New Roman" w:hAnsi="Times New Roman" w:cs="Times New Roman"/>
          <w:sz w:val="24"/>
          <w:szCs w:val="24"/>
        </w:rPr>
        <w:t>примеривания</w:t>
      </w:r>
      <w:proofErr w:type="spellEnd"/>
      <w:r w:rsidRPr="006F6BE6">
        <w:rPr>
          <w:rFonts w:ascii="Times New Roman" w:hAnsi="Times New Roman" w:cs="Times New Roman"/>
          <w:sz w:val="24"/>
          <w:szCs w:val="24"/>
        </w:rPr>
        <w:t xml:space="preserve"> и часто переходят на зрительную ориентировку. При</w:t>
      </w:r>
      <w:r w:rsidR="00C91C42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решении мыслительных задач они пользуются в основном</w:t>
      </w:r>
      <w:r w:rsidR="00C91C42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оперированием образами-представлениями, т. е. решают задачи в</w:t>
      </w:r>
      <w:r w:rsidR="00C91C42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наглядно-образном плане. Поэтому детям пятого года жизни</w:t>
      </w:r>
      <w:r w:rsidR="00C91C42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предлагаются некоторые задания, аналогичные заданиям для детей</w:t>
      </w:r>
      <w:r w:rsidR="00C91C42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четвертого года жизни (см. табл. 5), но требования к их</w:t>
      </w:r>
      <w:r w:rsidR="00C91C42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выполнению и оценка действий будут иными.</w:t>
      </w:r>
    </w:p>
    <w:p w:rsidR="00C91C42" w:rsidRPr="006F6BE6" w:rsidRDefault="00612298" w:rsidP="006F6B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BE6">
        <w:rPr>
          <w:rFonts w:ascii="Times New Roman" w:hAnsi="Times New Roman" w:cs="Times New Roman"/>
          <w:sz w:val="24"/>
          <w:szCs w:val="24"/>
        </w:rPr>
        <w:t>Задания для обследования детей 4—5 лет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91C42" w:rsidRPr="006F6BE6" w:rsidTr="00C91C42">
        <w:tc>
          <w:tcPr>
            <w:tcW w:w="4785" w:type="dxa"/>
          </w:tcPr>
          <w:p w:rsidR="00C91C42" w:rsidRPr="006F6BE6" w:rsidRDefault="00C91C42" w:rsidP="006F6BE6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BE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Pr="006F6BE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F6BE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786" w:type="dxa"/>
          </w:tcPr>
          <w:p w:rsidR="00C91C42" w:rsidRPr="006F6BE6" w:rsidRDefault="00C91C42" w:rsidP="006F6BE6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BE6">
              <w:rPr>
                <w:rFonts w:ascii="Times New Roman" w:hAnsi="Times New Roman" w:cs="Times New Roman"/>
                <w:sz w:val="24"/>
                <w:szCs w:val="24"/>
              </w:rPr>
              <w:t>Наименование задания</w:t>
            </w:r>
          </w:p>
        </w:tc>
      </w:tr>
      <w:tr w:rsidR="00C91C42" w:rsidRPr="006F6BE6" w:rsidTr="00C91C42">
        <w:tc>
          <w:tcPr>
            <w:tcW w:w="4785" w:type="dxa"/>
          </w:tcPr>
          <w:p w:rsidR="00C91C42" w:rsidRPr="006F6BE6" w:rsidRDefault="00C91C42" w:rsidP="006F6BE6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B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6" w:type="dxa"/>
          </w:tcPr>
          <w:p w:rsidR="00C91C42" w:rsidRPr="006F6BE6" w:rsidRDefault="00C91C42" w:rsidP="006F6BE6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BE6">
              <w:rPr>
                <w:rFonts w:ascii="Times New Roman" w:hAnsi="Times New Roman" w:cs="Times New Roman"/>
                <w:sz w:val="24"/>
                <w:szCs w:val="24"/>
              </w:rPr>
              <w:t>Поиграй (набор сюжетных игрушек)</w:t>
            </w:r>
          </w:p>
        </w:tc>
      </w:tr>
      <w:tr w:rsidR="00C91C42" w:rsidRPr="006F6BE6" w:rsidTr="00C91C42">
        <w:tc>
          <w:tcPr>
            <w:tcW w:w="4785" w:type="dxa"/>
          </w:tcPr>
          <w:p w:rsidR="00C91C42" w:rsidRPr="006F6BE6" w:rsidRDefault="00C91C42" w:rsidP="006F6BE6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B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86" w:type="dxa"/>
          </w:tcPr>
          <w:p w:rsidR="00C91C42" w:rsidRPr="006F6BE6" w:rsidRDefault="00C91C42" w:rsidP="006F6BE6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BE6">
              <w:rPr>
                <w:rFonts w:ascii="Times New Roman" w:hAnsi="Times New Roman" w:cs="Times New Roman"/>
                <w:sz w:val="24"/>
                <w:szCs w:val="24"/>
              </w:rPr>
              <w:t>Коробка форм</w:t>
            </w:r>
          </w:p>
        </w:tc>
      </w:tr>
      <w:tr w:rsidR="00C91C42" w:rsidRPr="006F6BE6" w:rsidTr="00C91C42">
        <w:tc>
          <w:tcPr>
            <w:tcW w:w="4785" w:type="dxa"/>
          </w:tcPr>
          <w:p w:rsidR="00C91C42" w:rsidRPr="006F6BE6" w:rsidRDefault="00C91C42" w:rsidP="006F6BE6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BE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86" w:type="dxa"/>
          </w:tcPr>
          <w:p w:rsidR="00C91C42" w:rsidRPr="006F6BE6" w:rsidRDefault="00C91C42" w:rsidP="006F6BE6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BE6">
              <w:rPr>
                <w:rFonts w:ascii="Times New Roman" w:hAnsi="Times New Roman" w:cs="Times New Roman"/>
                <w:sz w:val="24"/>
                <w:szCs w:val="24"/>
              </w:rPr>
              <w:t>Разбери и сложи матрешку (пятисоставную)</w:t>
            </w:r>
          </w:p>
        </w:tc>
      </w:tr>
      <w:tr w:rsidR="00C91C42" w:rsidRPr="006F6BE6" w:rsidTr="00C91C42">
        <w:tc>
          <w:tcPr>
            <w:tcW w:w="4785" w:type="dxa"/>
          </w:tcPr>
          <w:p w:rsidR="00C91C42" w:rsidRPr="006F6BE6" w:rsidRDefault="00C91C42" w:rsidP="006F6BE6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BE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86" w:type="dxa"/>
          </w:tcPr>
          <w:p w:rsidR="00C91C42" w:rsidRPr="006F6BE6" w:rsidRDefault="00C91C42" w:rsidP="006F6BE6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BE6">
              <w:rPr>
                <w:rFonts w:ascii="Times New Roman" w:hAnsi="Times New Roman" w:cs="Times New Roman"/>
                <w:sz w:val="24"/>
                <w:szCs w:val="24"/>
              </w:rPr>
              <w:t>Дом животного (адаптированный вариант методики В. Векслера)</w:t>
            </w:r>
          </w:p>
        </w:tc>
      </w:tr>
      <w:tr w:rsidR="00C91C42" w:rsidRPr="006F6BE6" w:rsidTr="00C91C42">
        <w:tc>
          <w:tcPr>
            <w:tcW w:w="4785" w:type="dxa"/>
          </w:tcPr>
          <w:p w:rsidR="00C91C42" w:rsidRPr="006F6BE6" w:rsidRDefault="00C91C42" w:rsidP="006F6BE6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BE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86" w:type="dxa"/>
          </w:tcPr>
          <w:p w:rsidR="00C91C42" w:rsidRPr="006F6BE6" w:rsidRDefault="00C91C42" w:rsidP="006F6BE6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BE6">
              <w:rPr>
                <w:rFonts w:ascii="Times New Roman" w:hAnsi="Times New Roman" w:cs="Times New Roman"/>
                <w:sz w:val="24"/>
                <w:szCs w:val="24"/>
              </w:rPr>
              <w:t>Сложи разрезную картинку (из четырех частей)</w:t>
            </w:r>
          </w:p>
        </w:tc>
      </w:tr>
      <w:tr w:rsidR="00C91C42" w:rsidRPr="006F6BE6" w:rsidTr="00C91C42">
        <w:tc>
          <w:tcPr>
            <w:tcW w:w="4785" w:type="dxa"/>
          </w:tcPr>
          <w:p w:rsidR="00C91C42" w:rsidRPr="006F6BE6" w:rsidRDefault="00C91C42" w:rsidP="006F6BE6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BE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86" w:type="dxa"/>
          </w:tcPr>
          <w:p w:rsidR="00C91C42" w:rsidRPr="006F6BE6" w:rsidRDefault="00C91C42" w:rsidP="006F6BE6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BE6">
              <w:rPr>
                <w:rFonts w:ascii="Times New Roman" w:hAnsi="Times New Roman" w:cs="Times New Roman"/>
                <w:sz w:val="24"/>
                <w:szCs w:val="24"/>
              </w:rPr>
              <w:t>Угадай, чего нет (сравнение картинок)</w:t>
            </w:r>
          </w:p>
        </w:tc>
      </w:tr>
      <w:tr w:rsidR="00C91C42" w:rsidRPr="006F6BE6" w:rsidTr="00C91C42">
        <w:tc>
          <w:tcPr>
            <w:tcW w:w="4785" w:type="dxa"/>
          </w:tcPr>
          <w:p w:rsidR="00C91C42" w:rsidRPr="006F6BE6" w:rsidRDefault="00C91C42" w:rsidP="006F6BE6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BE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86" w:type="dxa"/>
          </w:tcPr>
          <w:p w:rsidR="00C91C42" w:rsidRPr="006F6BE6" w:rsidRDefault="00C91C42" w:rsidP="006F6BE6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BE6">
              <w:rPr>
                <w:rFonts w:ascii="Times New Roman" w:hAnsi="Times New Roman" w:cs="Times New Roman"/>
                <w:sz w:val="24"/>
                <w:szCs w:val="24"/>
              </w:rPr>
              <w:t>Посчитай</w:t>
            </w:r>
          </w:p>
        </w:tc>
      </w:tr>
      <w:tr w:rsidR="00C91C42" w:rsidRPr="006F6BE6" w:rsidTr="00C91C42">
        <w:tc>
          <w:tcPr>
            <w:tcW w:w="4785" w:type="dxa"/>
          </w:tcPr>
          <w:p w:rsidR="00C91C42" w:rsidRPr="006F6BE6" w:rsidRDefault="00C91C42" w:rsidP="006F6BE6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BE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86" w:type="dxa"/>
          </w:tcPr>
          <w:p w:rsidR="00C91C42" w:rsidRPr="006F6BE6" w:rsidRDefault="00C91C42" w:rsidP="006F6BE6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BE6">
              <w:rPr>
                <w:rFonts w:ascii="Times New Roman" w:hAnsi="Times New Roman" w:cs="Times New Roman"/>
                <w:sz w:val="24"/>
                <w:szCs w:val="24"/>
              </w:rPr>
              <w:t>Построй из палочек</w:t>
            </w:r>
          </w:p>
        </w:tc>
      </w:tr>
      <w:tr w:rsidR="00C91C42" w:rsidRPr="006F6BE6" w:rsidTr="00C91C42">
        <w:tc>
          <w:tcPr>
            <w:tcW w:w="4785" w:type="dxa"/>
          </w:tcPr>
          <w:p w:rsidR="00C91C42" w:rsidRPr="006F6BE6" w:rsidRDefault="00C91C42" w:rsidP="006F6BE6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BE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86" w:type="dxa"/>
          </w:tcPr>
          <w:p w:rsidR="00C91C42" w:rsidRPr="006F6BE6" w:rsidRDefault="00C91C42" w:rsidP="006F6BE6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BE6">
              <w:rPr>
                <w:rFonts w:ascii="Times New Roman" w:hAnsi="Times New Roman" w:cs="Times New Roman"/>
                <w:sz w:val="24"/>
                <w:szCs w:val="24"/>
              </w:rPr>
              <w:t xml:space="preserve">Нарисуй человека (адаптированный вариант методики </w:t>
            </w:r>
            <w:proofErr w:type="spellStart"/>
            <w:r w:rsidRPr="006F6BE6">
              <w:rPr>
                <w:rFonts w:ascii="Times New Roman" w:hAnsi="Times New Roman" w:cs="Times New Roman"/>
                <w:sz w:val="24"/>
                <w:szCs w:val="24"/>
              </w:rPr>
              <w:t>Гудинаф-Харрисона</w:t>
            </w:r>
            <w:proofErr w:type="spellEnd"/>
            <w:r w:rsidRPr="006F6BE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91C42" w:rsidRPr="006F6BE6" w:rsidTr="00C91C42">
        <w:tc>
          <w:tcPr>
            <w:tcW w:w="4785" w:type="dxa"/>
          </w:tcPr>
          <w:p w:rsidR="00C91C42" w:rsidRPr="006F6BE6" w:rsidRDefault="00C91C42" w:rsidP="006F6BE6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BE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86" w:type="dxa"/>
          </w:tcPr>
          <w:p w:rsidR="00C91C42" w:rsidRPr="006F6BE6" w:rsidRDefault="00C91C42" w:rsidP="006F6BE6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BE6">
              <w:rPr>
                <w:rFonts w:ascii="Times New Roman" w:hAnsi="Times New Roman" w:cs="Times New Roman"/>
                <w:sz w:val="24"/>
                <w:szCs w:val="24"/>
              </w:rPr>
              <w:t>Расскажи (сюжетная картинка «Зимой»)</w:t>
            </w:r>
          </w:p>
        </w:tc>
      </w:tr>
    </w:tbl>
    <w:p w:rsidR="00612298" w:rsidRPr="006F6BE6" w:rsidRDefault="00612298" w:rsidP="006F6B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91C42" w:rsidRPr="006F6BE6" w:rsidRDefault="00612298" w:rsidP="006F6BE6">
      <w:pPr>
        <w:pStyle w:val="a6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BE6">
        <w:rPr>
          <w:rFonts w:ascii="Times New Roman" w:hAnsi="Times New Roman" w:cs="Times New Roman"/>
          <w:sz w:val="24"/>
          <w:szCs w:val="24"/>
        </w:rPr>
        <w:t>ПОИГРАЙ (набор сюжетных игрушек). Задание направлено</w:t>
      </w:r>
      <w:r w:rsidR="00C91C42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на выявление уровня развития игры, умения ребенка действовать с</w:t>
      </w:r>
      <w:r w:rsidR="00C91C42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игрушками, выполнять ряд логически связанных действий,</w:t>
      </w:r>
      <w:r w:rsidR="00C91C42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объединяя их в единый сюжет.</w:t>
      </w:r>
    </w:p>
    <w:p w:rsidR="00612298" w:rsidRPr="006F6BE6" w:rsidRDefault="00612298" w:rsidP="006F6B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F6BE6">
        <w:rPr>
          <w:rFonts w:ascii="Times New Roman" w:hAnsi="Times New Roman" w:cs="Times New Roman"/>
          <w:sz w:val="24"/>
          <w:szCs w:val="24"/>
        </w:rPr>
        <w:t>Оборудование: кукла, мебель для куклы (стол, стул, кроватка с</w:t>
      </w:r>
      <w:r w:rsidR="00DA3ABD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постельными принадлежностями, буфет с набором посуды),</w:t>
      </w:r>
      <w:r w:rsidR="00DA3ABD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строительный набор, машинка, мячик.</w:t>
      </w:r>
      <w:proofErr w:type="gramEnd"/>
    </w:p>
    <w:p w:rsidR="00612298" w:rsidRPr="006F6BE6" w:rsidRDefault="00612298" w:rsidP="006F6B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BE6">
        <w:rPr>
          <w:rFonts w:ascii="Times New Roman" w:hAnsi="Times New Roman" w:cs="Times New Roman"/>
          <w:sz w:val="24"/>
          <w:szCs w:val="24"/>
        </w:rPr>
        <w:t>Проведение обследования: взрослый предлагает ребенку</w:t>
      </w:r>
      <w:r w:rsidR="00DA3ABD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поиграть. Если ребенок не начинает выполнять игровых действий,</w:t>
      </w:r>
      <w:r w:rsidR="00DA3ABD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то взрослый сажает куклу за стол и накрывает его, расставляя</w:t>
      </w:r>
      <w:r w:rsidR="00DA3ABD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посуду, просит ребенка о помощи, постепенно вовлекая его в</w:t>
      </w:r>
      <w:r w:rsidR="00DA3ABD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совместную деятельность. В тех случаях, когда ребенок</w:t>
      </w:r>
      <w:r w:rsidR="00DA3ABD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отказывается от игры с куклой, взрослый предлагает поиграть с</w:t>
      </w:r>
      <w:r w:rsidR="00DA3ABD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машинкой, нагружает в нее кубики и просит ребенка помочь ему</w:t>
      </w:r>
      <w:r w:rsidR="00DA3ABD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перевезти кубики на ковер, там начинает с ним постройку забора</w:t>
      </w:r>
      <w:r w:rsidR="00DA3ABD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вокруг домика и т. д.</w:t>
      </w:r>
    </w:p>
    <w:p w:rsidR="00612298" w:rsidRPr="006F6BE6" w:rsidRDefault="00612298" w:rsidP="006F6B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BE6">
        <w:rPr>
          <w:rFonts w:ascii="Times New Roman" w:hAnsi="Times New Roman" w:cs="Times New Roman"/>
          <w:sz w:val="24"/>
          <w:szCs w:val="24"/>
        </w:rPr>
        <w:t>Обучение: если ребенок не начинает участвовать в сюжетной</w:t>
      </w:r>
      <w:r w:rsidR="00DA3ABD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игре, то ему предлагают выполнить несколько предметно-игровых</w:t>
      </w:r>
      <w:r w:rsidR="00DA3ABD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действий (покатать машинку): взрослый толкает машинку к</w:t>
      </w:r>
      <w:r w:rsidR="00DA3ABD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ребенку и просит его покатить также машинку ему.</w:t>
      </w:r>
    </w:p>
    <w:p w:rsidR="00612298" w:rsidRPr="006F6BE6" w:rsidRDefault="00612298" w:rsidP="006F6B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BE6">
        <w:rPr>
          <w:rFonts w:ascii="Times New Roman" w:hAnsi="Times New Roman" w:cs="Times New Roman"/>
          <w:sz w:val="24"/>
          <w:szCs w:val="24"/>
        </w:rPr>
        <w:lastRenderedPageBreak/>
        <w:t>Оценка действий ребенка: интерес к сюжетным игрушкам, к</w:t>
      </w:r>
      <w:r w:rsidR="00DA3ABD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сюжетной игре, характер действий (наличие неадекватных</w:t>
      </w:r>
      <w:r w:rsidR="00DA3ABD" w:rsidRPr="006F6BE6">
        <w:rPr>
          <w:rFonts w:ascii="Times New Roman" w:hAnsi="Times New Roman" w:cs="Times New Roman"/>
          <w:sz w:val="24"/>
          <w:szCs w:val="24"/>
        </w:rPr>
        <w:t xml:space="preserve"> действий, предметно-игровых), </w:t>
      </w:r>
      <w:r w:rsidRPr="006F6BE6">
        <w:rPr>
          <w:rFonts w:ascii="Times New Roman" w:hAnsi="Times New Roman" w:cs="Times New Roman"/>
          <w:sz w:val="24"/>
          <w:szCs w:val="24"/>
        </w:rPr>
        <w:t>умение выполнить ряд логически</w:t>
      </w:r>
      <w:r w:rsidR="00DA3ABD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связанных игровых действий.</w:t>
      </w:r>
    </w:p>
    <w:p w:rsidR="00612298" w:rsidRPr="006F6BE6" w:rsidRDefault="00612298" w:rsidP="006F6B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BE6">
        <w:rPr>
          <w:rFonts w:ascii="Times New Roman" w:hAnsi="Times New Roman" w:cs="Times New Roman"/>
          <w:sz w:val="24"/>
          <w:szCs w:val="24"/>
        </w:rPr>
        <w:t>2. КОРОБКА ФОРМ. Задание направлено на проверку уровня</w:t>
      </w:r>
      <w:r w:rsidR="00DA3ABD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 xml:space="preserve">развития ориентировки на форму — практического </w:t>
      </w:r>
      <w:proofErr w:type="spellStart"/>
      <w:r w:rsidRPr="006F6BE6">
        <w:rPr>
          <w:rFonts w:ascii="Times New Roman" w:hAnsi="Times New Roman" w:cs="Times New Roman"/>
          <w:sz w:val="24"/>
          <w:szCs w:val="24"/>
        </w:rPr>
        <w:t>примеривания</w:t>
      </w:r>
      <w:proofErr w:type="spellEnd"/>
      <w:r w:rsidRPr="006F6BE6">
        <w:rPr>
          <w:rFonts w:ascii="Times New Roman" w:hAnsi="Times New Roman" w:cs="Times New Roman"/>
          <w:sz w:val="24"/>
          <w:szCs w:val="24"/>
        </w:rPr>
        <w:t>.</w:t>
      </w:r>
    </w:p>
    <w:p w:rsidR="00612298" w:rsidRPr="006F6BE6" w:rsidRDefault="00612298" w:rsidP="006F6B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BE6">
        <w:rPr>
          <w:rFonts w:ascii="Times New Roman" w:hAnsi="Times New Roman" w:cs="Times New Roman"/>
          <w:sz w:val="24"/>
          <w:szCs w:val="24"/>
        </w:rPr>
        <w:t>Оборудование: деревянная коробка с пятью прорезями</w:t>
      </w:r>
      <w:r w:rsidR="00DA3ABD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полукруглой, треугольной, прямоугольной, квадратной,</w:t>
      </w:r>
      <w:r w:rsidR="00DA3ABD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шестиугольной формы («почтовый ящик») и десятью объемными</w:t>
      </w:r>
      <w:r w:rsidR="00DA3ABD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геометрическими фигурами, основание каждой из которых</w:t>
      </w:r>
      <w:r w:rsidR="00DA3ABD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соответствует по форме одной из прорезей.</w:t>
      </w:r>
    </w:p>
    <w:p w:rsidR="00612298" w:rsidRPr="006F6BE6" w:rsidRDefault="00612298" w:rsidP="006F6B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BE6">
        <w:rPr>
          <w:rFonts w:ascii="Times New Roman" w:hAnsi="Times New Roman" w:cs="Times New Roman"/>
          <w:sz w:val="24"/>
          <w:szCs w:val="24"/>
        </w:rPr>
        <w:t>Проведение обследования: взрослый берет одну из фигур и</w:t>
      </w:r>
      <w:r w:rsidR="00DA3ABD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бросает ее в соответствующую прорезь. Затем предлагает ребенку</w:t>
      </w:r>
      <w:r w:rsidR="00DA3ABD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опустить остальные. Если ребенок не может найти нужную</w:t>
      </w:r>
      <w:r w:rsidR="00DA3ABD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прорезь, а силой заталкивает фигуру, то следует провести</w:t>
      </w:r>
      <w:r w:rsidR="00DA3ABD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обучение.</w:t>
      </w:r>
    </w:p>
    <w:p w:rsidR="00612298" w:rsidRPr="006F6BE6" w:rsidRDefault="00612298" w:rsidP="006F6B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BE6">
        <w:rPr>
          <w:rFonts w:ascii="Times New Roman" w:hAnsi="Times New Roman" w:cs="Times New Roman"/>
          <w:sz w:val="24"/>
          <w:szCs w:val="24"/>
        </w:rPr>
        <w:t>Обучение: психолог берет одну из форм и медленно показывает</w:t>
      </w:r>
      <w:r w:rsidR="00DA3ABD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действия, прикладывая фигуру к разным отверстиям, пока не</w:t>
      </w:r>
      <w:r w:rsidR="00DA3ABD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найдет нужное. Затем дает ребенку другую фигуру и вместе с ним</w:t>
      </w:r>
      <w:r w:rsidR="00DA3ABD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прикладывает ее к прорезям, отыскивая соответствующую.</w:t>
      </w:r>
      <w:r w:rsidR="00DA3ABD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Остальные фигуры ребенок опускает самостоятельно.</w:t>
      </w:r>
    </w:p>
    <w:p w:rsidR="00612298" w:rsidRPr="006F6BE6" w:rsidRDefault="00612298" w:rsidP="006F6B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BE6">
        <w:rPr>
          <w:rFonts w:ascii="Times New Roman" w:hAnsi="Times New Roman" w:cs="Times New Roman"/>
          <w:sz w:val="24"/>
          <w:szCs w:val="24"/>
        </w:rPr>
        <w:t>Оценка действий ребенка: принятие и понимание задания;</w:t>
      </w:r>
      <w:r w:rsidR="00DA3ABD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способы выполнения; обучаемость; отношение к результату своей</w:t>
      </w:r>
      <w:r w:rsidR="00DA3ABD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деятельности.</w:t>
      </w:r>
    </w:p>
    <w:p w:rsidR="00612298" w:rsidRPr="006F6BE6" w:rsidRDefault="00612298" w:rsidP="006F6B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BE6">
        <w:rPr>
          <w:rFonts w:ascii="Times New Roman" w:hAnsi="Times New Roman" w:cs="Times New Roman"/>
          <w:sz w:val="24"/>
          <w:szCs w:val="24"/>
        </w:rPr>
        <w:t xml:space="preserve">3. РАЗБЕРИ И СЛОЖИ МАТРЕШКУ (пятисоставную). Задание направлено на проверку развития </w:t>
      </w:r>
      <w:proofErr w:type="gramStart"/>
      <w:r w:rsidRPr="006F6BE6">
        <w:rPr>
          <w:rFonts w:ascii="Times New Roman" w:hAnsi="Times New Roman" w:cs="Times New Roman"/>
          <w:sz w:val="24"/>
          <w:szCs w:val="24"/>
        </w:rPr>
        <w:t>ориентировки</w:t>
      </w:r>
      <w:proofErr w:type="gramEnd"/>
      <w:r w:rsidRPr="006F6BE6">
        <w:rPr>
          <w:rFonts w:ascii="Times New Roman" w:hAnsi="Times New Roman" w:cs="Times New Roman"/>
          <w:sz w:val="24"/>
          <w:szCs w:val="24"/>
        </w:rPr>
        <w:t xml:space="preserve"> на величину.</w:t>
      </w:r>
    </w:p>
    <w:p w:rsidR="00612298" w:rsidRPr="006F6BE6" w:rsidRDefault="00612298" w:rsidP="006F6B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BE6">
        <w:rPr>
          <w:rFonts w:ascii="Times New Roman" w:hAnsi="Times New Roman" w:cs="Times New Roman"/>
          <w:sz w:val="24"/>
          <w:szCs w:val="24"/>
        </w:rPr>
        <w:t>Оборудование: пятисоставная матрешка.</w:t>
      </w:r>
    </w:p>
    <w:p w:rsidR="00612298" w:rsidRPr="006F6BE6" w:rsidRDefault="00612298" w:rsidP="006F6B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BE6">
        <w:rPr>
          <w:rFonts w:ascii="Times New Roman" w:hAnsi="Times New Roman" w:cs="Times New Roman"/>
          <w:sz w:val="24"/>
          <w:szCs w:val="24"/>
        </w:rPr>
        <w:t>Проведение обследования: взрослый показывает ребенку</w:t>
      </w:r>
      <w:r w:rsidR="00DA3ABD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матрешку и просит ее разобрать: «Посмотри, что у нее есть</w:t>
      </w:r>
      <w:r w:rsidR="00DA3ABD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внутри». После рассмотрения всех матрешек ребенку предлагают:</w:t>
      </w:r>
      <w:r w:rsidR="00DA3ABD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«Собери все матрешки, чтобы получилась одна». В случае</w:t>
      </w:r>
      <w:r w:rsidR="00DA3ABD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затруднений проводится обучение.</w:t>
      </w:r>
      <w:r w:rsidR="00DA3ABD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Обучение: взрослый показывает ребенку, как складывается</w:t>
      </w:r>
      <w:r w:rsidR="00DA3ABD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 xml:space="preserve">сначала </w:t>
      </w:r>
      <w:proofErr w:type="gramStart"/>
      <w:r w:rsidRPr="006F6BE6">
        <w:rPr>
          <w:rFonts w:ascii="Times New Roman" w:hAnsi="Times New Roman" w:cs="Times New Roman"/>
          <w:sz w:val="24"/>
          <w:szCs w:val="24"/>
        </w:rPr>
        <w:t>двусоставная</w:t>
      </w:r>
      <w:proofErr w:type="gramEnd"/>
      <w:r w:rsidRPr="006F6BE6">
        <w:rPr>
          <w:rFonts w:ascii="Times New Roman" w:hAnsi="Times New Roman" w:cs="Times New Roman"/>
          <w:sz w:val="24"/>
          <w:szCs w:val="24"/>
        </w:rPr>
        <w:t>, а затем и остальные матрешки. Показ</w:t>
      </w:r>
      <w:r w:rsidR="00DA3ABD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выполняется медленно, методом проб.</w:t>
      </w:r>
    </w:p>
    <w:p w:rsidR="00612298" w:rsidRPr="006F6BE6" w:rsidRDefault="00612298" w:rsidP="006F6B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BE6">
        <w:rPr>
          <w:rFonts w:ascii="Times New Roman" w:hAnsi="Times New Roman" w:cs="Times New Roman"/>
          <w:sz w:val="24"/>
          <w:szCs w:val="24"/>
        </w:rPr>
        <w:t>Оценка действий ребенка: принятие и понимание задания;</w:t>
      </w:r>
      <w:r w:rsidR="00DA3ABD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способы выполнения; обучаемость; отношение к результату своей</w:t>
      </w:r>
      <w:r w:rsidR="00DA3ABD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деятельности.</w:t>
      </w:r>
    </w:p>
    <w:p w:rsidR="00612298" w:rsidRPr="006F6BE6" w:rsidRDefault="00612298" w:rsidP="006F6B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BE6">
        <w:rPr>
          <w:rFonts w:ascii="Times New Roman" w:hAnsi="Times New Roman" w:cs="Times New Roman"/>
          <w:sz w:val="24"/>
          <w:szCs w:val="24"/>
        </w:rPr>
        <w:t>4. ДОМ ЖИВОТНОГО (адаптированный вариант методики В.</w:t>
      </w:r>
      <w:r w:rsidR="00DA3ABD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Векслера). Задание направлено на проверку умения действовать</w:t>
      </w:r>
      <w:r w:rsidR="00DA3ABD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целенаправленно, ориентируясь на образец, на проверку уровня</w:t>
      </w:r>
      <w:r w:rsidR="00DA3ABD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восприятия цвета.</w:t>
      </w:r>
    </w:p>
    <w:p w:rsidR="00612298" w:rsidRPr="006F6BE6" w:rsidRDefault="00612298" w:rsidP="006F6B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BE6">
        <w:rPr>
          <w:rFonts w:ascii="Times New Roman" w:hAnsi="Times New Roman" w:cs="Times New Roman"/>
          <w:sz w:val="24"/>
          <w:szCs w:val="24"/>
        </w:rPr>
        <w:t>Оборудование: деревянная доска, в верхней части которой</w:t>
      </w:r>
      <w:r w:rsidR="00DA3ABD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имеются четыре углубления, где последовательно изображены</w:t>
      </w:r>
      <w:r w:rsidR="00DA3ABD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животные: собака, курица, рыба, кошка. На остальной части доски</w:t>
      </w:r>
      <w:r w:rsidR="00DA3ABD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расположены углубления в четыре ряда, по пять в каждом. Набор</w:t>
      </w:r>
      <w:r w:rsidR="00DA3ABD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цветных фишек — домиков.</w:t>
      </w:r>
    </w:p>
    <w:p w:rsidR="00612298" w:rsidRPr="006F6BE6" w:rsidRDefault="00612298" w:rsidP="006F6B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BE6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A193264" wp14:editId="33AF30F2">
            <wp:extent cx="2369820" cy="2033882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70107" cy="2034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2298" w:rsidRPr="006F6BE6" w:rsidRDefault="00612298" w:rsidP="006F6B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BE6">
        <w:rPr>
          <w:rFonts w:ascii="Times New Roman" w:hAnsi="Times New Roman" w:cs="Times New Roman"/>
          <w:sz w:val="24"/>
          <w:szCs w:val="24"/>
        </w:rPr>
        <w:t>Проведение обследования: взрослый кладет перед ребенком</w:t>
      </w:r>
      <w:r w:rsidR="00DA3ABD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доску и предлагает ему рассмотреть по очереди изображения</w:t>
      </w:r>
      <w:r w:rsidR="00DA3ABD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жи</w:t>
      </w:r>
      <w:r w:rsidR="00DA3ABD" w:rsidRPr="006F6BE6">
        <w:rPr>
          <w:rFonts w:ascii="Times New Roman" w:hAnsi="Times New Roman" w:cs="Times New Roman"/>
          <w:sz w:val="24"/>
          <w:szCs w:val="24"/>
        </w:rPr>
        <w:t xml:space="preserve">вотных в первом ряду, указывая </w:t>
      </w:r>
      <w:r w:rsidRPr="006F6BE6">
        <w:rPr>
          <w:rFonts w:ascii="Times New Roman" w:hAnsi="Times New Roman" w:cs="Times New Roman"/>
          <w:sz w:val="24"/>
          <w:szCs w:val="24"/>
        </w:rPr>
        <w:t>при этом палочкой на каждое</w:t>
      </w:r>
      <w:r w:rsidR="00DA3ABD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животное. Затем психолог по очереди последовательно вставляет</w:t>
      </w:r>
      <w:r w:rsidR="00DA3ABD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фишки в углубления и объясняет: «У собаки есть свой домик, он</w:t>
      </w:r>
      <w:r w:rsidR="00DA3ABD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желтый, у курицы домик белый, у рыбы — голубой, у кошки вот</w:t>
      </w:r>
      <w:r w:rsidR="00DA3ABD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какой — черный». Далее взрослый предлагает, указывая на</w:t>
      </w:r>
      <w:r w:rsidR="00DA3ABD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образцы: «А теперь поставь каждому животному его домик.</w:t>
      </w:r>
      <w:r w:rsidR="00DA3ABD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Смотри, как здесь». Взрослый помогает ребенку расставить первые</w:t>
      </w:r>
      <w:r w:rsidR="00DA3ABD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две фишки, потом ребенок должен выполнить задание</w:t>
      </w:r>
      <w:r w:rsidR="00DA3ABD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самостоятельно.</w:t>
      </w:r>
      <w:r w:rsidR="00DA3ABD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Обучение: если ребенок расставляет фишки не по порядку, то</w:t>
      </w:r>
      <w:r w:rsidR="00DA3ABD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его начинают обучать. Взрослый указывает на каждое</w:t>
      </w:r>
      <w:r w:rsidR="00DA3ABD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последующее углубление и просит ребенка поставить этому</w:t>
      </w:r>
      <w:r w:rsidR="00DA3ABD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животному свой домик. Помощь оказывают в</w:t>
      </w:r>
      <w:r w:rsidR="00DA3ABD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расстановке первого ряда. Затем предлагают выполнить задание</w:t>
      </w:r>
      <w:r w:rsidR="00DA3ABD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самостоятельно.</w:t>
      </w:r>
    </w:p>
    <w:p w:rsidR="00612298" w:rsidRPr="006F6BE6" w:rsidRDefault="00612298" w:rsidP="006F6B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BE6">
        <w:rPr>
          <w:rFonts w:ascii="Times New Roman" w:hAnsi="Times New Roman" w:cs="Times New Roman"/>
          <w:sz w:val="24"/>
          <w:szCs w:val="24"/>
        </w:rPr>
        <w:t>Оценка действий ребенка: принятие и понимание задания;</w:t>
      </w:r>
      <w:r w:rsidR="00DA3ABD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наличие целенаправленности в действиях; умение работать по</w:t>
      </w:r>
      <w:r w:rsidR="00DA3ABD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образцу; уровень восприятия цвета; отношение к результату своей</w:t>
      </w:r>
      <w:r w:rsidR="00DA3ABD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деятельности.</w:t>
      </w:r>
    </w:p>
    <w:p w:rsidR="00612298" w:rsidRPr="006F6BE6" w:rsidRDefault="00612298" w:rsidP="006F6B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BE6">
        <w:rPr>
          <w:rFonts w:ascii="Times New Roman" w:hAnsi="Times New Roman" w:cs="Times New Roman"/>
          <w:sz w:val="24"/>
          <w:szCs w:val="24"/>
        </w:rPr>
        <w:t>5. СЛОЖИ РАЗРЕЗНУЮ КАРТИНКУ (из четырех частей).</w:t>
      </w:r>
      <w:r w:rsidR="00DA3ABD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Падание направлено на выявление уровня развития целостного</w:t>
      </w:r>
      <w:r w:rsidR="00DA3ABD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восприятия предметного изображения на картинке.</w:t>
      </w:r>
      <w:r w:rsidR="00DA3ABD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Оборудование: две одинаковые предметные картинки, одна из</w:t>
      </w:r>
      <w:r w:rsidR="00234C2A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которых разрезана на четыре части (чашка).</w:t>
      </w:r>
    </w:p>
    <w:p w:rsidR="00612298" w:rsidRPr="006F6BE6" w:rsidRDefault="00612298" w:rsidP="006F6B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BE6">
        <w:rPr>
          <w:rFonts w:ascii="Times New Roman" w:hAnsi="Times New Roman" w:cs="Times New Roman"/>
          <w:sz w:val="24"/>
          <w:szCs w:val="24"/>
        </w:rPr>
        <w:t>Наглядный материал: набор № 1, рис. 26, 27.</w:t>
      </w:r>
    </w:p>
    <w:p w:rsidR="00234C2A" w:rsidRPr="006F6BE6" w:rsidRDefault="00612298" w:rsidP="006F6B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BE6">
        <w:rPr>
          <w:rFonts w:ascii="Times New Roman" w:hAnsi="Times New Roman" w:cs="Times New Roman"/>
          <w:sz w:val="24"/>
          <w:szCs w:val="24"/>
        </w:rPr>
        <w:t>Проведение обследования: взрослый показывает ребенку четыре</w:t>
      </w:r>
      <w:r w:rsidR="00234C2A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части разрезной картинки и просит: «Сделай целую картинку».</w:t>
      </w:r>
      <w:r w:rsidR="00234C2A" w:rsidRPr="006F6B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2298" w:rsidRPr="006F6BE6" w:rsidRDefault="00612298" w:rsidP="006F6B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BE6">
        <w:rPr>
          <w:rFonts w:ascii="Times New Roman" w:hAnsi="Times New Roman" w:cs="Times New Roman"/>
          <w:sz w:val="24"/>
          <w:szCs w:val="24"/>
        </w:rPr>
        <w:t>Обучение: в тех случаях, когда ребенок не может правильно</w:t>
      </w:r>
      <w:r w:rsidR="00234C2A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соединить части картинки, взрослый показывает целую картинку и</w:t>
      </w:r>
      <w:r w:rsidR="00234C2A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 xml:space="preserve">просит сложить из частей такую же. </w:t>
      </w:r>
      <w:proofErr w:type="gramStart"/>
      <w:r w:rsidRPr="006F6BE6">
        <w:rPr>
          <w:rFonts w:ascii="Times New Roman" w:hAnsi="Times New Roman" w:cs="Times New Roman"/>
          <w:sz w:val="24"/>
          <w:szCs w:val="24"/>
        </w:rPr>
        <w:t>Если и после этого ребенок не</w:t>
      </w:r>
      <w:r w:rsidR="00234C2A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справляется с заданием, психолог накладывает часть разрезной</w:t>
      </w:r>
      <w:r w:rsidR="00234C2A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картинки на целую и предлагает ребенку наложить другую, после</w:t>
      </w:r>
      <w:r w:rsidR="00234C2A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чего опять просит ребенка выполнить задание самостоятельно.</w:t>
      </w:r>
      <w:proofErr w:type="gramEnd"/>
    </w:p>
    <w:p w:rsidR="00612298" w:rsidRPr="006F6BE6" w:rsidRDefault="00612298" w:rsidP="006F6B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BE6">
        <w:rPr>
          <w:rFonts w:ascii="Times New Roman" w:hAnsi="Times New Roman" w:cs="Times New Roman"/>
          <w:sz w:val="24"/>
          <w:szCs w:val="24"/>
        </w:rPr>
        <w:t>Оценка действий ребенка: принятие задания; способы</w:t>
      </w:r>
      <w:r w:rsidR="00234C2A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выполнения; обучаемость; отношение к результату; результат.</w:t>
      </w:r>
    </w:p>
    <w:p w:rsidR="00612298" w:rsidRPr="006F6BE6" w:rsidRDefault="00612298" w:rsidP="006F6B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BE6">
        <w:rPr>
          <w:rFonts w:ascii="Times New Roman" w:hAnsi="Times New Roman" w:cs="Times New Roman"/>
          <w:sz w:val="24"/>
          <w:szCs w:val="24"/>
        </w:rPr>
        <w:t>6. УГАДАЙ, ЧЕГО НЕТ (сравнение картинок). Задание</w:t>
      </w:r>
      <w:r w:rsidR="00234C2A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направлено на выявление умения анализировать, сравнивать</w:t>
      </w:r>
      <w:r w:rsidR="00234C2A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изображения, находить сходство и различие, решать задачи в</w:t>
      </w:r>
      <w:r w:rsidR="00234C2A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образном плане с опорой на наглядность.</w:t>
      </w:r>
    </w:p>
    <w:p w:rsidR="00612298" w:rsidRPr="006F6BE6" w:rsidRDefault="00612298" w:rsidP="006F6B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BE6">
        <w:rPr>
          <w:rFonts w:ascii="Times New Roman" w:hAnsi="Times New Roman" w:cs="Times New Roman"/>
          <w:sz w:val="24"/>
          <w:szCs w:val="24"/>
        </w:rPr>
        <w:t>Оборудование: две сюжетные картинки с изображением</w:t>
      </w:r>
      <w:r w:rsidR="00234C2A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одинаковых полок и стоящих на них игрушек и одной и той же</w:t>
      </w:r>
      <w:r w:rsidR="00234C2A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девочки. На первой картинке игрушки находятся на полках в одном</w:t>
      </w:r>
      <w:r w:rsidR="00234C2A" w:rsidRPr="006F6BE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F6BE6">
        <w:rPr>
          <w:rFonts w:ascii="Times New Roman" w:hAnsi="Times New Roman" w:cs="Times New Roman"/>
          <w:sz w:val="24"/>
          <w:szCs w:val="24"/>
        </w:rPr>
        <w:t>порядке</w:t>
      </w:r>
      <w:proofErr w:type="gramEnd"/>
      <w:r w:rsidRPr="006F6BE6">
        <w:rPr>
          <w:rFonts w:ascii="Times New Roman" w:hAnsi="Times New Roman" w:cs="Times New Roman"/>
          <w:sz w:val="24"/>
          <w:szCs w:val="24"/>
        </w:rPr>
        <w:t xml:space="preserve"> и девочка тянется рукой к игрушечной кошке, а на </w:t>
      </w:r>
      <w:r w:rsidRPr="006F6BE6">
        <w:rPr>
          <w:rFonts w:ascii="Times New Roman" w:hAnsi="Times New Roman" w:cs="Times New Roman"/>
          <w:sz w:val="24"/>
          <w:szCs w:val="24"/>
        </w:rPr>
        <w:lastRenderedPageBreak/>
        <w:t>второй</w:t>
      </w:r>
      <w:r w:rsidR="00234C2A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 xml:space="preserve">— игрушки нарисованы </w:t>
      </w:r>
      <w:r w:rsidR="00234C2A" w:rsidRPr="006F6BE6">
        <w:rPr>
          <w:rFonts w:ascii="Times New Roman" w:hAnsi="Times New Roman" w:cs="Times New Roman"/>
          <w:sz w:val="24"/>
          <w:szCs w:val="24"/>
        </w:rPr>
        <w:t>в</w:t>
      </w:r>
      <w:r w:rsidRPr="006F6BE6">
        <w:rPr>
          <w:rFonts w:ascii="Times New Roman" w:hAnsi="Times New Roman" w:cs="Times New Roman"/>
          <w:sz w:val="24"/>
          <w:szCs w:val="24"/>
        </w:rPr>
        <w:t xml:space="preserve"> другом порядке, а девочка уходит, унося</w:t>
      </w:r>
      <w:r w:rsidR="00234C2A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в руках какую-то игрушку. Что она взяла, не показано.</w:t>
      </w:r>
    </w:p>
    <w:p w:rsidR="00612298" w:rsidRPr="006F6BE6" w:rsidRDefault="00612298" w:rsidP="006F6B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BE6">
        <w:rPr>
          <w:rFonts w:ascii="Times New Roman" w:hAnsi="Times New Roman" w:cs="Times New Roman"/>
          <w:sz w:val="24"/>
          <w:szCs w:val="24"/>
        </w:rPr>
        <w:t>Наглядный материал: набор № 1, рис. 28, 29.</w:t>
      </w:r>
    </w:p>
    <w:p w:rsidR="00612298" w:rsidRPr="006F6BE6" w:rsidRDefault="00612298" w:rsidP="006F6B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BE6">
        <w:rPr>
          <w:rFonts w:ascii="Times New Roman" w:hAnsi="Times New Roman" w:cs="Times New Roman"/>
          <w:sz w:val="24"/>
          <w:szCs w:val="24"/>
        </w:rPr>
        <w:t>Проведение обследования: перед ребенком кладут две картинки.</w:t>
      </w:r>
      <w:r w:rsidR="00234C2A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Психолог предлагает ребенку рассмотреть картинки, а затем</w:t>
      </w:r>
      <w:r w:rsidR="00234C2A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рассказывает: «Это девочка Катя, у нее много игрушек, она их</w:t>
      </w:r>
      <w:r w:rsidR="00234C2A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переставила и унесла с собой только одну игрушку. Догадайся,</w:t>
      </w:r>
      <w:r w:rsidR="00234C2A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какую игрушку унесла Катя».</w:t>
      </w:r>
    </w:p>
    <w:p w:rsidR="00612298" w:rsidRPr="006F6BE6" w:rsidRDefault="00612298" w:rsidP="006F6B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BE6">
        <w:rPr>
          <w:rFonts w:ascii="Times New Roman" w:hAnsi="Times New Roman" w:cs="Times New Roman"/>
          <w:sz w:val="24"/>
          <w:szCs w:val="24"/>
        </w:rPr>
        <w:t>Обучение: в тех случаях, когда ребенок начинает перечислять</w:t>
      </w:r>
      <w:r w:rsidR="00234C2A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все игрушки по очереди, психолог еще раз обращает</w:t>
      </w:r>
      <w:r w:rsidR="00234C2A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внимание ребенка на то, что игрушки стоят на других местах,</w:t>
      </w:r>
      <w:r w:rsidR="00234C2A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напоминая о том, что девочка Катя унесла только одну игрушку.</w:t>
      </w:r>
      <w:r w:rsidR="00234C2A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Если после этого ребенок не решил задачу, то взрослый</w:t>
      </w:r>
      <w:r w:rsidR="00234C2A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показывает способ решения: берет палочку и поочередно</w:t>
      </w:r>
      <w:r w:rsidR="00234C2A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соотносит игрушки на первой и на второй картинках: «Эта кошка</w:t>
      </w:r>
      <w:r w:rsidR="00234C2A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стояла здесь наверху, а Катя переставила ее вниз. Это Буратино.</w:t>
      </w:r>
      <w:r w:rsidR="00234C2A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Катя его поставила наверх. Вот он где». Таким образом, взрослый,</w:t>
      </w:r>
      <w:r w:rsidR="00234C2A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соотнося игрушки, объясняет их местонахождение на полках обеих</w:t>
      </w:r>
      <w:r w:rsidR="00234C2A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картинок. Затем отдает палочку ребенку и говорит: «Дальше</w:t>
      </w:r>
      <w:r w:rsidR="00234C2A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проверяй ты, какой игрушки нет, значит, ее и унесла Катя».</w:t>
      </w:r>
    </w:p>
    <w:p w:rsidR="00612298" w:rsidRPr="006F6BE6" w:rsidRDefault="00612298" w:rsidP="006F6B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BE6">
        <w:rPr>
          <w:rFonts w:ascii="Times New Roman" w:hAnsi="Times New Roman" w:cs="Times New Roman"/>
          <w:sz w:val="24"/>
          <w:szCs w:val="24"/>
        </w:rPr>
        <w:t>Оценка действий ребенка: принятие и понимание задания;</w:t>
      </w:r>
      <w:r w:rsidR="00234C2A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способы выполнения — самостоятельно решает задачу в</w:t>
      </w:r>
      <w:r w:rsidR="00234C2A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умственном плане, сравнивая и анализируя обе картинки, решает</w:t>
      </w:r>
      <w:r w:rsidR="00234C2A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задачу после объяснения взрослого («Надо назвать только одну</w:t>
      </w:r>
      <w:r w:rsidR="00234C2A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игрушку»), решает задачу способом практического соотнесения,</w:t>
      </w:r>
      <w:r w:rsidR="00234C2A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показанного взрослым; результат выполнения задания.</w:t>
      </w:r>
    </w:p>
    <w:p w:rsidR="00612298" w:rsidRPr="006F6BE6" w:rsidRDefault="00612298" w:rsidP="006F6B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BE6">
        <w:rPr>
          <w:rFonts w:ascii="Times New Roman" w:hAnsi="Times New Roman" w:cs="Times New Roman"/>
          <w:sz w:val="24"/>
          <w:szCs w:val="24"/>
        </w:rPr>
        <w:t>7. ПОСЧИТАЙ. Задание направлено на выявление уровня</w:t>
      </w:r>
      <w:r w:rsidR="00234C2A" w:rsidRPr="006F6B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6BE6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6F6BE6">
        <w:rPr>
          <w:rFonts w:ascii="Times New Roman" w:hAnsi="Times New Roman" w:cs="Times New Roman"/>
          <w:sz w:val="24"/>
          <w:szCs w:val="24"/>
        </w:rPr>
        <w:t xml:space="preserve"> количественных представлений (детям до 4 лет</w:t>
      </w:r>
      <w:r w:rsidR="00234C2A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 xml:space="preserve">6 мес. предлагают задания в пределах трех, а после 4 лет 6 мес. </w:t>
      </w:r>
      <w:r w:rsidR="00234C2A" w:rsidRPr="006F6BE6">
        <w:rPr>
          <w:rFonts w:ascii="Times New Roman" w:hAnsi="Times New Roman" w:cs="Times New Roman"/>
          <w:sz w:val="24"/>
          <w:szCs w:val="24"/>
        </w:rPr>
        <w:t>Д</w:t>
      </w:r>
      <w:r w:rsidRPr="006F6BE6">
        <w:rPr>
          <w:rFonts w:ascii="Times New Roman" w:hAnsi="Times New Roman" w:cs="Times New Roman"/>
          <w:sz w:val="24"/>
          <w:szCs w:val="24"/>
        </w:rPr>
        <w:t>о</w:t>
      </w:r>
      <w:r w:rsidR="00234C2A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5 лет — в пределах пяти).</w:t>
      </w:r>
    </w:p>
    <w:p w:rsidR="00234C2A" w:rsidRPr="006F6BE6" w:rsidRDefault="00612298" w:rsidP="006F6B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BE6">
        <w:rPr>
          <w:rFonts w:ascii="Times New Roman" w:hAnsi="Times New Roman" w:cs="Times New Roman"/>
          <w:sz w:val="24"/>
          <w:szCs w:val="24"/>
        </w:rPr>
        <w:t>Оборудование: десять плоских палочек, экран.</w:t>
      </w:r>
      <w:r w:rsidR="00234C2A" w:rsidRPr="006F6B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2298" w:rsidRPr="006F6BE6" w:rsidRDefault="00612298" w:rsidP="006F6B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BE6">
        <w:rPr>
          <w:rFonts w:ascii="Times New Roman" w:hAnsi="Times New Roman" w:cs="Times New Roman"/>
          <w:sz w:val="24"/>
          <w:szCs w:val="24"/>
        </w:rPr>
        <w:t>Проведение обследования: перед ребенком кладут 10 палочек и</w:t>
      </w:r>
      <w:r w:rsidR="00234C2A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предлагают ему взять из них три, затем одну палочку, потом еще</w:t>
      </w:r>
      <w:r w:rsidR="00234C2A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две палочки. При этом каждый раз его спрашивают: «Сколько ты</w:t>
      </w:r>
      <w:r w:rsidR="00234C2A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взял палочек?» Если ребенок правильно выделяет из множества</w:t>
      </w:r>
      <w:r w:rsidR="00234C2A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три (пять) палочки, то предлагают выполнить счетные операции в</w:t>
      </w:r>
      <w:r w:rsidR="00234C2A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пределах трех (пяти). Взрослый раскладывает в ряд три (пять)</w:t>
      </w:r>
      <w:r w:rsidR="00234C2A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палочки, предлагая ребенку запомнить их количество, и закрывает</w:t>
      </w:r>
      <w:r w:rsidR="00234C2A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их экраном, за которым отнимает две штуки. Потом кладет эти</w:t>
      </w:r>
      <w:r w:rsidR="00234C2A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палочки перед ребенком, спрашивает его: «Сколько там</w:t>
      </w:r>
      <w:r w:rsidR="00234C2A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осталось?», указывая на экран. После этого экран открывают и</w:t>
      </w:r>
      <w:r w:rsidR="00234C2A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сравнивают ответ ребенка с остатком. Затем экспериментатор</w:t>
      </w:r>
      <w:r w:rsidR="006837C2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снова раскладывает три (пять) палочки перед ребенком, закрывает</w:t>
      </w:r>
      <w:r w:rsidR="006837C2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их экраном, отнимает только одну штуку, показывая ее ребенку,</w:t>
      </w:r>
      <w:r w:rsidR="006837C2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спрашивает: «Сколько там осталось?», указывая жестом на экран.</w:t>
      </w:r>
    </w:p>
    <w:p w:rsidR="00612298" w:rsidRPr="006F6BE6" w:rsidRDefault="00612298" w:rsidP="006F6B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BE6">
        <w:rPr>
          <w:rFonts w:ascii="Times New Roman" w:hAnsi="Times New Roman" w:cs="Times New Roman"/>
          <w:sz w:val="24"/>
          <w:szCs w:val="24"/>
        </w:rPr>
        <w:t>Обучение: в тех случаях, когда ребенок не может выделить</w:t>
      </w:r>
      <w:r w:rsidR="006837C2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определенное количество палочек по словесной инструкции, ему</w:t>
      </w:r>
      <w:r w:rsidR="006837C2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предлагают выполнить это по показу. Взрослый на глазах у</w:t>
      </w:r>
      <w:r w:rsidR="006837C2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ребенка берет три палочки, кладет их на свою ладонь и говорит:</w:t>
      </w:r>
      <w:r w:rsidR="006837C2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«Возьми, как я, три палочки». Если ребенок не справляется, то его</w:t>
      </w:r>
      <w:r w:rsidR="006837C2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просят взять</w:t>
      </w:r>
      <w:r w:rsidR="006837C2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одну палочку, а потом много палочек. Счетным операциям не</w:t>
      </w:r>
      <w:r w:rsidR="006837C2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обучают.</w:t>
      </w:r>
    </w:p>
    <w:p w:rsidR="00612298" w:rsidRPr="006F6BE6" w:rsidRDefault="00612298" w:rsidP="006F6B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BE6">
        <w:rPr>
          <w:rFonts w:ascii="Times New Roman" w:hAnsi="Times New Roman" w:cs="Times New Roman"/>
          <w:sz w:val="24"/>
          <w:szCs w:val="24"/>
        </w:rPr>
        <w:t>Оценка действий ребенка: принятие и понимание задания;</w:t>
      </w:r>
      <w:r w:rsidR="006837C2" w:rsidRPr="006F6B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6BE6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6F6BE6">
        <w:rPr>
          <w:rFonts w:ascii="Times New Roman" w:hAnsi="Times New Roman" w:cs="Times New Roman"/>
          <w:sz w:val="24"/>
          <w:szCs w:val="24"/>
        </w:rPr>
        <w:t xml:space="preserve"> восприятия количества в пределах трех (пяти);</w:t>
      </w:r>
      <w:r w:rsidR="006837C2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умение выполнять счетные операции по представлению в пределах</w:t>
      </w:r>
      <w:r w:rsidR="006837C2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трех (пяти); обучаемость; отношение к результату.</w:t>
      </w:r>
    </w:p>
    <w:p w:rsidR="00612298" w:rsidRPr="006F6BE6" w:rsidRDefault="00612298" w:rsidP="006F6B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BE6">
        <w:rPr>
          <w:rFonts w:ascii="Times New Roman" w:hAnsi="Times New Roman" w:cs="Times New Roman"/>
          <w:sz w:val="24"/>
          <w:szCs w:val="24"/>
        </w:rPr>
        <w:t>8. ПОСТРОЙ ИЗ ПАЛОЧЕК. Задание направлено на</w:t>
      </w:r>
      <w:r w:rsidR="006837C2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выявление умения ребенком работать по образцу.</w:t>
      </w:r>
    </w:p>
    <w:p w:rsidR="00612298" w:rsidRPr="006F6BE6" w:rsidRDefault="00612298" w:rsidP="006F6B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BE6">
        <w:rPr>
          <w:rFonts w:ascii="Times New Roman" w:hAnsi="Times New Roman" w:cs="Times New Roman"/>
          <w:sz w:val="24"/>
          <w:szCs w:val="24"/>
        </w:rPr>
        <w:lastRenderedPageBreak/>
        <w:t>Оборудование: пятнадцать плоских палочек одного цвета.</w:t>
      </w:r>
    </w:p>
    <w:p w:rsidR="00612298" w:rsidRPr="006F6BE6" w:rsidRDefault="00612298" w:rsidP="006F6B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BE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2F58F40" wp14:editId="01857434">
            <wp:extent cx="2621280" cy="1577340"/>
            <wp:effectExtent l="0" t="0" r="762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21280" cy="1577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37C2" w:rsidRPr="006F6BE6" w:rsidRDefault="00612298" w:rsidP="006F6B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BE6">
        <w:rPr>
          <w:rFonts w:ascii="Times New Roman" w:hAnsi="Times New Roman" w:cs="Times New Roman"/>
          <w:sz w:val="24"/>
          <w:szCs w:val="24"/>
        </w:rPr>
        <w:t>Проведение обследования: взрослый за экраном сооружает</w:t>
      </w:r>
      <w:r w:rsidR="006837C2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постройку из пяти палочек, открыв экран, предлагает построить</w:t>
      </w:r>
      <w:r w:rsidR="006837C2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ребенку такую же. Если ребенок справился с первым заданием, то</w:t>
      </w:r>
      <w:r w:rsidR="006837C2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ему предлагают выполнить вторую постройку. В случае</w:t>
      </w:r>
      <w:r w:rsidR="006837C2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затруднений проводится обучение.</w:t>
      </w:r>
    </w:p>
    <w:p w:rsidR="00612298" w:rsidRPr="006F6BE6" w:rsidRDefault="00612298" w:rsidP="006F6B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BE6">
        <w:rPr>
          <w:rFonts w:ascii="Times New Roman" w:hAnsi="Times New Roman" w:cs="Times New Roman"/>
          <w:sz w:val="24"/>
          <w:szCs w:val="24"/>
        </w:rPr>
        <w:t>Обучение: если ребенок не может выполнить задание по</w:t>
      </w:r>
      <w:r w:rsidR="006837C2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образцу, то взрослый показывает, как это надо сделать, а затем</w:t>
      </w:r>
      <w:r w:rsidR="006837C2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просит ребенка выполнить постройку самостоятельно. В случае</w:t>
      </w:r>
      <w:r w:rsidR="006837C2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повторно возникших затруднений психолог использует способ</w:t>
      </w:r>
      <w:r w:rsidR="006837C2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действий по подражанию.</w:t>
      </w:r>
    </w:p>
    <w:p w:rsidR="00612298" w:rsidRPr="006F6BE6" w:rsidRDefault="00612298" w:rsidP="006F6B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BE6">
        <w:rPr>
          <w:rFonts w:ascii="Times New Roman" w:hAnsi="Times New Roman" w:cs="Times New Roman"/>
          <w:sz w:val="24"/>
          <w:szCs w:val="24"/>
        </w:rPr>
        <w:t>Оценка действий ребенка: принятие и понимание задания;</w:t>
      </w:r>
      <w:r w:rsidR="006837C2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способы выполнения (по образцу, показу, подражанию);</w:t>
      </w:r>
      <w:r w:rsidR="006837C2" w:rsidRPr="006F6BE6">
        <w:rPr>
          <w:rFonts w:ascii="Times New Roman" w:hAnsi="Times New Roman" w:cs="Times New Roman"/>
          <w:sz w:val="24"/>
          <w:szCs w:val="24"/>
        </w:rPr>
        <w:t xml:space="preserve"> о</w:t>
      </w:r>
      <w:r w:rsidRPr="006F6BE6">
        <w:rPr>
          <w:rFonts w:ascii="Times New Roman" w:hAnsi="Times New Roman" w:cs="Times New Roman"/>
          <w:sz w:val="24"/>
          <w:szCs w:val="24"/>
        </w:rPr>
        <w:t>тношение к результату; результат выполнения.</w:t>
      </w:r>
    </w:p>
    <w:p w:rsidR="00612298" w:rsidRPr="006F6BE6" w:rsidRDefault="00612298" w:rsidP="006F6B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BE6">
        <w:rPr>
          <w:rFonts w:ascii="Times New Roman" w:hAnsi="Times New Roman" w:cs="Times New Roman"/>
          <w:sz w:val="24"/>
          <w:szCs w:val="24"/>
        </w:rPr>
        <w:t xml:space="preserve">9. НАРИСУЙ ЧЕЛОВЕКА (адаптированный вариант методики </w:t>
      </w:r>
      <w:proofErr w:type="spellStart"/>
      <w:r w:rsidRPr="006F6BE6">
        <w:rPr>
          <w:rFonts w:ascii="Times New Roman" w:hAnsi="Times New Roman" w:cs="Times New Roman"/>
          <w:sz w:val="24"/>
          <w:szCs w:val="24"/>
        </w:rPr>
        <w:t>Гудинаф-Харрисона</w:t>
      </w:r>
      <w:proofErr w:type="spellEnd"/>
      <w:r w:rsidRPr="006F6BE6">
        <w:rPr>
          <w:rFonts w:ascii="Times New Roman" w:hAnsi="Times New Roman" w:cs="Times New Roman"/>
          <w:sz w:val="24"/>
          <w:szCs w:val="24"/>
        </w:rPr>
        <w:t>). Задание направлено на выявление</w:t>
      </w:r>
      <w:r w:rsidR="006837C2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уровня развития предметного рисунка.</w:t>
      </w:r>
    </w:p>
    <w:p w:rsidR="00612298" w:rsidRPr="006F6BE6" w:rsidRDefault="00612298" w:rsidP="006F6B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BE6">
        <w:rPr>
          <w:rFonts w:ascii="Times New Roman" w:hAnsi="Times New Roman" w:cs="Times New Roman"/>
          <w:sz w:val="24"/>
          <w:szCs w:val="24"/>
        </w:rPr>
        <w:t>Оборудование: лист бумаги, цветные карандаши (фломастеры).</w:t>
      </w:r>
    </w:p>
    <w:p w:rsidR="00612298" w:rsidRPr="006F6BE6" w:rsidRDefault="00612298" w:rsidP="006F6B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BE6">
        <w:rPr>
          <w:rFonts w:ascii="Times New Roman" w:hAnsi="Times New Roman" w:cs="Times New Roman"/>
          <w:sz w:val="24"/>
          <w:szCs w:val="24"/>
        </w:rPr>
        <w:t>Проведение обследования: перед ребенком кладут лист бумаги и</w:t>
      </w:r>
      <w:r w:rsidR="006837C2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цветные карандаши (фломастеры) и просят как можно лучше</w:t>
      </w:r>
      <w:r w:rsidR="006837C2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нарисовать человека (мужчину). Если ребенок выполняет рисунок</w:t>
      </w:r>
      <w:r w:rsidR="006837C2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не в полный рост, то ему предлагают перерисовать. В завершение</w:t>
      </w:r>
      <w:r w:rsidR="006837C2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проводят дополнительную беседу с ребенком, в которой уточняют</w:t>
      </w:r>
      <w:r w:rsidR="006837C2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непонятные детали и особенности изображения.</w:t>
      </w:r>
    </w:p>
    <w:p w:rsidR="00612298" w:rsidRPr="006F6BE6" w:rsidRDefault="00612298" w:rsidP="006F6B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BE6">
        <w:rPr>
          <w:rFonts w:ascii="Times New Roman" w:hAnsi="Times New Roman" w:cs="Times New Roman"/>
          <w:sz w:val="24"/>
          <w:szCs w:val="24"/>
        </w:rPr>
        <w:t>Обучение не проводится.</w:t>
      </w:r>
    </w:p>
    <w:p w:rsidR="00612298" w:rsidRPr="006F6BE6" w:rsidRDefault="00612298" w:rsidP="006F6B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BE6">
        <w:rPr>
          <w:rFonts w:ascii="Times New Roman" w:hAnsi="Times New Roman" w:cs="Times New Roman"/>
          <w:sz w:val="24"/>
          <w:szCs w:val="24"/>
        </w:rPr>
        <w:t>Оценка действий ребенка: принятие, понимание задания и</w:t>
      </w:r>
      <w:r w:rsidR="006837C2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интерес к нему; соответствие рисунка словесной инструкции;</w:t>
      </w:r>
      <w:r w:rsidR="006837C2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уровень изображения предметного рисунка (черкание, предпосылки к</w:t>
      </w:r>
      <w:r w:rsidR="006837C2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предметному рисунку — «</w:t>
      </w:r>
      <w:proofErr w:type="spellStart"/>
      <w:r w:rsidRPr="006F6BE6">
        <w:rPr>
          <w:rFonts w:ascii="Times New Roman" w:hAnsi="Times New Roman" w:cs="Times New Roman"/>
          <w:sz w:val="24"/>
          <w:szCs w:val="24"/>
        </w:rPr>
        <w:t>головоног</w:t>
      </w:r>
      <w:proofErr w:type="spellEnd"/>
      <w:r w:rsidRPr="006F6BE6">
        <w:rPr>
          <w:rFonts w:ascii="Times New Roman" w:hAnsi="Times New Roman" w:cs="Times New Roman"/>
          <w:sz w:val="24"/>
          <w:szCs w:val="24"/>
        </w:rPr>
        <w:t>», изображение человека —</w:t>
      </w:r>
      <w:r w:rsidR="006837C2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наличие в рисунке основных частей тела и лица).</w:t>
      </w:r>
    </w:p>
    <w:p w:rsidR="00612298" w:rsidRPr="006F6BE6" w:rsidRDefault="00612298" w:rsidP="006F6B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BE6">
        <w:rPr>
          <w:rFonts w:ascii="Times New Roman" w:hAnsi="Times New Roman" w:cs="Times New Roman"/>
          <w:sz w:val="24"/>
          <w:szCs w:val="24"/>
        </w:rPr>
        <w:t>10. РАССКАЖИ (сюжетная картинка «Зимой»). Задание</w:t>
      </w:r>
      <w:r w:rsidR="006837C2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направлено на выявление уровня понимания, восприятия</w:t>
      </w:r>
      <w:r w:rsidR="006837C2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сюжетного изображения, развития связной речи.</w:t>
      </w:r>
    </w:p>
    <w:p w:rsidR="00612298" w:rsidRPr="006F6BE6" w:rsidRDefault="00612298" w:rsidP="006F6B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BE6">
        <w:rPr>
          <w:rFonts w:ascii="Times New Roman" w:hAnsi="Times New Roman" w:cs="Times New Roman"/>
          <w:sz w:val="24"/>
          <w:szCs w:val="24"/>
        </w:rPr>
        <w:t>Оборудование: картинка с изображением зимнего сюжет</w:t>
      </w:r>
      <w:r w:rsidR="006837C2" w:rsidRPr="006F6BE6">
        <w:rPr>
          <w:rFonts w:ascii="Times New Roman" w:hAnsi="Times New Roman" w:cs="Times New Roman"/>
          <w:sz w:val="24"/>
          <w:szCs w:val="24"/>
        </w:rPr>
        <w:t xml:space="preserve">а </w:t>
      </w:r>
      <w:r w:rsidRPr="006F6BE6">
        <w:rPr>
          <w:rFonts w:ascii="Times New Roman" w:hAnsi="Times New Roman" w:cs="Times New Roman"/>
          <w:sz w:val="24"/>
          <w:szCs w:val="24"/>
        </w:rPr>
        <w:t>(кругом белый снег; с горки бежит кошка, за ней гонится собака,</w:t>
      </w:r>
      <w:r w:rsidR="006837C2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впряженная в санки; двое смеющихся детей лежат недалеко от</w:t>
      </w:r>
      <w:r w:rsidR="006837C2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санок в снегу).</w:t>
      </w:r>
    </w:p>
    <w:p w:rsidR="00612298" w:rsidRPr="006F6BE6" w:rsidRDefault="00612298" w:rsidP="006F6B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BE6">
        <w:rPr>
          <w:rFonts w:ascii="Times New Roman" w:hAnsi="Times New Roman" w:cs="Times New Roman"/>
          <w:sz w:val="24"/>
          <w:szCs w:val="24"/>
        </w:rPr>
        <w:t>Наглядный материал: набор № 1, рис. 30.</w:t>
      </w:r>
    </w:p>
    <w:p w:rsidR="00612298" w:rsidRPr="006F6BE6" w:rsidRDefault="00612298" w:rsidP="006F6B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BE6">
        <w:rPr>
          <w:rFonts w:ascii="Times New Roman" w:hAnsi="Times New Roman" w:cs="Times New Roman"/>
          <w:sz w:val="24"/>
          <w:szCs w:val="24"/>
        </w:rPr>
        <w:t>Проведение обследования: взрослый предлагает ребенку</w:t>
      </w:r>
      <w:r w:rsidR="006837C2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рассмотреть картинку и рассказать о ней. Если ребенок не начинает</w:t>
      </w:r>
      <w:r w:rsidR="006837C2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рассказывать, то тогда экспериментатор последовательно задает ему</w:t>
      </w:r>
      <w:r w:rsidR="006837C2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уточняющие вопросы: «Какое время года здесь нарисовано? Что</w:t>
      </w:r>
      <w:r w:rsidR="006837C2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случилось с ребятами? Что они хотели? Почему им не удалось</w:t>
      </w:r>
      <w:r w:rsidR="006837C2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съехать с горки на санках? Почему так быстро побежала собака? Кого</w:t>
      </w:r>
      <w:r w:rsidR="006837C2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она увидела?»</w:t>
      </w:r>
    </w:p>
    <w:p w:rsidR="00612298" w:rsidRPr="006F6BE6" w:rsidRDefault="00612298" w:rsidP="006F6B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BE6">
        <w:rPr>
          <w:rFonts w:ascii="Times New Roman" w:hAnsi="Times New Roman" w:cs="Times New Roman"/>
          <w:sz w:val="24"/>
          <w:szCs w:val="24"/>
        </w:rPr>
        <w:t>Обучение: если ребенок не может ответить на эти вопросы, то</w:t>
      </w:r>
      <w:r w:rsidR="006837C2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взрослый организует рассматривание сюжетного изображения: «Давай</w:t>
      </w:r>
      <w:r w:rsidR="006837C2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посмотрим, кто тут лежит в снегу (указывая на детей). Почему дети</w:t>
      </w:r>
      <w:r w:rsidR="006837C2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 xml:space="preserve">оказались в сугробе? Что случилось с санками? А это </w:t>
      </w:r>
      <w:r w:rsidRPr="006F6BE6">
        <w:rPr>
          <w:rFonts w:ascii="Times New Roman" w:hAnsi="Times New Roman" w:cs="Times New Roman"/>
          <w:sz w:val="24"/>
          <w:szCs w:val="24"/>
        </w:rPr>
        <w:lastRenderedPageBreak/>
        <w:t>кто бежит</w:t>
      </w:r>
      <w:r w:rsidR="006837C2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(указывая на собаку)? За кем побежала собака? Что хотели дети?</w:t>
      </w:r>
      <w:r w:rsidR="006837C2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Почему им не удалось съехать с горки на санках?» Обследование</w:t>
      </w:r>
      <w:r w:rsidR="006837C2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прекращается, если ребенок молчит или отвечает неадекватно.</w:t>
      </w:r>
    </w:p>
    <w:p w:rsidR="00612298" w:rsidRPr="006F6BE6" w:rsidRDefault="00612298" w:rsidP="006F6B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BE6">
        <w:rPr>
          <w:rFonts w:ascii="Times New Roman" w:hAnsi="Times New Roman" w:cs="Times New Roman"/>
          <w:sz w:val="24"/>
          <w:szCs w:val="24"/>
        </w:rPr>
        <w:t>Оценка действий ребенка: принятие и понимание задания; способ</w:t>
      </w:r>
      <w:r w:rsidR="006837C2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выполнения (самостоятельно составляет рассказ); уровень восприятия</w:t>
      </w:r>
      <w:r w:rsidR="006837C2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и понимания изображенного сюжета — не отвечает на вопросы, дает</w:t>
      </w:r>
      <w:r w:rsidR="006837C2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ответы, не отражающие смысловую сторону изображенного сюжета</w:t>
      </w:r>
      <w:r w:rsidR="006837C2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(перечисляет объекты), отвечает одним словом, отражающим</w:t>
      </w:r>
      <w:r w:rsidR="006837C2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содержание сюжетного изображения, отвечает на вопросы фразовой</w:t>
      </w:r>
      <w:r w:rsidR="006837C2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речью, отражающей смысловое содержание сюжетного изображения.</w:t>
      </w:r>
    </w:p>
    <w:p w:rsidR="00612298" w:rsidRPr="006F6BE6" w:rsidRDefault="00612298" w:rsidP="006F6B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BE6">
        <w:rPr>
          <w:rFonts w:ascii="Times New Roman" w:hAnsi="Times New Roman" w:cs="Times New Roman"/>
          <w:sz w:val="24"/>
          <w:szCs w:val="24"/>
        </w:rPr>
        <w:t>Результаты проведенного обследования оцениваются в</w:t>
      </w:r>
      <w:r w:rsidR="006837C2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баллах.</w:t>
      </w:r>
    </w:p>
    <w:p w:rsidR="00612298" w:rsidRPr="006F6BE6" w:rsidRDefault="00612298" w:rsidP="006F6B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BE6">
        <w:rPr>
          <w:rFonts w:ascii="Times New Roman" w:hAnsi="Times New Roman" w:cs="Times New Roman"/>
          <w:sz w:val="24"/>
          <w:szCs w:val="24"/>
        </w:rPr>
        <w:t>1. ПОИГРАЙ.</w:t>
      </w:r>
    </w:p>
    <w:p w:rsidR="00612298" w:rsidRPr="006F6BE6" w:rsidRDefault="00612298" w:rsidP="006F6B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BE6">
        <w:rPr>
          <w:rFonts w:ascii="Times New Roman" w:hAnsi="Times New Roman" w:cs="Times New Roman"/>
          <w:sz w:val="24"/>
          <w:szCs w:val="24"/>
        </w:rPr>
        <w:t>1 балл — ребенок действует с игрушками неадекватно (тянет в</w:t>
      </w:r>
      <w:r w:rsidR="006837C2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рот либо кидает их); при обучении не стремится к совместным</w:t>
      </w:r>
      <w:r w:rsidR="006837C2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 xml:space="preserve">действиям </w:t>
      </w:r>
      <w:proofErr w:type="gramStart"/>
      <w:r w:rsidRPr="006F6BE6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6F6BE6">
        <w:rPr>
          <w:rFonts w:ascii="Times New Roman" w:hAnsi="Times New Roman" w:cs="Times New Roman"/>
          <w:sz w:val="24"/>
          <w:szCs w:val="24"/>
        </w:rPr>
        <w:t xml:space="preserve"> взрослым либо вообще не реагирует на игрушки.</w:t>
      </w:r>
    </w:p>
    <w:p w:rsidR="00612298" w:rsidRPr="006F6BE6" w:rsidRDefault="00612298" w:rsidP="006F6B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BE6">
        <w:rPr>
          <w:rFonts w:ascii="Times New Roman" w:hAnsi="Times New Roman" w:cs="Times New Roman"/>
          <w:sz w:val="24"/>
          <w:szCs w:val="24"/>
        </w:rPr>
        <w:t>2 балла — ребенок проявляет эмоциональные реакции на</w:t>
      </w:r>
      <w:r w:rsidR="006837C2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некоторые игрушки, но сам не может выполнить ряд</w:t>
      </w:r>
      <w:r w:rsidR="006837C2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последовательных предметно-игровых действий; в процессе</w:t>
      </w:r>
      <w:r w:rsidR="006837C2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обучения отмечаются манипуляции и процессуальные действия с</w:t>
      </w:r>
      <w:r w:rsidR="006837C2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игрушками.</w:t>
      </w:r>
    </w:p>
    <w:p w:rsidR="00612298" w:rsidRPr="006F6BE6" w:rsidRDefault="00612298" w:rsidP="006F6B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BE6">
        <w:rPr>
          <w:rFonts w:ascii="Times New Roman" w:hAnsi="Times New Roman" w:cs="Times New Roman"/>
          <w:sz w:val="24"/>
          <w:szCs w:val="24"/>
        </w:rPr>
        <w:t>3 балла — ребенок проявляет интерес к игрушкам;</w:t>
      </w:r>
      <w:r w:rsidR="006837C2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самостоятельно может выполнить ряд последовательных</w:t>
      </w:r>
      <w:r w:rsidR="006837C2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предметно-игровых действий, но не может организовать сюжетную</w:t>
      </w:r>
      <w:r w:rsidR="006837C2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игру без помощи взрослого.</w:t>
      </w:r>
    </w:p>
    <w:p w:rsidR="00612298" w:rsidRPr="006F6BE6" w:rsidRDefault="00612298" w:rsidP="006F6B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BE6">
        <w:rPr>
          <w:rFonts w:ascii="Times New Roman" w:hAnsi="Times New Roman" w:cs="Times New Roman"/>
          <w:sz w:val="24"/>
          <w:szCs w:val="24"/>
        </w:rPr>
        <w:t>4 балла — ребенок проявляет интерес к игрушкам и может</w:t>
      </w:r>
      <w:r w:rsidR="006837C2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самостоятельно выполнить с ними ряд логически</w:t>
      </w:r>
      <w:r w:rsidR="006837C2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последовательных действий, объединяя их в единый сюжет.</w:t>
      </w:r>
    </w:p>
    <w:p w:rsidR="00612298" w:rsidRPr="006F6BE6" w:rsidRDefault="00612298" w:rsidP="006F6B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BE6">
        <w:rPr>
          <w:rFonts w:ascii="Times New Roman" w:hAnsi="Times New Roman" w:cs="Times New Roman"/>
          <w:sz w:val="24"/>
          <w:szCs w:val="24"/>
        </w:rPr>
        <w:t>2. КОРОБКА ФОРМ.</w:t>
      </w:r>
    </w:p>
    <w:p w:rsidR="00612298" w:rsidRPr="006F6BE6" w:rsidRDefault="00612298" w:rsidP="006F6B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BE6">
        <w:rPr>
          <w:rFonts w:ascii="Times New Roman" w:hAnsi="Times New Roman" w:cs="Times New Roman"/>
          <w:sz w:val="24"/>
          <w:szCs w:val="24"/>
        </w:rPr>
        <w:t>1 балл — ребенок не принимает и не понимает задание; в</w:t>
      </w:r>
      <w:r w:rsidR="006837C2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условиях обучения действует неадекватно (берет игрушки в рот,</w:t>
      </w:r>
      <w:r w:rsidR="006837C2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бросает их и т. д.).</w:t>
      </w:r>
    </w:p>
    <w:p w:rsidR="00612298" w:rsidRPr="006F6BE6" w:rsidRDefault="00612298" w:rsidP="006F6B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BE6">
        <w:rPr>
          <w:rFonts w:ascii="Times New Roman" w:hAnsi="Times New Roman" w:cs="Times New Roman"/>
          <w:sz w:val="24"/>
          <w:szCs w:val="24"/>
        </w:rPr>
        <w:t>2 балла — ребенок принимает задание,</w:t>
      </w:r>
      <w:r w:rsidR="006837C2" w:rsidRPr="006F6BE6">
        <w:rPr>
          <w:rFonts w:ascii="Times New Roman" w:hAnsi="Times New Roman" w:cs="Times New Roman"/>
          <w:sz w:val="24"/>
          <w:szCs w:val="24"/>
        </w:rPr>
        <w:t xml:space="preserve"> н</w:t>
      </w:r>
      <w:r w:rsidRPr="006F6BE6">
        <w:rPr>
          <w:rFonts w:ascii="Times New Roman" w:hAnsi="Times New Roman" w:cs="Times New Roman"/>
          <w:sz w:val="24"/>
          <w:szCs w:val="24"/>
        </w:rPr>
        <w:t>о, выполняя его,</w:t>
      </w:r>
      <w:r w:rsidR="006837C2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использует хаотичные действия, т. е.</w:t>
      </w:r>
      <w:r w:rsidR="006837C2" w:rsidRPr="006F6BE6">
        <w:rPr>
          <w:rFonts w:ascii="Times New Roman" w:hAnsi="Times New Roman" w:cs="Times New Roman"/>
          <w:sz w:val="24"/>
          <w:szCs w:val="24"/>
        </w:rPr>
        <w:t xml:space="preserve"> н</w:t>
      </w:r>
      <w:r w:rsidRPr="006F6BE6">
        <w:rPr>
          <w:rFonts w:ascii="Times New Roman" w:hAnsi="Times New Roman" w:cs="Times New Roman"/>
          <w:sz w:val="24"/>
          <w:szCs w:val="24"/>
        </w:rPr>
        <w:t xml:space="preserve"> е соотносит фигуру с</w:t>
      </w:r>
      <w:r w:rsidR="006837C2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прорезью, а пытается силой затолкнуть ее в любую прорезь; в</w:t>
      </w:r>
      <w:r w:rsidR="006837C2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 xml:space="preserve">условиях обучения действует </w:t>
      </w:r>
      <w:proofErr w:type="gramStart"/>
      <w:r w:rsidRPr="006F6BE6">
        <w:rPr>
          <w:rFonts w:ascii="Times New Roman" w:hAnsi="Times New Roman" w:cs="Times New Roman"/>
          <w:sz w:val="24"/>
          <w:szCs w:val="24"/>
        </w:rPr>
        <w:t>адекватно</w:t>
      </w:r>
      <w:proofErr w:type="gramEnd"/>
      <w:r w:rsidRPr="006F6BE6">
        <w:rPr>
          <w:rFonts w:ascii="Times New Roman" w:hAnsi="Times New Roman" w:cs="Times New Roman"/>
          <w:sz w:val="24"/>
          <w:szCs w:val="24"/>
        </w:rPr>
        <w:t xml:space="preserve"> но после обучения не</w:t>
      </w:r>
      <w:r w:rsidR="006837C2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переходит к другому способу выполнения задания; отсутствует</w:t>
      </w:r>
      <w:r w:rsidR="006837C2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метод проб; к конечному результату безразличен.</w:t>
      </w:r>
    </w:p>
    <w:p w:rsidR="00612298" w:rsidRPr="006F6BE6" w:rsidRDefault="00612298" w:rsidP="006F6B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BE6">
        <w:rPr>
          <w:rFonts w:ascii="Times New Roman" w:hAnsi="Times New Roman" w:cs="Times New Roman"/>
          <w:sz w:val="24"/>
          <w:szCs w:val="24"/>
        </w:rPr>
        <w:t>3 балла — ребенок принимает и понимает задание; при</w:t>
      </w:r>
      <w:r w:rsidR="006837C2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выполнении пользуется методом перебора вариантов либо</w:t>
      </w:r>
      <w:r w:rsidR="006837C2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методом проб; заинтересован в конечном результате.</w:t>
      </w:r>
    </w:p>
    <w:p w:rsidR="00612298" w:rsidRPr="006F6BE6" w:rsidRDefault="00612298" w:rsidP="006F6B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BE6">
        <w:rPr>
          <w:rFonts w:ascii="Times New Roman" w:hAnsi="Times New Roman" w:cs="Times New Roman"/>
          <w:sz w:val="24"/>
          <w:szCs w:val="24"/>
        </w:rPr>
        <w:t>4 балла — ребенок принимает и понимает задание; выполняет</w:t>
      </w:r>
      <w:r w:rsidR="006837C2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 xml:space="preserve">его методом практического </w:t>
      </w:r>
      <w:proofErr w:type="spellStart"/>
      <w:r w:rsidRPr="006F6BE6">
        <w:rPr>
          <w:rFonts w:ascii="Times New Roman" w:hAnsi="Times New Roman" w:cs="Times New Roman"/>
          <w:sz w:val="24"/>
          <w:szCs w:val="24"/>
        </w:rPr>
        <w:t>примеривания</w:t>
      </w:r>
      <w:proofErr w:type="spellEnd"/>
      <w:r w:rsidRPr="006F6BE6">
        <w:rPr>
          <w:rFonts w:ascii="Times New Roman" w:hAnsi="Times New Roman" w:cs="Times New Roman"/>
          <w:sz w:val="24"/>
          <w:szCs w:val="24"/>
        </w:rPr>
        <w:t xml:space="preserve"> или зрительного</w:t>
      </w:r>
      <w:r w:rsidR="006837C2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соотнесения; заинтересован в конечном результате.</w:t>
      </w:r>
    </w:p>
    <w:p w:rsidR="00612298" w:rsidRPr="006F6BE6" w:rsidRDefault="00612298" w:rsidP="006F6B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BE6">
        <w:rPr>
          <w:rFonts w:ascii="Times New Roman" w:hAnsi="Times New Roman" w:cs="Times New Roman"/>
          <w:sz w:val="24"/>
          <w:szCs w:val="24"/>
        </w:rPr>
        <w:t>3. РАЗБЕРИ И СЛОЖИ МАТРЕШКУ.</w:t>
      </w:r>
    </w:p>
    <w:p w:rsidR="00612298" w:rsidRPr="006F6BE6" w:rsidRDefault="00612298" w:rsidP="006F6B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BE6">
        <w:rPr>
          <w:rFonts w:ascii="Times New Roman" w:hAnsi="Times New Roman" w:cs="Times New Roman"/>
          <w:sz w:val="24"/>
          <w:szCs w:val="24"/>
        </w:rPr>
        <w:t>1 балл — ребенок не понимает задание; в условиях обучения</w:t>
      </w:r>
      <w:r w:rsidR="006837C2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действует неадекватно (бросает матрешку, берет ее в рот, стучит</w:t>
      </w:r>
      <w:r w:rsidR="006837C2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ею по столу и т. д.).</w:t>
      </w:r>
    </w:p>
    <w:p w:rsidR="00612298" w:rsidRPr="006F6BE6" w:rsidRDefault="00612298" w:rsidP="006F6B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BE6">
        <w:rPr>
          <w:rFonts w:ascii="Times New Roman" w:hAnsi="Times New Roman" w:cs="Times New Roman"/>
          <w:sz w:val="24"/>
          <w:szCs w:val="24"/>
        </w:rPr>
        <w:t>2 балла — ребенок принимает и понимает задание; при</w:t>
      </w:r>
      <w:r w:rsidR="006837C2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выполнении действует хаотично: пытается собрать матрешку без</w:t>
      </w:r>
      <w:r w:rsidR="006837C2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учета величины; в условиях обучения действует адекватно, но</w:t>
      </w:r>
      <w:r w:rsidR="006837C2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потом не переходит к адекватным действиям; к конечному</w:t>
      </w:r>
      <w:r w:rsidR="006837C2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результату безразличен.</w:t>
      </w:r>
    </w:p>
    <w:p w:rsidR="00612298" w:rsidRPr="006F6BE6" w:rsidRDefault="00612298" w:rsidP="006F6B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BE6">
        <w:rPr>
          <w:rFonts w:ascii="Times New Roman" w:hAnsi="Times New Roman" w:cs="Times New Roman"/>
          <w:sz w:val="24"/>
          <w:szCs w:val="24"/>
        </w:rPr>
        <w:t>3 балла — ребенок принимает и понимает задание; при</w:t>
      </w:r>
      <w:r w:rsidR="006837C2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выполнении пользуется методом перебора вариантов либо</w:t>
      </w:r>
      <w:r w:rsidR="006837C2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методом проб; заинтересован в конечном результате.</w:t>
      </w:r>
    </w:p>
    <w:p w:rsidR="00612298" w:rsidRPr="006F6BE6" w:rsidRDefault="00612298" w:rsidP="006F6B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F6BE6">
        <w:rPr>
          <w:rFonts w:ascii="Times New Roman" w:hAnsi="Times New Roman" w:cs="Times New Roman"/>
          <w:sz w:val="24"/>
          <w:szCs w:val="24"/>
        </w:rPr>
        <w:lastRenderedPageBreak/>
        <w:t>4 балла — ребенок принимает и понимает задание; при</w:t>
      </w:r>
      <w:r w:rsidR="006837C2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 xml:space="preserve">выполнении пользуется методом практического </w:t>
      </w:r>
      <w:proofErr w:type="spellStart"/>
      <w:r w:rsidRPr="006F6BE6">
        <w:rPr>
          <w:rFonts w:ascii="Times New Roman" w:hAnsi="Times New Roman" w:cs="Times New Roman"/>
          <w:sz w:val="24"/>
          <w:szCs w:val="24"/>
        </w:rPr>
        <w:t>примеривания</w:t>
      </w:r>
      <w:proofErr w:type="spellEnd"/>
      <w:r w:rsidR="006837C2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либо зрительной ориентировки; заинтересован в конечном</w:t>
      </w:r>
      <w:r w:rsidR="006837C2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результате.</w:t>
      </w:r>
      <w:proofErr w:type="gramEnd"/>
    </w:p>
    <w:p w:rsidR="00612298" w:rsidRPr="006F6BE6" w:rsidRDefault="00612298" w:rsidP="006F6B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BE6">
        <w:rPr>
          <w:rFonts w:ascii="Times New Roman" w:hAnsi="Times New Roman" w:cs="Times New Roman"/>
          <w:sz w:val="24"/>
          <w:szCs w:val="24"/>
        </w:rPr>
        <w:t>4. ДОМ ЖИВОТНОГО.</w:t>
      </w:r>
    </w:p>
    <w:p w:rsidR="00612298" w:rsidRPr="006F6BE6" w:rsidRDefault="00612298" w:rsidP="006F6B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BE6">
        <w:rPr>
          <w:rFonts w:ascii="Times New Roman" w:hAnsi="Times New Roman" w:cs="Times New Roman"/>
          <w:sz w:val="24"/>
          <w:szCs w:val="24"/>
        </w:rPr>
        <w:t>1 балл — ребенок не принимает задание; при обучении</w:t>
      </w:r>
      <w:r w:rsidR="006837C2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действует неадекватно.</w:t>
      </w:r>
    </w:p>
    <w:p w:rsidR="00612298" w:rsidRPr="006F6BE6" w:rsidRDefault="00612298" w:rsidP="006F6B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BE6">
        <w:rPr>
          <w:rFonts w:ascii="Times New Roman" w:hAnsi="Times New Roman" w:cs="Times New Roman"/>
          <w:sz w:val="24"/>
          <w:szCs w:val="24"/>
        </w:rPr>
        <w:t>2 балла — ребенок принимает задание, но в своих действиях не</w:t>
      </w:r>
      <w:r w:rsidR="006837C2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ориентируется на образец; расставляет фишки непоследовательно;</w:t>
      </w:r>
      <w:r w:rsidR="006837C2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пропускает углубления; нет целенаправленности в действиях;</w:t>
      </w:r>
      <w:r w:rsidR="006837C2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безразличен к результату.</w:t>
      </w:r>
    </w:p>
    <w:p w:rsidR="00612298" w:rsidRPr="006F6BE6" w:rsidRDefault="00612298" w:rsidP="006F6B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BE6">
        <w:rPr>
          <w:rFonts w:ascii="Times New Roman" w:hAnsi="Times New Roman" w:cs="Times New Roman"/>
          <w:sz w:val="24"/>
          <w:szCs w:val="24"/>
        </w:rPr>
        <w:t>3 балла — ребенок принимает и понимает задание, но при</w:t>
      </w:r>
      <w:r w:rsidR="006837C2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выполнении не ориентируется на образец, хотя и расставляет</w:t>
      </w:r>
      <w:r w:rsidR="006837C2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фишки последовательно; после указания на ошибки (взрослый еще</w:t>
      </w:r>
      <w:r w:rsidR="006837C2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раз обращает внимание на цвет домиков) ребенок действует</w:t>
      </w:r>
      <w:r w:rsidR="006837C2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соответственно образцу; заинтересован в результате.</w:t>
      </w:r>
    </w:p>
    <w:p w:rsidR="00612298" w:rsidRPr="006F6BE6" w:rsidRDefault="00612298" w:rsidP="006F6B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BE6">
        <w:rPr>
          <w:rFonts w:ascii="Times New Roman" w:hAnsi="Times New Roman" w:cs="Times New Roman"/>
          <w:sz w:val="24"/>
          <w:szCs w:val="24"/>
        </w:rPr>
        <w:t>4 балла — ребенок принимает и понимает задание;</w:t>
      </w:r>
      <w:r w:rsidR="006837C2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действует целенаправленно с учетом данного ему образца;</w:t>
      </w:r>
      <w:r w:rsidR="006837C2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заинтересован в результате; может сам заметить свою</w:t>
      </w:r>
      <w:r w:rsidR="006837C2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ошибку и исправить ее.</w:t>
      </w:r>
    </w:p>
    <w:p w:rsidR="00612298" w:rsidRPr="006F6BE6" w:rsidRDefault="00612298" w:rsidP="006F6B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BE6">
        <w:rPr>
          <w:rFonts w:ascii="Times New Roman" w:hAnsi="Times New Roman" w:cs="Times New Roman"/>
          <w:sz w:val="24"/>
          <w:szCs w:val="24"/>
        </w:rPr>
        <w:t>5. СЛОЖИ РАЗРЕЗНУЮ КАРТИНКУ.</w:t>
      </w:r>
    </w:p>
    <w:p w:rsidR="00612298" w:rsidRPr="006F6BE6" w:rsidRDefault="00612298" w:rsidP="006F6B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BE6">
        <w:rPr>
          <w:rFonts w:ascii="Times New Roman" w:hAnsi="Times New Roman" w:cs="Times New Roman"/>
          <w:sz w:val="24"/>
          <w:szCs w:val="24"/>
        </w:rPr>
        <w:t>1 балл — ребенок не принимает и не понимает задание;</w:t>
      </w:r>
      <w:r w:rsidR="006837C2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действует неадекватно даже в условиях обучения (размахивает</w:t>
      </w:r>
      <w:r w:rsidR="006837C2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картинками, берет их в рот, стучит по столу и т. д.).</w:t>
      </w:r>
    </w:p>
    <w:p w:rsidR="00612298" w:rsidRPr="006F6BE6" w:rsidRDefault="00612298" w:rsidP="006F6B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BE6">
        <w:rPr>
          <w:rFonts w:ascii="Times New Roman" w:hAnsi="Times New Roman" w:cs="Times New Roman"/>
          <w:sz w:val="24"/>
          <w:szCs w:val="24"/>
        </w:rPr>
        <w:t>2 балла — ребенок принимает задание, но при самостоятельном</w:t>
      </w:r>
      <w:r w:rsidR="006837C2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выполнении кладет одну часть картинки на другую либо соединяет</w:t>
      </w:r>
      <w:r w:rsidR="006837C2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эти части без учета целостного изображения предмета; в условиях</w:t>
      </w:r>
      <w:r w:rsidR="006837C2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обучения использует только второй вариант помощи —</w:t>
      </w:r>
      <w:r w:rsidR="006837C2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накладывает часть картинки на целое; после обучения не переходит</w:t>
      </w:r>
      <w:r w:rsidR="006837C2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к самостоятельному способу выполнения задания; безразличен к конечному результату.</w:t>
      </w:r>
    </w:p>
    <w:p w:rsidR="00612298" w:rsidRPr="006F6BE6" w:rsidRDefault="00612298" w:rsidP="006F6B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BE6">
        <w:rPr>
          <w:rFonts w:ascii="Times New Roman" w:hAnsi="Times New Roman" w:cs="Times New Roman"/>
          <w:sz w:val="24"/>
          <w:szCs w:val="24"/>
        </w:rPr>
        <w:t>3</w:t>
      </w:r>
      <w:r w:rsidR="006837C2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балла — ребенок принимает и понимает задание;</w:t>
      </w:r>
      <w:r w:rsidR="006837C2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самостоятельно не может выполнить его, но пытается соединить</w:t>
      </w:r>
      <w:r w:rsidR="006837C2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части в целое; в условиях обучения пользуется первым вариантом</w:t>
      </w:r>
      <w:r w:rsidR="006837C2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помощи; после обучения переходит к самостоятельному способу</w:t>
      </w:r>
      <w:r w:rsidR="006837C2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выполнения; заинтересован в результате своей деятельности.</w:t>
      </w:r>
    </w:p>
    <w:p w:rsidR="00612298" w:rsidRPr="006F6BE6" w:rsidRDefault="00612298" w:rsidP="006F6B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BE6">
        <w:rPr>
          <w:rFonts w:ascii="Times New Roman" w:hAnsi="Times New Roman" w:cs="Times New Roman"/>
          <w:sz w:val="24"/>
          <w:szCs w:val="24"/>
        </w:rPr>
        <w:t>4 балла — ребенок принимает и понимает задание;</w:t>
      </w:r>
      <w:r w:rsidR="006837C2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самостоятельно выполняет его; заинтересован в результате своей</w:t>
      </w:r>
      <w:r w:rsidR="006837C2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деятельности.</w:t>
      </w:r>
    </w:p>
    <w:p w:rsidR="00612298" w:rsidRPr="006F6BE6" w:rsidRDefault="00612298" w:rsidP="006F6B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BE6">
        <w:rPr>
          <w:rFonts w:ascii="Times New Roman" w:hAnsi="Times New Roman" w:cs="Times New Roman"/>
          <w:sz w:val="24"/>
          <w:szCs w:val="24"/>
        </w:rPr>
        <w:t>6. УГАДАЙ, ЧЕГО НЕТ.</w:t>
      </w:r>
    </w:p>
    <w:p w:rsidR="00612298" w:rsidRPr="006F6BE6" w:rsidRDefault="00612298" w:rsidP="006F6B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BE6">
        <w:rPr>
          <w:rFonts w:ascii="Times New Roman" w:hAnsi="Times New Roman" w:cs="Times New Roman"/>
          <w:sz w:val="24"/>
          <w:szCs w:val="24"/>
        </w:rPr>
        <w:t>1 балл — ребенок не принимает и не понимает задание; в</w:t>
      </w:r>
      <w:r w:rsidR="006837C2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условиях обучения действует неадекватно.</w:t>
      </w:r>
    </w:p>
    <w:p w:rsidR="00612298" w:rsidRPr="006F6BE6" w:rsidRDefault="00612298" w:rsidP="006F6B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BE6">
        <w:rPr>
          <w:rFonts w:ascii="Times New Roman" w:hAnsi="Times New Roman" w:cs="Times New Roman"/>
          <w:sz w:val="24"/>
          <w:szCs w:val="24"/>
        </w:rPr>
        <w:t>2 балла — ребенок принимает задание, но не понимает его</w:t>
      </w:r>
      <w:r w:rsidR="006837C2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условия; при самостоятельном выполнении перечисляет все</w:t>
      </w:r>
      <w:r w:rsidR="006837C2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переставленные игрушки; после обучения не переходит к</w:t>
      </w:r>
      <w:r w:rsidR="006837C2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адекватным способам выполнения; к конечному результату</w:t>
      </w:r>
      <w:r w:rsidR="006837C2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безразличен.</w:t>
      </w:r>
    </w:p>
    <w:p w:rsidR="00612298" w:rsidRPr="006F6BE6" w:rsidRDefault="00612298" w:rsidP="006F6B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BE6">
        <w:rPr>
          <w:rFonts w:ascii="Times New Roman" w:hAnsi="Times New Roman" w:cs="Times New Roman"/>
          <w:sz w:val="24"/>
          <w:szCs w:val="24"/>
        </w:rPr>
        <w:t>3 балла — ребенок принимает и понимает задание, но самостоятельно</w:t>
      </w:r>
      <w:r w:rsidR="006837C2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выполнить его не может; после обучения решает задачу;</w:t>
      </w:r>
      <w:r w:rsidR="006837C2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заинтересован в результате своей деятельности.</w:t>
      </w:r>
    </w:p>
    <w:p w:rsidR="00612298" w:rsidRPr="006F6BE6" w:rsidRDefault="00612298" w:rsidP="006F6B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BE6">
        <w:rPr>
          <w:rFonts w:ascii="Times New Roman" w:hAnsi="Times New Roman" w:cs="Times New Roman"/>
          <w:sz w:val="24"/>
          <w:szCs w:val="24"/>
        </w:rPr>
        <w:t>4 балла — ребенок принимает и понимает задание; сам</w:t>
      </w:r>
      <w:r w:rsidR="006837C2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решает задачу в мыслительном плане.</w:t>
      </w:r>
    </w:p>
    <w:p w:rsidR="00612298" w:rsidRPr="006F6BE6" w:rsidRDefault="00612298" w:rsidP="006F6B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BE6">
        <w:rPr>
          <w:rFonts w:ascii="Times New Roman" w:hAnsi="Times New Roman" w:cs="Times New Roman"/>
          <w:sz w:val="24"/>
          <w:szCs w:val="24"/>
        </w:rPr>
        <w:t>7. ПОСЧИТАЙ.</w:t>
      </w:r>
    </w:p>
    <w:p w:rsidR="00612298" w:rsidRPr="006F6BE6" w:rsidRDefault="00612298" w:rsidP="006F6B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BE6">
        <w:rPr>
          <w:rFonts w:ascii="Times New Roman" w:hAnsi="Times New Roman" w:cs="Times New Roman"/>
          <w:sz w:val="24"/>
          <w:szCs w:val="24"/>
        </w:rPr>
        <w:t>1 балл — ребенок не принимает и не понимает задание; в</w:t>
      </w:r>
      <w:r w:rsidR="006837C2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условиях обучения действует неадекватно (разбрасывает</w:t>
      </w:r>
      <w:r w:rsidR="006837C2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палочки, берет их в рот, стучит ими по столу, размахивает и т.</w:t>
      </w:r>
      <w:r w:rsidR="006837C2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д.)</w:t>
      </w:r>
    </w:p>
    <w:p w:rsidR="00612298" w:rsidRPr="006F6BE6" w:rsidRDefault="00612298" w:rsidP="006F6B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F6BE6">
        <w:rPr>
          <w:rFonts w:ascii="Times New Roman" w:hAnsi="Times New Roman" w:cs="Times New Roman"/>
          <w:sz w:val="24"/>
          <w:szCs w:val="24"/>
        </w:rPr>
        <w:t>2 балла — ребенок принимает и понимает задание; по словесной</w:t>
      </w:r>
      <w:r w:rsidR="006837C2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инструкции не может выделить заданное количество; в условиях</w:t>
      </w:r>
      <w:r w:rsidR="006837C2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 xml:space="preserve">обучения действует адекватно), но </w:t>
      </w:r>
      <w:r w:rsidRPr="006F6BE6">
        <w:rPr>
          <w:rFonts w:ascii="Times New Roman" w:hAnsi="Times New Roman" w:cs="Times New Roman"/>
          <w:sz w:val="24"/>
          <w:szCs w:val="24"/>
        </w:rPr>
        <w:lastRenderedPageBreak/>
        <w:t>может выделить палочки из</w:t>
      </w:r>
      <w:r w:rsidR="006837C2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множества только в пределах трех; счетные операции даже в пределах</w:t>
      </w:r>
      <w:r w:rsidR="006837C2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трех не выполняет; к конечному результату безразличен.</w:t>
      </w:r>
      <w:proofErr w:type="gramEnd"/>
    </w:p>
    <w:p w:rsidR="00612298" w:rsidRPr="006F6BE6" w:rsidRDefault="00612298" w:rsidP="006F6B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BE6">
        <w:rPr>
          <w:rFonts w:ascii="Times New Roman" w:hAnsi="Times New Roman" w:cs="Times New Roman"/>
          <w:sz w:val="24"/>
          <w:szCs w:val="24"/>
        </w:rPr>
        <w:t>3 балла — ребенок принимает и понимает условия задания;</w:t>
      </w:r>
      <w:r w:rsidR="006837C2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выделяет из множества количество в пределах</w:t>
      </w:r>
      <w:r w:rsidR="006837C2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трех, но в</w:t>
      </w:r>
      <w:r w:rsidR="006837C2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пределах пяти затрудняется; счетные операции выполняет</w:t>
      </w:r>
      <w:r w:rsidR="006837C2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только в пределах трех; заинтересован в конечном результате.</w:t>
      </w:r>
    </w:p>
    <w:p w:rsidR="00612298" w:rsidRPr="006F6BE6" w:rsidRDefault="00612298" w:rsidP="006F6B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BE6">
        <w:rPr>
          <w:rFonts w:ascii="Times New Roman" w:hAnsi="Times New Roman" w:cs="Times New Roman"/>
          <w:sz w:val="24"/>
          <w:szCs w:val="24"/>
        </w:rPr>
        <w:t>4 балла — ребенок принимает и понимает задание; выделяет</w:t>
      </w:r>
      <w:r w:rsidR="006837C2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из множества заданное количество и выполняет счетные</w:t>
      </w:r>
      <w:r w:rsidR="006837C2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операции по представлению; заинтересован в конечном</w:t>
      </w:r>
      <w:r w:rsidR="006837C2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результате.</w:t>
      </w:r>
    </w:p>
    <w:p w:rsidR="00612298" w:rsidRPr="006F6BE6" w:rsidRDefault="00612298" w:rsidP="006F6B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BE6">
        <w:rPr>
          <w:rFonts w:ascii="Times New Roman" w:hAnsi="Times New Roman" w:cs="Times New Roman"/>
          <w:sz w:val="24"/>
          <w:szCs w:val="24"/>
        </w:rPr>
        <w:t>8. ПОСТРОЙ ИЗ ПАЛОЧЕК.</w:t>
      </w:r>
    </w:p>
    <w:p w:rsidR="00612298" w:rsidRPr="006F6BE6" w:rsidRDefault="00612298" w:rsidP="006F6B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BE6">
        <w:rPr>
          <w:rFonts w:ascii="Times New Roman" w:hAnsi="Times New Roman" w:cs="Times New Roman"/>
          <w:sz w:val="24"/>
          <w:szCs w:val="24"/>
        </w:rPr>
        <w:t>1 балл — ребенок не принимает и не понимает задание; в</w:t>
      </w:r>
      <w:r w:rsidR="006837C2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условиях обучения действует неадекватно (берет</w:t>
      </w:r>
      <w:r w:rsidR="006837C2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палочки в</w:t>
      </w:r>
      <w:r w:rsidR="006837C2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рот, разбрасывает их, размахивает ими, стучит по столу и т. д.)</w:t>
      </w:r>
    </w:p>
    <w:p w:rsidR="00612298" w:rsidRPr="006F6BE6" w:rsidRDefault="00612298" w:rsidP="006F6B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BE6">
        <w:rPr>
          <w:rFonts w:ascii="Times New Roman" w:hAnsi="Times New Roman" w:cs="Times New Roman"/>
          <w:sz w:val="24"/>
          <w:szCs w:val="24"/>
        </w:rPr>
        <w:t>2 балла — ребенок принимает задание; самостоятельно</w:t>
      </w:r>
      <w:r w:rsidR="006837C2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работать по образцу не может ни до, ни после обучения; к</w:t>
      </w:r>
      <w:r w:rsidR="006837C2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результату безразличен.</w:t>
      </w:r>
    </w:p>
    <w:p w:rsidR="00612298" w:rsidRPr="006F6BE6" w:rsidRDefault="00612298" w:rsidP="006F6B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BE6">
        <w:rPr>
          <w:rFonts w:ascii="Times New Roman" w:hAnsi="Times New Roman" w:cs="Times New Roman"/>
          <w:sz w:val="24"/>
          <w:szCs w:val="24"/>
        </w:rPr>
        <w:t>3 балла — ребенок принимает и понимает задание;</w:t>
      </w:r>
      <w:r w:rsidR="006837C2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самостоятельно по образцу может строить только после</w:t>
      </w:r>
      <w:r w:rsidR="006837C2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обучения; заинтересован в конечном результате.</w:t>
      </w:r>
    </w:p>
    <w:p w:rsidR="00612298" w:rsidRPr="006F6BE6" w:rsidRDefault="00612298" w:rsidP="006F6B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BE6">
        <w:rPr>
          <w:rFonts w:ascii="Times New Roman" w:hAnsi="Times New Roman" w:cs="Times New Roman"/>
          <w:sz w:val="24"/>
          <w:szCs w:val="24"/>
        </w:rPr>
        <w:t>4 балла — ребенок принимает и понимает задание;</w:t>
      </w:r>
      <w:r w:rsidR="006837C2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самостоятельно строит по образцу; заинтересован в конечном</w:t>
      </w:r>
      <w:r w:rsidR="006837C2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результате.</w:t>
      </w:r>
    </w:p>
    <w:p w:rsidR="00612298" w:rsidRPr="006F6BE6" w:rsidRDefault="00612298" w:rsidP="006F6B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BE6">
        <w:rPr>
          <w:rFonts w:ascii="Times New Roman" w:hAnsi="Times New Roman" w:cs="Times New Roman"/>
          <w:sz w:val="24"/>
          <w:szCs w:val="24"/>
        </w:rPr>
        <w:t>9. НАРИСУЙ ЧЕЛОВЕКА.</w:t>
      </w:r>
    </w:p>
    <w:p w:rsidR="00612298" w:rsidRPr="006F6BE6" w:rsidRDefault="00612298" w:rsidP="006F6B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BE6">
        <w:rPr>
          <w:rFonts w:ascii="Times New Roman" w:hAnsi="Times New Roman" w:cs="Times New Roman"/>
          <w:sz w:val="24"/>
          <w:szCs w:val="24"/>
        </w:rPr>
        <w:t>1 балл — ребенок принимает, но не понимает задание;</w:t>
      </w:r>
      <w:r w:rsidR="006837C2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действует неадекватно (размахивает карандашом, мнет бумагу,</w:t>
      </w:r>
      <w:r w:rsidR="006837C2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берет ее в рот и т. д.).</w:t>
      </w:r>
    </w:p>
    <w:p w:rsidR="00612298" w:rsidRPr="006F6BE6" w:rsidRDefault="00612298" w:rsidP="006F6B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BE6">
        <w:rPr>
          <w:rFonts w:ascii="Times New Roman" w:hAnsi="Times New Roman" w:cs="Times New Roman"/>
          <w:sz w:val="24"/>
          <w:szCs w:val="24"/>
        </w:rPr>
        <w:t>2 балла — ребенок принимает задание; предметный рисунок</w:t>
      </w:r>
      <w:r w:rsidR="006837C2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представлен в виде черкания или предпосылок к предметному</w:t>
      </w:r>
      <w:r w:rsidR="006837C2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рисунку — рисует голову (круг).</w:t>
      </w:r>
    </w:p>
    <w:p w:rsidR="00612298" w:rsidRPr="006F6BE6" w:rsidRDefault="00612298" w:rsidP="006F6B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BE6">
        <w:rPr>
          <w:rFonts w:ascii="Times New Roman" w:hAnsi="Times New Roman" w:cs="Times New Roman"/>
          <w:sz w:val="24"/>
          <w:szCs w:val="24"/>
        </w:rPr>
        <w:t>3 балла – ребенок принимает и понимает задание; рисует человека в виде «</w:t>
      </w:r>
      <w:proofErr w:type="spellStart"/>
      <w:r w:rsidRPr="006F6BE6">
        <w:rPr>
          <w:rFonts w:ascii="Times New Roman" w:hAnsi="Times New Roman" w:cs="Times New Roman"/>
          <w:sz w:val="24"/>
          <w:szCs w:val="24"/>
        </w:rPr>
        <w:t>головонога</w:t>
      </w:r>
      <w:proofErr w:type="spellEnd"/>
      <w:r w:rsidRPr="006F6BE6">
        <w:rPr>
          <w:rFonts w:ascii="Times New Roman" w:hAnsi="Times New Roman" w:cs="Times New Roman"/>
          <w:sz w:val="24"/>
          <w:szCs w:val="24"/>
        </w:rPr>
        <w:t>»: голова и ноги или голова и туловище.</w:t>
      </w:r>
    </w:p>
    <w:p w:rsidR="00612298" w:rsidRPr="006F6BE6" w:rsidRDefault="00612298" w:rsidP="006F6B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BE6">
        <w:rPr>
          <w:rFonts w:ascii="Times New Roman" w:hAnsi="Times New Roman" w:cs="Times New Roman"/>
          <w:sz w:val="24"/>
          <w:szCs w:val="24"/>
        </w:rPr>
        <w:t>4 балла – ребенок принимает и понимает задание; рисует все</w:t>
      </w:r>
      <w:r w:rsidR="006837C2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основные части тела и лица человека.</w:t>
      </w:r>
    </w:p>
    <w:p w:rsidR="00612298" w:rsidRPr="006F6BE6" w:rsidRDefault="00612298" w:rsidP="006F6B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BE6">
        <w:rPr>
          <w:rFonts w:ascii="Times New Roman" w:hAnsi="Times New Roman" w:cs="Times New Roman"/>
          <w:sz w:val="24"/>
          <w:szCs w:val="24"/>
        </w:rPr>
        <w:t>10. РАССКАЖИ.</w:t>
      </w:r>
    </w:p>
    <w:p w:rsidR="00612298" w:rsidRPr="006F6BE6" w:rsidRDefault="00612298" w:rsidP="006F6B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BE6">
        <w:rPr>
          <w:rFonts w:ascii="Times New Roman" w:hAnsi="Times New Roman" w:cs="Times New Roman"/>
          <w:sz w:val="24"/>
          <w:szCs w:val="24"/>
        </w:rPr>
        <w:t>1 балл — ребенок не принимает и не понимает задание.</w:t>
      </w:r>
    </w:p>
    <w:p w:rsidR="00612298" w:rsidRPr="006F6BE6" w:rsidRDefault="00612298" w:rsidP="006F6B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BE6">
        <w:rPr>
          <w:rFonts w:ascii="Times New Roman" w:hAnsi="Times New Roman" w:cs="Times New Roman"/>
          <w:sz w:val="24"/>
          <w:szCs w:val="24"/>
        </w:rPr>
        <w:t xml:space="preserve">2 балла — ребенок принимает, но не понимает задание; перечисляет предметы и объекты, изображенные на картинке, </w:t>
      </w:r>
      <w:proofErr w:type="spellStart"/>
      <w:r w:rsidRPr="006F6BE6">
        <w:rPr>
          <w:rFonts w:ascii="Times New Roman" w:hAnsi="Times New Roman" w:cs="Times New Roman"/>
          <w:sz w:val="24"/>
          <w:szCs w:val="24"/>
        </w:rPr>
        <w:t>необъединяя</w:t>
      </w:r>
      <w:proofErr w:type="spellEnd"/>
      <w:r w:rsidRPr="006F6BE6">
        <w:rPr>
          <w:rFonts w:ascii="Times New Roman" w:hAnsi="Times New Roman" w:cs="Times New Roman"/>
          <w:sz w:val="24"/>
          <w:szCs w:val="24"/>
        </w:rPr>
        <w:t xml:space="preserve"> их в единый сюжет.</w:t>
      </w:r>
    </w:p>
    <w:p w:rsidR="00612298" w:rsidRPr="006F6BE6" w:rsidRDefault="00612298" w:rsidP="006F6B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BE6">
        <w:rPr>
          <w:rFonts w:ascii="Times New Roman" w:hAnsi="Times New Roman" w:cs="Times New Roman"/>
          <w:sz w:val="24"/>
          <w:szCs w:val="24"/>
        </w:rPr>
        <w:t>3 балла — ребенок принимает задание и понимает смысловую</w:t>
      </w:r>
      <w:r w:rsidR="006837C2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сторону сюжета, но объяснить ее в связном рассказе не может;</w:t>
      </w:r>
      <w:r w:rsidR="006837C2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 xml:space="preserve">на вопросы отвечает </w:t>
      </w:r>
      <w:proofErr w:type="spellStart"/>
      <w:r w:rsidRPr="006F6BE6">
        <w:rPr>
          <w:rFonts w:ascii="Times New Roman" w:hAnsi="Times New Roman" w:cs="Times New Roman"/>
          <w:sz w:val="24"/>
          <w:szCs w:val="24"/>
        </w:rPr>
        <w:t>однословно</w:t>
      </w:r>
      <w:proofErr w:type="spellEnd"/>
      <w:r w:rsidRPr="006F6BE6">
        <w:rPr>
          <w:rFonts w:ascii="Times New Roman" w:hAnsi="Times New Roman" w:cs="Times New Roman"/>
          <w:sz w:val="24"/>
          <w:szCs w:val="24"/>
        </w:rPr>
        <w:t>, показывая тем самым, что</w:t>
      </w:r>
      <w:r w:rsidR="006837C2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смысл понятен.</w:t>
      </w:r>
    </w:p>
    <w:p w:rsidR="00612298" w:rsidRPr="006F6BE6" w:rsidRDefault="00612298" w:rsidP="006F6B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BE6">
        <w:rPr>
          <w:rFonts w:ascii="Times New Roman" w:hAnsi="Times New Roman" w:cs="Times New Roman"/>
          <w:sz w:val="24"/>
          <w:szCs w:val="24"/>
        </w:rPr>
        <w:t>4 балла — принимает и понимает задание; составляет связный</w:t>
      </w:r>
      <w:r w:rsidR="006837C2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рассказ (три-четыре предложения), отражая в нем основную</w:t>
      </w:r>
      <w:r w:rsidR="006837C2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причинно-следственную зависимость.</w:t>
      </w:r>
    </w:p>
    <w:p w:rsidR="00612298" w:rsidRPr="006F6BE6" w:rsidRDefault="00612298" w:rsidP="006F6B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BE6">
        <w:rPr>
          <w:rFonts w:ascii="Times New Roman" w:hAnsi="Times New Roman" w:cs="Times New Roman"/>
          <w:sz w:val="24"/>
          <w:szCs w:val="24"/>
        </w:rPr>
        <w:t>РЕЗУЛЬТАТЫ ПСИХОЛОГО-ПЕДАГОГИЧЕСКОГО</w:t>
      </w:r>
      <w:r w:rsidR="006837C2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ОБСЛЕДОВАНИЯ ДЕТЕЙ</w:t>
      </w:r>
    </w:p>
    <w:p w:rsidR="00612298" w:rsidRPr="006F6BE6" w:rsidRDefault="00612298" w:rsidP="006F6B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BE6">
        <w:rPr>
          <w:rFonts w:ascii="Times New Roman" w:hAnsi="Times New Roman" w:cs="Times New Roman"/>
          <w:sz w:val="24"/>
          <w:szCs w:val="24"/>
        </w:rPr>
        <w:t>ДОШКОЛЬНОГО ВОЗРАСТА 3-5 ЛЕТ</w:t>
      </w:r>
    </w:p>
    <w:p w:rsidR="00612298" w:rsidRPr="006F6BE6" w:rsidRDefault="00612298" w:rsidP="006F6B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BE6">
        <w:rPr>
          <w:rFonts w:ascii="Times New Roman" w:hAnsi="Times New Roman" w:cs="Times New Roman"/>
          <w:sz w:val="24"/>
          <w:szCs w:val="24"/>
        </w:rPr>
        <w:t>Многолетний опыт работы по психолого-педагогическому изучению детей дошкольного возраста с использованием предста</w:t>
      </w:r>
      <w:r w:rsidR="006837C2" w:rsidRPr="006F6BE6">
        <w:rPr>
          <w:rFonts w:ascii="Times New Roman" w:hAnsi="Times New Roman" w:cs="Times New Roman"/>
          <w:sz w:val="24"/>
          <w:szCs w:val="24"/>
        </w:rPr>
        <w:t>в</w:t>
      </w:r>
      <w:r w:rsidRPr="006F6BE6">
        <w:rPr>
          <w:rFonts w:ascii="Times New Roman" w:hAnsi="Times New Roman" w:cs="Times New Roman"/>
          <w:sz w:val="24"/>
          <w:szCs w:val="24"/>
        </w:rPr>
        <w:t>ленных методик свидетельствует о том, что показателем умственного развития ребенка являются общие интеллектуальные умения:</w:t>
      </w:r>
    </w:p>
    <w:p w:rsidR="00612298" w:rsidRPr="006F6BE6" w:rsidRDefault="00612298" w:rsidP="006F6B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BE6">
        <w:rPr>
          <w:rFonts w:ascii="Times New Roman" w:hAnsi="Times New Roman" w:cs="Times New Roman"/>
          <w:sz w:val="24"/>
          <w:szCs w:val="24"/>
        </w:rPr>
        <w:t>принятие задания, понимание условий этого задания, способы выполнения — использование практической ориентировки (метод</w:t>
      </w:r>
      <w:r w:rsidR="006837C2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 xml:space="preserve">проб или практического </w:t>
      </w:r>
      <w:proofErr w:type="spellStart"/>
      <w:r w:rsidRPr="006F6BE6">
        <w:rPr>
          <w:rFonts w:ascii="Times New Roman" w:hAnsi="Times New Roman" w:cs="Times New Roman"/>
          <w:sz w:val="24"/>
          <w:szCs w:val="24"/>
        </w:rPr>
        <w:t>примеривания</w:t>
      </w:r>
      <w:proofErr w:type="spellEnd"/>
      <w:r w:rsidRPr="006F6BE6">
        <w:rPr>
          <w:rFonts w:ascii="Times New Roman" w:hAnsi="Times New Roman" w:cs="Times New Roman"/>
          <w:sz w:val="24"/>
          <w:szCs w:val="24"/>
        </w:rPr>
        <w:t>), обучаемость в процессе</w:t>
      </w:r>
      <w:r w:rsidR="006837C2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 xml:space="preserve">диагностического обследования, интерес к познавательным задачам, к продуктивным видам деятельности и отношение к результату </w:t>
      </w:r>
      <w:r w:rsidRPr="006F6BE6">
        <w:rPr>
          <w:rFonts w:ascii="Times New Roman" w:hAnsi="Times New Roman" w:cs="Times New Roman"/>
          <w:sz w:val="24"/>
          <w:szCs w:val="24"/>
        </w:rPr>
        <w:lastRenderedPageBreak/>
        <w:t>своей деятельности.</w:t>
      </w:r>
      <w:r w:rsidR="007E6169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В соответствии с этими показателями и количеством баллов</w:t>
      </w:r>
      <w:r w:rsidR="007E6169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обследуемых детей можно условно разделить на следующие группы.</w:t>
      </w:r>
    </w:p>
    <w:p w:rsidR="00612298" w:rsidRPr="006F6BE6" w:rsidRDefault="00612298" w:rsidP="006F6B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BE6">
        <w:rPr>
          <w:rFonts w:ascii="Times New Roman" w:hAnsi="Times New Roman" w:cs="Times New Roman"/>
          <w:sz w:val="24"/>
          <w:szCs w:val="24"/>
        </w:rPr>
        <w:t>Первую группу (10—12 баллов) составляют дети, которые не</w:t>
      </w:r>
      <w:r w:rsidR="007E6169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проявляют интереса к игрушкам, не включаются в совместную игру с психологом, не решают познавательных задач, а в условиях</w:t>
      </w:r>
      <w:r w:rsidR="007E6169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обучения действуют неадекватно. Собственная речь этих детей характеризуется наличием отдельных звуков.</w:t>
      </w:r>
    </w:p>
    <w:p w:rsidR="00612298" w:rsidRPr="006F6BE6" w:rsidRDefault="00612298" w:rsidP="006F6B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BE6">
        <w:rPr>
          <w:rFonts w:ascii="Times New Roman" w:hAnsi="Times New Roman" w:cs="Times New Roman"/>
          <w:sz w:val="24"/>
          <w:szCs w:val="24"/>
        </w:rPr>
        <w:t>Анализ показателей этой группы говорит о глубоком недоразвитии общих интеллектуальных умений. В этих случаях необходимо использовать клинические методы диагностики.</w:t>
      </w:r>
    </w:p>
    <w:p w:rsidR="00612298" w:rsidRPr="006F6BE6" w:rsidRDefault="00612298" w:rsidP="006F6B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BE6">
        <w:rPr>
          <w:rFonts w:ascii="Times New Roman" w:hAnsi="Times New Roman" w:cs="Times New Roman"/>
          <w:sz w:val="24"/>
          <w:szCs w:val="24"/>
        </w:rPr>
        <w:t>Во вторую группу (13—23 балла) входят дети, которые эмоционально реагируют на игрушки, но неспособные организовать</w:t>
      </w:r>
      <w:r w:rsidR="007E6169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самостоятельную игру, а охотно включающиеся в организованную</w:t>
      </w:r>
      <w:r w:rsidR="007E6169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взрослым; отмечаются некоторые процессуальные действия с игрушками.</w:t>
      </w:r>
      <w:r w:rsidR="007E6169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При самостоятельном выполнении практических задач у детей</w:t>
      </w:r>
      <w:r w:rsidR="007E6169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этой группы преобладают в основном хаотичные действия; в условиях обучения действуют адекватно, но после обучения не переходят к практической ориентировке</w:t>
      </w:r>
      <w:r w:rsidR="007E6169" w:rsidRPr="006F6BE6">
        <w:rPr>
          <w:rFonts w:ascii="Times New Roman" w:hAnsi="Times New Roman" w:cs="Times New Roman"/>
          <w:sz w:val="24"/>
          <w:szCs w:val="24"/>
        </w:rPr>
        <w:t xml:space="preserve"> (методу проб). У них не сформи</w:t>
      </w:r>
      <w:r w:rsidRPr="006F6BE6">
        <w:rPr>
          <w:rFonts w:ascii="Times New Roman" w:hAnsi="Times New Roman" w:cs="Times New Roman"/>
          <w:sz w:val="24"/>
          <w:szCs w:val="24"/>
        </w:rPr>
        <w:t>рованы предпосылки к продуктивным видам деятельности (интерес, орудийные действия, зрительно-двигательная координация).</w:t>
      </w:r>
    </w:p>
    <w:p w:rsidR="00612298" w:rsidRPr="006F6BE6" w:rsidRDefault="00612298" w:rsidP="006F6B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BE6">
        <w:rPr>
          <w:rFonts w:ascii="Times New Roman" w:hAnsi="Times New Roman" w:cs="Times New Roman"/>
          <w:sz w:val="24"/>
          <w:szCs w:val="24"/>
        </w:rPr>
        <w:t>Активная речь этих детей характеризуется отдельными словами</w:t>
      </w:r>
      <w:r w:rsidR="007E6169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 xml:space="preserve">или звуками. Фразовая речь, как правило, </w:t>
      </w:r>
      <w:proofErr w:type="spellStart"/>
      <w:r w:rsidRPr="006F6BE6">
        <w:rPr>
          <w:rFonts w:ascii="Times New Roman" w:hAnsi="Times New Roman" w:cs="Times New Roman"/>
          <w:sz w:val="24"/>
          <w:szCs w:val="24"/>
        </w:rPr>
        <w:t>аграмматичная</w:t>
      </w:r>
      <w:proofErr w:type="spellEnd"/>
      <w:r w:rsidRPr="006F6BE6">
        <w:rPr>
          <w:rFonts w:ascii="Times New Roman" w:hAnsi="Times New Roman" w:cs="Times New Roman"/>
          <w:sz w:val="24"/>
          <w:szCs w:val="24"/>
        </w:rPr>
        <w:t>, малопонятная для окружающих.</w:t>
      </w:r>
    </w:p>
    <w:p w:rsidR="00612298" w:rsidRPr="006F6BE6" w:rsidRDefault="00612298" w:rsidP="006F6B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BE6">
        <w:rPr>
          <w:rFonts w:ascii="Times New Roman" w:hAnsi="Times New Roman" w:cs="Times New Roman"/>
          <w:sz w:val="24"/>
          <w:szCs w:val="24"/>
        </w:rPr>
        <w:t>Показатели обследования этой группы детей говор</w:t>
      </w:r>
      <w:r w:rsidR="007E6169" w:rsidRPr="006F6BE6">
        <w:rPr>
          <w:rFonts w:ascii="Times New Roman" w:hAnsi="Times New Roman" w:cs="Times New Roman"/>
          <w:sz w:val="24"/>
          <w:szCs w:val="24"/>
        </w:rPr>
        <w:t>ят о значи</w:t>
      </w:r>
      <w:r w:rsidRPr="006F6BE6">
        <w:rPr>
          <w:rFonts w:ascii="Times New Roman" w:hAnsi="Times New Roman" w:cs="Times New Roman"/>
          <w:sz w:val="24"/>
          <w:szCs w:val="24"/>
        </w:rPr>
        <w:t>тельном недоразвитии общих интеллектуальных умений. Эти дети</w:t>
      </w:r>
      <w:r w:rsidR="007E6169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также нуждаются в комплексном изучении с использованием клинических методов.</w:t>
      </w:r>
    </w:p>
    <w:p w:rsidR="00612298" w:rsidRPr="006F6BE6" w:rsidRDefault="00612298" w:rsidP="006F6B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BE6">
        <w:rPr>
          <w:rFonts w:ascii="Times New Roman" w:hAnsi="Times New Roman" w:cs="Times New Roman"/>
          <w:sz w:val="24"/>
          <w:szCs w:val="24"/>
        </w:rPr>
        <w:t xml:space="preserve">Третью группу (24—33 балла) составляют дети, заинтересованные в действиях с игрушками, включающиеся в совместную игру </w:t>
      </w:r>
      <w:proofErr w:type="gramStart"/>
      <w:r w:rsidRPr="006F6BE6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6F6BE6">
        <w:rPr>
          <w:rFonts w:ascii="Times New Roman" w:hAnsi="Times New Roman" w:cs="Times New Roman"/>
          <w:sz w:val="24"/>
          <w:szCs w:val="24"/>
        </w:rPr>
        <w:t xml:space="preserve"> взрослым и способные выполнить самостоятельно</w:t>
      </w:r>
      <w:r w:rsidR="007E6169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предметно-игровые действия.</w:t>
      </w:r>
    </w:p>
    <w:p w:rsidR="00612298" w:rsidRPr="006F6BE6" w:rsidRDefault="00612298" w:rsidP="006F6B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BE6">
        <w:rPr>
          <w:rFonts w:ascii="Times New Roman" w:hAnsi="Times New Roman" w:cs="Times New Roman"/>
          <w:sz w:val="24"/>
          <w:szCs w:val="24"/>
        </w:rPr>
        <w:t>В процессе выполнения практических задач они пользуются в</w:t>
      </w:r>
      <w:r w:rsidR="007E6169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основном методом перебора вариантов, но после обучения переходят к практической ориентировке (методу проб). У этих детей отмечается интерес к продуктивным видам деятельности (конструированию, рисованию), но они не могут самостоятельно выполнить</w:t>
      </w:r>
      <w:r w:rsidR="007E6169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задание, после обучения с заданием справляются. У них, как правило, имеется собственная речь: в основном это лепет либо отдельные слова, иногда встречается малопонятная для окружающих фраза. Эта группа детей нуждается в тщательном обследовании слуха и</w:t>
      </w:r>
      <w:r w:rsidR="007E6169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речи.</w:t>
      </w:r>
    </w:p>
    <w:p w:rsidR="00612298" w:rsidRPr="006F6BE6" w:rsidRDefault="00612298" w:rsidP="006F6B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BE6">
        <w:rPr>
          <w:rFonts w:ascii="Times New Roman" w:hAnsi="Times New Roman" w:cs="Times New Roman"/>
          <w:sz w:val="24"/>
          <w:szCs w:val="24"/>
        </w:rPr>
        <w:t>Четвертую группу (34—40 баллов) составляют дети, у которых</w:t>
      </w:r>
      <w:r w:rsidR="007E6169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отмечается интерес к действиям с игрушками, они самостоятельно</w:t>
      </w:r>
      <w:r w:rsidR="007E6169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организуют сюжетную игру. При выполнении практических задач</w:t>
      </w:r>
      <w:r w:rsidR="007E6169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эти дети пользуются практической ориентировкой (методом проб).</w:t>
      </w:r>
    </w:p>
    <w:p w:rsidR="007E6169" w:rsidRPr="006F6BE6" w:rsidRDefault="00612298" w:rsidP="006F6B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BE6">
        <w:rPr>
          <w:rFonts w:ascii="Times New Roman" w:hAnsi="Times New Roman" w:cs="Times New Roman"/>
          <w:sz w:val="24"/>
          <w:szCs w:val="24"/>
        </w:rPr>
        <w:t>У них имеется интерес к продуктивным видам деятельности, они</w:t>
      </w:r>
      <w:r w:rsidR="007E6169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самостоятельно справляются с предложенными заданиями. Речь у</w:t>
      </w:r>
      <w:r w:rsidR="007E6169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этих детей, как правило, фразовая, понятная для окружающих. Они</w:t>
      </w:r>
      <w:r w:rsidR="007E6169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достигают хорошего уровня познавательного развития.</w:t>
      </w:r>
      <w:r w:rsidR="007E6169" w:rsidRPr="006F6B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2298" w:rsidRPr="006F6BE6" w:rsidRDefault="00612298" w:rsidP="006F6B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BE6">
        <w:rPr>
          <w:rFonts w:ascii="Times New Roman" w:hAnsi="Times New Roman" w:cs="Times New Roman"/>
          <w:sz w:val="24"/>
          <w:szCs w:val="24"/>
        </w:rPr>
        <w:t>Результаты психолого-педагогического обследования подробно</w:t>
      </w:r>
      <w:r w:rsidR="007E6169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фиксируются в протоколе обследования познавательного развития</w:t>
      </w:r>
      <w:r w:rsidR="007E6169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детей дошкольного возраста (см. Приложение 1.1). Кроме того, эти</w:t>
      </w:r>
      <w:r w:rsidR="007E6169" w:rsidRPr="006F6BE6">
        <w:rPr>
          <w:rFonts w:ascii="Times New Roman" w:hAnsi="Times New Roman" w:cs="Times New Roman"/>
          <w:sz w:val="24"/>
          <w:szCs w:val="24"/>
        </w:rPr>
        <w:t xml:space="preserve"> </w:t>
      </w:r>
      <w:r w:rsidRPr="006F6BE6">
        <w:rPr>
          <w:rFonts w:ascii="Times New Roman" w:hAnsi="Times New Roman" w:cs="Times New Roman"/>
          <w:sz w:val="24"/>
          <w:szCs w:val="24"/>
        </w:rPr>
        <w:t>результаты можно представить в виде таблиц (см. табл. 6, 7).</w:t>
      </w:r>
    </w:p>
    <w:p w:rsidR="00612298" w:rsidRPr="006F6BE6" w:rsidRDefault="00612298" w:rsidP="006F6B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BE6">
        <w:rPr>
          <w:rFonts w:ascii="Times New Roman" w:hAnsi="Times New Roman" w:cs="Times New Roman"/>
          <w:sz w:val="24"/>
          <w:szCs w:val="24"/>
        </w:rPr>
        <w:t>Результаты обследования детей 4—5 лет</w:t>
      </w:r>
    </w:p>
    <w:tbl>
      <w:tblPr>
        <w:tblStyle w:val="a5"/>
        <w:tblW w:w="10172" w:type="dxa"/>
        <w:tblInd w:w="-176" w:type="dxa"/>
        <w:tblLook w:val="04A0" w:firstRow="1" w:lastRow="0" w:firstColumn="1" w:lastColumn="0" w:noHBand="0" w:noVBand="1"/>
      </w:tblPr>
      <w:tblGrid>
        <w:gridCol w:w="710"/>
        <w:gridCol w:w="3104"/>
        <w:gridCol w:w="1590"/>
        <w:gridCol w:w="1588"/>
        <w:gridCol w:w="1588"/>
        <w:gridCol w:w="1592"/>
      </w:tblGrid>
      <w:tr w:rsidR="007E6169" w:rsidRPr="006F6BE6" w:rsidTr="000C383D">
        <w:tc>
          <w:tcPr>
            <w:tcW w:w="710" w:type="dxa"/>
            <w:vMerge w:val="restart"/>
          </w:tcPr>
          <w:p w:rsidR="000C383D" w:rsidRDefault="007E6169" w:rsidP="000C38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B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  <w:p w:rsidR="007E6169" w:rsidRPr="006F6BE6" w:rsidRDefault="007E6169" w:rsidP="000C38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F6BE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F6BE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  <w:r w:rsidR="000C38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04" w:type="dxa"/>
            <w:vMerge w:val="restart"/>
          </w:tcPr>
          <w:p w:rsidR="007E6169" w:rsidRPr="006F6BE6" w:rsidRDefault="007E6169" w:rsidP="006F6B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BE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="006F6B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6BE6"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</w:p>
          <w:p w:rsidR="007E6169" w:rsidRPr="006F6BE6" w:rsidRDefault="007E6169" w:rsidP="006F6BE6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8" w:type="dxa"/>
            <w:gridSpan w:val="4"/>
          </w:tcPr>
          <w:p w:rsidR="007E6169" w:rsidRPr="006F6BE6" w:rsidRDefault="007E6169" w:rsidP="006F6B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BE6">
              <w:rPr>
                <w:rFonts w:ascii="Times New Roman" w:hAnsi="Times New Roman" w:cs="Times New Roman"/>
                <w:sz w:val="24"/>
                <w:szCs w:val="24"/>
              </w:rPr>
              <w:t>Оценка в баллах по группам</w:t>
            </w:r>
          </w:p>
          <w:p w:rsidR="007E6169" w:rsidRPr="006F6BE6" w:rsidRDefault="007E6169" w:rsidP="006F6BE6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6169" w:rsidRPr="006F6BE6" w:rsidTr="000C383D">
        <w:tc>
          <w:tcPr>
            <w:tcW w:w="710" w:type="dxa"/>
            <w:vMerge/>
          </w:tcPr>
          <w:p w:rsidR="007E6169" w:rsidRPr="006F6BE6" w:rsidRDefault="007E6169" w:rsidP="006F6BE6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4" w:type="dxa"/>
            <w:vMerge/>
          </w:tcPr>
          <w:p w:rsidR="007E6169" w:rsidRPr="006F6BE6" w:rsidRDefault="007E6169" w:rsidP="006F6BE6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</w:tcPr>
          <w:p w:rsidR="007E6169" w:rsidRPr="006F6BE6" w:rsidRDefault="007E6169" w:rsidP="006F6B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BE6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  <w:r w:rsidR="006F6B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6BE6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  <w:p w:rsidR="007E6169" w:rsidRPr="006F6BE6" w:rsidRDefault="007E6169" w:rsidP="006F6BE6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</w:tcPr>
          <w:p w:rsidR="007E6169" w:rsidRPr="006F6BE6" w:rsidRDefault="007E6169" w:rsidP="006F6BE6">
            <w:pPr>
              <w:ind w:firstLine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BE6">
              <w:rPr>
                <w:rFonts w:ascii="Times New Roman" w:hAnsi="Times New Roman" w:cs="Times New Roman"/>
                <w:sz w:val="24"/>
                <w:szCs w:val="24"/>
              </w:rPr>
              <w:t>Вторая</w:t>
            </w:r>
          </w:p>
          <w:p w:rsidR="007E6169" w:rsidRPr="006F6BE6" w:rsidRDefault="007E6169" w:rsidP="006F6BE6">
            <w:pPr>
              <w:ind w:firstLine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BE6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  <w:p w:rsidR="007E6169" w:rsidRPr="006F6BE6" w:rsidRDefault="007E6169" w:rsidP="006F6BE6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</w:tcPr>
          <w:p w:rsidR="007E6169" w:rsidRPr="006F6BE6" w:rsidRDefault="007E6169" w:rsidP="006F6BE6">
            <w:pPr>
              <w:ind w:hanging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BE6">
              <w:rPr>
                <w:rFonts w:ascii="Times New Roman" w:hAnsi="Times New Roman" w:cs="Times New Roman"/>
                <w:sz w:val="24"/>
                <w:szCs w:val="24"/>
              </w:rPr>
              <w:t>Третья</w:t>
            </w:r>
          </w:p>
          <w:p w:rsidR="007E6169" w:rsidRPr="006F6BE6" w:rsidRDefault="007E6169" w:rsidP="006F6BE6">
            <w:pPr>
              <w:ind w:hanging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BE6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  <w:p w:rsidR="007E6169" w:rsidRPr="006F6BE6" w:rsidRDefault="007E6169" w:rsidP="006F6BE6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:rsidR="007E6169" w:rsidRPr="006F6BE6" w:rsidRDefault="007E6169" w:rsidP="006F6B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BE6">
              <w:rPr>
                <w:rFonts w:ascii="Times New Roman" w:hAnsi="Times New Roman" w:cs="Times New Roman"/>
                <w:sz w:val="24"/>
                <w:szCs w:val="24"/>
              </w:rPr>
              <w:t>Четвертая</w:t>
            </w:r>
            <w:r w:rsidR="006F6B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6BE6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  <w:p w:rsidR="007E6169" w:rsidRPr="006F6BE6" w:rsidRDefault="007E6169" w:rsidP="006F6BE6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6BE6" w:rsidRPr="006F6BE6" w:rsidTr="000C383D">
        <w:tc>
          <w:tcPr>
            <w:tcW w:w="710" w:type="dxa"/>
          </w:tcPr>
          <w:p w:rsidR="007E6169" w:rsidRPr="006F6BE6" w:rsidRDefault="007E6169" w:rsidP="000C383D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B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4" w:type="dxa"/>
          </w:tcPr>
          <w:p w:rsidR="007E6169" w:rsidRPr="006F6BE6" w:rsidRDefault="007E6169" w:rsidP="006F6B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BE6">
              <w:rPr>
                <w:rFonts w:ascii="Times New Roman" w:hAnsi="Times New Roman" w:cs="Times New Roman"/>
                <w:sz w:val="24"/>
                <w:szCs w:val="24"/>
              </w:rPr>
              <w:t>Поиграй</w:t>
            </w:r>
          </w:p>
        </w:tc>
        <w:tc>
          <w:tcPr>
            <w:tcW w:w="1590" w:type="dxa"/>
          </w:tcPr>
          <w:p w:rsidR="007E6169" w:rsidRPr="006F6BE6" w:rsidRDefault="006F6BE6" w:rsidP="006F6BE6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B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8" w:type="dxa"/>
          </w:tcPr>
          <w:p w:rsidR="007E6169" w:rsidRPr="006F6BE6" w:rsidRDefault="006F6BE6" w:rsidP="006F6BE6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B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8" w:type="dxa"/>
          </w:tcPr>
          <w:p w:rsidR="007E6169" w:rsidRPr="006F6BE6" w:rsidRDefault="006F6BE6" w:rsidP="006F6BE6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BE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2" w:type="dxa"/>
          </w:tcPr>
          <w:p w:rsidR="007E6169" w:rsidRPr="006F6BE6" w:rsidRDefault="006F6BE6" w:rsidP="006F6BE6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BE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F6BE6" w:rsidRPr="006F6BE6" w:rsidTr="000C383D">
        <w:tc>
          <w:tcPr>
            <w:tcW w:w="710" w:type="dxa"/>
          </w:tcPr>
          <w:p w:rsidR="007E6169" w:rsidRPr="006F6BE6" w:rsidRDefault="007E6169" w:rsidP="000C383D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B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04" w:type="dxa"/>
          </w:tcPr>
          <w:p w:rsidR="007E6169" w:rsidRPr="006F6BE6" w:rsidRDefault="007E6169" w:rsidP="006F6B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BE6">
              <w:rPr>
                <w:rFonts w:ascii="Times New Roman" w:hAnsi="Times New Roman" w:cs="Times New Roman"/>
                <w:sz w:val="24"/>
                <w:szCs w:val="24"/>
              </w:rPr>
              <w:t>Коробка форм</w:t>
            </w:r>
          </w:p>
        </w:tc>
        <w:tc>
          <w:tcPr>
            <w:tcW w:w="1590" w:type="dxa"/>
          </w:tcPr>
          <w:p w:rsidR="007E6169" w:rsidRPr="006F6BE6" w:rsidRDefault="006F6BE6" w:rsidP="006F6BE6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B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8" w:type="dxa"/>
          </w:tcPr>
          <w:p w:rsidR="007E6169" w:rsidRPr="006F6BE6" w:rsidRDefault="006F6BE6" w:rsidP="006F6BE6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B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8" w:type="dxa"/>
          </w:tcPr>
          <w:p w:rsidR="007E6169" w:rsidRPr="006F6BE6" w:rsidRDefault="006F6BE6" w:rsidP="006F6BE6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BE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2" w:type="dxa"/>
          </w:tcPr>
          <w:p w:rsidR="007E6169" w:rsidRPr="006F6BE6" w:rsidRDefault="006F6BE6" w:rsidP="006F6BE6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BE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F6BE6" w:rsidRPr="006F6BE6" w:rsidTr="000C383D">
        <w:tc>
          <w:tcPr>
            <w:tcW w:w="710" w:type="dxa"/>
          </w:tcPr>
          <w:p w:rsidR="007E6169" w:rsidRPr="006F6BE6" w:rsidRDefault="007E6169" w:rsidP="000C383D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BE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04" w:type="dxa"/>
          </w:tcPr>
          <w:p w:rsidR="007E6169" w:rsidRPr="006F6BE6" w:rsidRDefault="007E6169" w:rsidP="006F6B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BE6">
              <w:rPr>
                <w:rFonts w:ascii="Times New Roman" w:hAnsi="Times New Roman" w:cs="Times New Roman"/>
                <w:sz w:val="24"/>
                <w:szCs w:val="24"/>
              </w:rPr>
              <w:t>Разбери и сложи</w:t>
            </w:r>
            <w:r w:rsidR="006F6B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6BE6">
              <w:rPr>
                <w:rFonts w:ascii="Times New Roman" w:hAnsi="Times New Roman" w:cs="Times New Roman"/>
                <w:sz w:val="24"/>
                <w:szCs w:val="24"/>
              </w:rPr>
              <w:t>матрешку</w:t>
            </w:r>
          </w:p>
        </w:tc>
        <w:tc>
          <w:tcPr>
            <w:tcW w:w="1590" w:type="dxa"/>
          </w:tcPr>
          <w:p w:rsidR="007E6169" w:rsidRPr="006F6BE6" w:rsidRDefault="006F6BE6" w:rsidP="006F6BE6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B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8" w:type="dxa"/>
          </w:tcPr>
          <w:p w:rsidR="007E6169" w:rsidRPr="006F6BE6" w:rsidRDefault="006F6BE6" w:rsidP="006F6BE6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BE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88" w:type="dxa"/>
          </w:tcPr>
          <w:p w:rsidR="007E6169" w:rsidRPr="006F6BE6" w:rsidRDefault="006F6BE6" w:rsidP="006F6BE6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BE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92" w:type="dxa"/>
          </w:tcPr>
          <w:p w:rsidR="007E6169" w:rsidRPr="006F6BE6" w:rsidRDefault="006F6BE6" w:rsidP="006F6BE6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BE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F6BE6" w:rsidRPr="006F6BE6" w:rsidTr="000C383D">
        <w:tc>
          <w:tcPr>
            <w:tcW w:w="710" w:type="dxa"/>
          </w:tcPr>
          <w:p w:rsidR="007E6169" w:rsidRPr="006F6BE6" w:rsidRDefault="007E6169" w:rsidP="000C383D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BE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04" w:type="dxa"/>
          </w:tcPr>
          <w:p w:rsidR="007E6169" w:rsidRPr="006F6BE6" w:rsidRDefault="007E6169" w:rsidP="006F6B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BE6">
              <w:rPr>
                <w:rFonts w:ascii="Times New Roman" w:hAnsi="Times New Roman" w:cs="Times New Roman"/>
                <w:sz w:val="24"/>
                <w:szCs w:val="24"/>
              </w:rPr>
              <w:t>Дом животного</w:t>
            </w:r>
          </w:p>
        </w:tc>
        <w:tc>
          <w:tcPr>
            <w:tcW w:w="1590" w:type="dxa"/>
          </w:tcPr>
          <w:p w:rsidR="007E6169" w:rsidRPr="006F6BE6" w:rsidRDefault="006F6BE6" w:rsidP="006F6BE6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B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8" w:type="dxa"/>
          </w:tcPr>
          <w:p w:rsidR="007E6169" w:rsidRPr="006F6BE6" w:rsidRDefault="006F6BE6" w:rsidP="006F6BE6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B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8" w:type="dxa"/>
          </w:tcPr>
          <w:p w:rsidR="007E6169" w:rsidRPr="006F6BE6" w:rsidRDefault="006F6BE6" w:rsidP="006F6BE6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BE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2" w:type="dxa"/>
          </w:tcPr>
          <w:p w:rsidR="007E6169" w:rsidRPr="006F6BE6" w:rsidRDefault="006F6BE6" w:rsidP="006F6BE6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BE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F6BE6" w:rsidRPr="006F6BE6" w:rsidTr="000C383D">
        <w:tc>
          <w:tcPr>
            <w:tcW w:w="710" w:type="dxa"/>
          </w:tcPr>
          <w:p w:rsidR="007E6169" w:rsidRPr="006F6BE6" w:rsidRDefault="007E6169" w:rsidP="000C383D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BE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04" w:type="dxa"/>
          </w:tcPr>
          <w:p w:rsidR="007E6169" w:rsidRPr="006F6BE6" w:rsidRDefault="007E6169" w:rsidP="006F6B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BE6">
              <w:rPr>
                <w:rFonts w:ascii="Times New Roman" w:hAnsi="Times New Roman" w:cs="Times New Roman"/>
                <w:sz w:val="24"/>
                <w:szCs w:val="24"/>
              </w:rPr>
              <w:t>Сложи разрезную</w:t>
            </w:r>
            <w:r w:rsidR="006F6B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6BE6">
              <w:rPr>
                <w:rFonts w:ascii="Times New Roman" w:hAnsi="Times New Roman" w:cs="Times New Roman"/>
                <w:sz w:val="24"/>
                <w:szCs w:val="24"/>
              </w:rPr>
              <w:t>картинку</w:t>
            </w:r>
          </w:p>
        </w:tc>
        <w:tc>
          <w:tcPr>
            <w:tcW w:w="1590" w:type="dxa"/>
          </w:tcPr>
          <w:p w:rsidR="007E6169" w:rsidRPr="006F6BE6" w:rsidRDefault="006F6BE6" w:rsidP="006F6BE6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B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8" w:type="dxa"/>
          </w:tcPr>
          <w:p w:rsidR="007E6169" w:rsidRPr="006F6BE6" w:rsidRDefault="006F6BE6" w:rsidP="006F6BE6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B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8" w:type="dxa"/>
          </w:tcPr>
          <w:p w:rsidR="007E6169" w:rsidRPr="006F6BE6" w:rsidRDefault="006F6BE6" w:rsidP="006F6BE6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BE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2" w:type="dxa"/>
          </w:tcPr>
          <w:p w:rsidR="007E6169" w:rsidRPr="006F6BE6" w:rsidRDefault="006F6BE6" w:rsidP="006F6BE6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BE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F6BE6" w:rsidRPr="006F6BE6" w:rsidTr="000C383D">
        <w:tc>
          <w:tcPr>
            <w:tcW w:w="710" w:type="dxa"/>
          </w:tcPr>
          <w:p w:rsidR="007E6169" w:rsidRPr="006F6BE6" w:rsidRDefault="007E6169" w:rsidP="000C383D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BE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04" w:type="dxa"/>
          </w:tcPr>
          <w:p w:rsidR="007E6169" w:rsidRPr="006F6BE6" w:rsidRDefault="007E6169" w:rsidP="006F6B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BE6">
              <w:rPr>
                <w:rFonts w:ascii="Times New Roman" w:hAnsi="Times New Roman" w:cs="Times New Roman"/>
                <w:sz w:val="24"/>
                <w:szCs w:val="24"/>
              </w:rPr>
              <w:t>Угадай, чего нет</w:t>
            </w:r>
          </w:p>
        </w:tc>
        <w:tc>
          <w:tcPr>
            <w:tcW w:w="1590" w:type="dxa"/>
          </w:tcPr>
          <w:p w:rsidR="007E6169" w:rsidRPr="006F6BE6" w:rsidRDefault="006F6BE6" w:rsidP="006F6BE6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B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8" w:type="dxa"/>
          </w:tcPr>
          <w:p w:rsidR="007E6169" w:rsidRPr="006F6BE6" w:rsidRDefault="006F6BE6" w:rsidP="006F6BE6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B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8" w:type="dxa"/>
          </w:tcPr>
          <w:p w:rsidR="007E6169" w:rsidRPr="006F6BE6" w:rsidRDefault="006F6BE6" w:rsidP="006F6BE6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BE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2" w:type="dxa"/>
          </w:tcPr>
          <w:p w:rsidR="007E6169" w:rsidRPr="006F6BE6" w:rsidRDefault="006F6BE6" w:rsidP="006F6BE6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BE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F6BE6" w:rsidRPr="006F6BE6" w:rsidTr="000C383D">
        <w:tc>
          <w:tcPr>
            <w:tcW w:w="710" w:type="dxa"/>
          </w:tcPr>
          <w:p w:rsidR="007E6169" w:rsidRPr="006F6BE6" w:rsidRDefault="007E6169" w:rsidP="000C383D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BE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04" w:type="dxa"/>
          </w:tcPr>
          <w:p w:rsidR="007E6169" w:rsidRPr="006F6BE6" w:rsidRDefault="007E6169" w:rsidP="006F6B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BE6">
              <w:rPr>
                <w:rFonts w:ascii="Times New Roman" w:hAnsi="Times New Roman" w:cs="Times New Roman"/>
                <w:sz w:val="24"/>
                <w:szCs w:val="24"/>
              </w:rPr>
              <w:t>Посчитай</w:t>
            </w:r>
          </w:p>
        </w:tc>
        <w:tc>
          <w:tcPr>
            <w:tcW w:w="1590" w:type="dxa"/>
          </w:tcPr>
          <w:p w:rsidR="007E6169" w:rsidRPr="006F6BE6" w:rsidRDefault="006F6BE6" w:rsidP="006F6BE6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B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8" w:type="dxa"/>
          </w:tcPr>
          <w:p w:rsidR="007E6169" w:rsidRPr="006F6BE6" w:rsidRDefault="006F6BE6" w:rsidP="006F6BE6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B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8" w:type="dxa"/>
          </w:tcPr>
          <w:p w:rsidR="007E6169" w:rsidRPr="006F6BE6" w:rsidRDefault="006F6BE6" w:rsidP="006F6BE6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B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2" w:type="dxa"/>
          </w:tcPr>
          <w:p w:rsidR="007E6169" w:rsidRPr="006F6BE6" w:rsidRDefault="006F6BE6" w:rsidP="006F6BE6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BE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F6BE6" w:rsidRPr="006F6BE6" w:rsidTr="000C383D">
        <w:tc>
          <w:tcPr>
            <w:tcW w:w="710" w:type="dxa"/>
          </w:tcPr>
          <w:p w:rsidR="007E6169" w:rsidRPr="006F6BE6" w:rsidRDefault="007E6169" w:rsidP="000C383D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BE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4" w:type="dxa"/>
          </w:tcPr>
          <w:p w:rsidR="007E6169" w:rsidRPr="006F6BE6" w:rsidRDefault="007E6169" w:rsidP="006F6B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BE6">
              <w:rPr>
                <w:rFonts w:ascii="Times New Roman" w:hAnsi="Times New Roman" w:cs="Times New Roman"/>
                <w:sz w:val="24"/>
                <w:szCs w:val="24"/>
              </w:rPr>
              <w:t>Построй из</w:t>
            </w:r>
            <w:r w:rsidR="006F6B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6BE6">
              <w:rPr>
                <w:rFonts w:ascii="Times New Roman" w:hAnsi="Times New Roman" w:cs="Times New Roman"/>
                <w:sz w:val="24"/>
                <w:szCs w:val="24"/>
              </w:rPr>
              <w:t>палочек</w:t>
            </w:r>
          </w:p>
        </w:tc>
        <w:tc>
          <w:tcPr>
            <w:tcW w:w="1590" w:type="dxa"/>
          </w:tcPr>
          <w:p w:rsidR="007E6169" w:rsidRPr="006F6BE6" w:rsidRDefault="006F6BE6" w:rsidP="006F6BE6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B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8" w:type="dxa"/>
          </w:tcPr>
          <w:p w:rsidR="007E6169" w:rsidRPr="006F6BE6" w:rsidRDefault="006F6BE6" w:rsidP="006F6BE6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B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8" w:type="dxa"/>
          </w:tcPr>
          <w:p w:rsidR="007E6169" w:rsidRPr="006F6BE6" w:rsidRDefault="006F6BE6" w:rsidP="006F6BE6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BE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2" w:type="dxa"/>
          </w:tcPr>
          <w:p w:rsidR="007E6169" w:rsidRPr="006F6BE6" w:rsidRDefault="006F6BE6" w:rsidP="006F6BE6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BE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F6BE6" w:rsidRPr="006F6BE6" w:rsidTr="000C383D">
        <w:tc>
          <w:tcPr>
            <w:tcW w:w="710" w:type="dxa"/>
          </w:tcPr>
          <w:p w:rsidR="007E6169" w:rsidRPr="006F6BE6" w:rsidRDefault="007E6169" w:rsidP="000C383D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BE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04" w:type="dxa"/>
          </w:tcPr>
          <w:p w:rsidR="007E6169" w:rsidRPr="006F6BE6" w:rsidRDefault="007E6169" w:rsidP="006F6B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BE6">
              <w:rPr>
                <w:rFonts w:ascii="Times New Roman" w:hAnsi="Times New Roman" w:cs="Times New Roman"/>
                <w:sz w:val="24"/>
                <w:szCs w:val="24"/>
              </w:rPr>
              <w:t>Нарисуй</w:t>
            </w:r>
            <w:r w:rsidR="006F6B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6BE6">
              <w:rPr>
                <w:rFonts w:ascii="Times New Roman" w:hAnsi="Times New Roman" w:cs="Times New Roman"/>
                <w:sz w:val="24"/>
                <w:szCs w:val="24"/>
              </w:rPr>
              <w:t>человека</w:t>
            </w:r>
          </w:p>
        </w:tc>
        <w:tc>
          <w:tcPr>
            <w:tcW w:w="1590" w:type="dxa"/>
          </w:tcPr>
          <w:p w:rsidR="007E6169" w:rsidRPr="006F6BE6" w:rsidRDefault="006F6BE6" w:rsidP="006F6BE6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B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8" w:type="dxa"/>
          </w:tcPr>
          <w:p w:rsidR="007E6169" w:rsidRPr="006F6BE6" w:rsidRDefault="006F6BE6" w:rsidP="006F6BE6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B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8" w:type="dxa"/>
          </w:tcPr>
          <w:p w:rsidR="007E6169" w:rsidRPr="006F6BE6" w:rsidRDefault="006F6BE6" w:rsidP="006F6BE6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BE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2" w:type="dxa"/>
          </w:tcPr>
          <w:p w:rsidR="007E6169" w:rsidRPr="006F6BE6" w:rsidRDefault="006F6BE6" w:rsidP="006F6BE6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BE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F6BE6" w:rsidRPr="006F6BE6" w:rsidTr="000C383D">
        <w:tc>
          <w:tcPr>
            <w:tcW w:w="710" w:type="dxa"/>
          </w:tcPr>
          <w:p w:rsidR="007E6169" w:rsidRPr="006F6BE6" w:rsidRDefault="007E6169" w:rsidP="000C383D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BE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04" w:type="dxa"/>
          </w:tcPr>
          <w:p w:rsidR="007E6169" w:rsidRPr="006F6BE6" w:rsidRDefault="007E6169" w:rsidP="006F6B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BE6">
              <w:rPr>
                <w:rFonts w:ascii="Times New Roman" w:hAnsi="Times New Roman" w:cs="Times New Roman"/>
                <w:sz w:val="24"/>
                <w:szCs w:val="24"/>
              </w:rPr>
              <w:t>Расскажи</w:t>
            </w:r>
          </w:p>
        </w:tc>
        <w:tc>
          <w:tcPr>
            <w:tcW w:w="1590" w:type="dxa"/>
          </w:tcPr>
          <w:p w:rsidR="007E6169" w:rsidRPr="006F6BE6" w:rsidRDefault="006F6BE6" w:rsidP="006F6BE6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B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8" w:type="dxa"/>
          </w:tcPr>
          <w:p w:rsidR="007E6169" w:rsidRPr="006F6BE6" w:rsidRDefault="006F6BE6" w:rsidP="006F6BE6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B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8" w:type="dxa"/>
          </w:tcPr>
          <w:p w:rsidR="007E6169" w:rsidRPr="006F6BE6" w:rsidRDefault="006F6BE6" w:rsidP="006F6BE6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BE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2" w:type="dxa"/>
          </w:tcPr>
          <w:p w:rsidR="007E6169" w:rsidRPr="006F6BE6" w:rsidRDefault="006F6BE6" w:rsidP="006F6BE6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BE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F6BE6" w:rsidRPr="006F6BE6" w:rsidTr="006F6BE6">
        <w:tc>
          <w:tcPr>
            <w:tcW w:w="3814" w:type="dxa"/>
            <w:gridSpan w:val="2"/>
          </w:tcPr>
          <w:p w:rsidR="006F6BE6" w:rsidRPr="006F6BE6" w:rsidRDefault="006F6BE6" w:rsidP="006F6BE6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BE6">
              <w:rPr>
                <w:rFonts w:ascii="Times New Roman" w:hAnsi="Times New Roman" w:cs="Times New Roman"/>
                <w:sz w:val="24"/>
                <w:szCs w:val="24"/>
              </w:rPr>
              <w:t>Общий балл</w:t>
            </w:r>
          </w:p>
        </w:tc>
        <w:tc>
          <w:tcPr>
            <w:tcW w:w="1590" w:type="dxa"/>
          </w:tcPr>
          <w:p w:rsidR="006F6BE6" w:rsidRPr="006F6BE6" w:rsidRDefault="006F6BE6" w:rsidP="006F6BE6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BE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88" w:type="dxa"/>
          </w:tcPr>
          <w:p w:rsidR="006F6BE6" w:rsidRPr="006F6BE6" w:rsidRDefault="006F6BE6" w:rsidP="006F6BE6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BE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88" w:type="dxa"/>
          </w:tcPr>
          <w:p w:rsidR="006F6BE6" w:rsidRPr="006F6BE6" w:rsidRDefault="006F6BE6" w:rsidP="006F6BE6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BE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592" w:type="dxa"/>
          </w:tcPr>
          <w:p w:rsidR="006F6BE6" w:rsidRPr="006F6BE6" w:rsidRDefault="006F6BE6" w:rsidP="006F6BE6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BE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  <w:p w:rsidR="006F6BE6" w:rsidRPr="006F6BE6" w:rsidRDefault="006F6BE6" w:rsidP="006F6BE6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F6BE6" w:rsidRPr="006F6BE6" w:rsidRDefault="006F6BE6" w:rsidP="006F6B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6F6BE6" w:rsidRPr="006F6B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5D3C1C"/>
    <w:multiLevelType w:val="hybridMultilevel"/>
    <w:tmpl w:val="76B2F8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8D0"/>
    <w:rsid w:val="000C383D"/>
    <w:rsid w:val="00234C2A"/>
    <w:rsid w:val="00612298"/>
    <w:rsid w:val="00676155"/>
    <w:rsid w:val="006837C2"/>
    <w:rsid w:val="006F6BE6"/>
    <w:rsid w:val="007E6169"/>
    <w:rsid w:val="009F38D0"/>
    <w:rsid w:val="00C91C42"/>
    <w:rsid w:val="00DA3ABD"/>
    <w:rsid w:val="00EF6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22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229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91C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91C4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22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229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91C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91C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10</Pages>
  <Words>3746</Words>
  <Characters>21356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uzver</dc:creator>
  <cp:keywords/>
  <dc:description/>
  <cp:lastModifiedBy>uzver</cp:lastModifiedBy>
  <cp:revision>4</cp:revision>
  <dcterms:created xsi:type="dcterms:W3CDTF">2021-09-06T03:45:00Z</dcterms:created>
  <dcterms:modified xsi:type="dcterms:W3CDTF">2021-11-16T06:54:00Z</dcterms:modified>
</cp:coreProperties>
</file>