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5299" w:rsidRDefault="00AD2B0A" w:rsidP="00AD2B0A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Об итогах работы </w:t>
      </w:r>
      <w:r w:rsidR="00B55299" w:rsidRPr="00AD2B0A">
        <w:rPr>
          <w:rFonts w:ascii="Times New Roman" w:eastAsia="Times New Roman" w:hAnsi="Times New Roman" w:cs="Times New Roman"/>
          <w:b/>
          <w:sz w:val="28"/>
          <w:lang w:eastAsia="ru-RU"/>
        </w:rPr>
        <w:t>Управления образования</w:t>
      </w:r>
      <w:r w:rsidRPr="00AD2B0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AD2B0A" w:rsidRPr="00AD2B0A" w:rsidRDefault="00B55299" w:rsidP="00AD2B0A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администрации </w:t>
      </w:r>
      <w:r w:rsidR="00AD2B0A" w:rsidRPr="00AD2B0A">
        <w:rPr>
          <w:rFonts w:ascii="Times New Roman" w:eastAsia="Times New Roman" w:hAnsi="Times New Roman" w:cs="Times New Roman"/>
          <w:b/>
          <w:sz w:val="28"/>
          <w:lang w:eastAsia="ru-RU"/>
        </w:rPr>
        <w:t>Ивановского</w:t>
      </w:r>
    </w:p>
    <w:p w:rsidR="00AD2B0A" w:rsidRPr="00AD2B0A" w:rsidRDefault="00AD2B0A" w:rsidP="00AD2B0A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b/>
          <w:sz w:val="28"/>
          <w:lang w:eastAsia="ru-RU"/>
        </w:rPr>
        <w:t>муниципального района в 2023 году</w:t>
      </w:r>
    </w:p>
    <w:p w:rsidR="00AD2B0A" w:rsidRPr="00AD2B0A" w:rsidRDefault="00AD2B0A" w:rsidP="00AD2B0A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b/>
          <w:sz w:val="28"/>
          <w:lang w:eastAsia="ru-RU"/>
        </w:rPr>
        <w:t>и задачах на 2024 год</w:t>
      </w:r>
      <w:r w:rsidRPr="00AD2B0A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AD2B0A" w:rsidRPr="00AD2B0A" w:rsidRDefault="00AD2B0A" w:rsidP="00D805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AD2B0A" w:rsidRPr="00AD2B0A" w:rsidRDefault="00AD2B0A" w:rsidP="00AD2B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     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</w:t>
      </w:r>
      <w:r w:rsidR="00D805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образования администрации </w:t>
      </w:r>
      <w:r w:rsidR="00D8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Ивановского муниципального 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и подведомственных образовательных организаций в 2023 году была направлена на обеспечение устойчивого функционирования и развития муниципальной системы образования, обеспечение государственных гарантий доступности качественного образования на всех уровнях, реализацию основных направлений государственной образовательной политики.</w:t>
      </w:r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основных принципов муниципальной политики в области образования в 2023 году являлось создание условий для получения доступного качественного образования современного уровня, а также:</w:t>
      </w:r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D2B0A">
        <w:rPr>
          <w:rFonts w:ascii="Times New Roman" w:eastAsia="Calibri" w:hAnsi="Times New Roman" w:cs="Times New Roman"/>
          <w:sz w:val="28"/>
          <w:szCs w:val="28"/>
        </w:rPr>
        <w:t>обеспечение устойчивого развития системы дошкольного, начального общего, основного общего и среднего общего образования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доступности дошкольного образования; </w:t>
      </w:r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-расширение спектра образовательных услуг дополнительного образования с учетом интересов детей;</w:t>
      </w:r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современных условий для реализации государственных образовательных стандартов;</w:t>
      </w:r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работы по укреплению здоровья детей;</w:t>
      </w:r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развитие системы мер по поддержке талантливых детей;</w:t>
      </w:r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совершенствование кадровой политики.</w:t>
      </w:r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Приоритетной </w:t>
      </w:r>
      <w:proofErr w:type="gramStart"/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задачей  финансового</w:t>
      </w:r>
      <w:proofErr w:type="gramEnd"/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 было обеспечение уровня заработной платы  всех категорий педагогических работников не ниже уровня 2022 года. С этой задачей мы справились, более того превысили запланированные показатели.</w:t>
      </w:r>
    </w:p>
    <w:p w:rsidR="00AD2B0A" w:rsidRPr="00AD2B0A" w:rsidRDefault="00AD2B0A" w:rsidP="00AD2B0A">
      <w:pPr>
        <w:suppressAutoHyphens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заработная плата педагогических работников общего образования </w:t>
      </w:r>
      <w:r w:rsidR="00DB63B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составила 46 919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 (исполнение показателей дорожной карты составило 100 %)2022- 41 580,2руб., 2021г.- 37 049,7 руб., 2020 г.  -  32 526,5 руб.</w:t>
      </w:r>
      <w:proofErr w:type="gramStart"/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,  2019</w:t>
      </w:r>
      <w:proofErr w:type="gramEnd"/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29 227,7 руб. </w:t>
      </w:r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заработная плата педагогических работников дошкольных образовательных учреждений </w:t>
      </w:r>
      <w:r w:rsidR="00DB63B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составила 37432,41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 (исполнение показателей дорожной карты составило 100% ) в 2022г.-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31162,7руб. в 2021г .- 29 013,1руб. в 2020 г.- 25 532,83 руб., 2019 г.- 23 772,2 руб.  </w:t>
      </w:r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заработная плата педагогических работников  дополнительного образования в</w:t>
      </w:r>
      <w:r w:rsidR="00DB6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году составила 34539,8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(исполнение показателей дорожной карты составило 100%), в 2022- 27 778,9 в 2021г.- 28 883,9 руб. в 2020г.- 26 270,7 руб. 2019 г.- 23 344,7 руб.</w:t>
      </w:r>
    </w:p>
    <w:p w:rsidR="00AD2B0A" w:rsidRPr="00AD2B0A" w:rsidRDefault="00AD2B0A" w:rsidP="00AD2B0A">
      <w:pPr>
        <w:widowControl w:val="0"/>
        <w:autoSpaceDE w:val="0"/>
        <w:autoSpaceDN w:val="0"/>
        <w:spacing w:before="4" w:after="0" w:line="242" w:lineRule="auto"/>
        <w:ind w:right="145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2023 году </w:t>
      </w:r>
      <w:proofErr w:type="gramStart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 продолжили</w:t>
      </w:r>
      <w:proofErr w:type="gramEnd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федеральных проектах 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«Цифровая образовательная среда» в рамках которого Департамент образование передал оборудование для</w:t>
      </w:r>
      <w:r w:rsidRPr="00AD2B0A">
        <w:rPr>
          <w:rFonts w:ascii="Times New Roman" w:eastAsia="Times New Roman" w:hAnsi="Times New Roman" w:cs="Times New Roman"/>
          <w:color w:val="0C0C0C"/>
          <w:sz w:val="28"/>
          <w:szCs w:val="28"/>
        </w:rPr>
        <w:t xml:space="preserve"> Куликовской, </w:t>
      </w:r>
      <w:proofErr w:type="spellStart"/>
      <w:r w:rsidRPr="00AD2B0A">
        <w:rPr>
          <w:rFonts w:ascii="Times New Roman" w:eastAsia="Times New Roman" w:hAnsi="Times New Roman" w:cs="Times New Roman"/>
          <w:color w:val="0C0C0C"/>
          <w:sz w:val="28"/>
          <w:szCs w:val="28"/>
        </w:rPr>
        <w:t>Богданихской</w:t>
      </w:r>
      <w:proofErr w:type="spellEnd"/>
      <w:r w:rsidRPr="00AD2B0A">
        <w:rPr>
          <w:rFonts w:ascii="Times New Roman" w:eastAsia="Times New Roman" w:hAnsi="Times New Roman" w:cs="Times New Roman"/>
          <w:color w:val="0C0C0C"/>
          <w:sz w:val="28"/>
          <w:szCs w:val="28"/>
        </w:rPr>
        <w:t xml:space="preserve"> и </w:t>
      </w:r>
      <w:proofErr w:type="spellStart"/>
      <w:r w:rsidRPr="00AD2B0A">
        <w:rPr>
          <w:rFonts w:ascii="Times New Roman" w:eastAsia="Times New Roman" w:hAnsi="Times New Roman" w:cs="Times New Roman"/>
          <w:color w:val="0C0C0C"/>
          <w:sz w:val="28"/>
          <w:szCs w:val="28"/>
        </w:rPr>
        <w:t>Озёрновской</w:t>
      </w:r>
      <w:proofErr w:type="spellEnd"/>
      <w:r w:rsidRPr="00AD2B0A">
        <w:rPr>
          <w:rFonts w:ascii="Times New Roman" w:eastAsia="Times New Roman" w:hAnsi="Times New Roman" w:cs="Times New Roman"/>
          <w:color w:val="0C0C0C"/>
          <w:sz w:val="28"/>
          <w:szCs w:val="28"/>
        </w:rPr>
        <w:t xml:space="preserve"> школ 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B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сумму 13137,7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 (Ноутбуки для мобильного класса, интерактивные комплексы и МФУ)</w:t>
      </w:r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проекта «Современная школа» Департамент образования закупил оборудование для создания и обеспечения функционирования центров образования естественно-научной и технологической направленности в МБОУ Чернореченская СШ и в МБОУ Озерновской СШ</w:t>
      </w:r>
      <w:r w:rsidR="00DB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Богородской СШ на сумму 7332,4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 были приобретены ноутбуки, цифровые лаборатории, МФУ, программное обеспечении др. На средства районного бюджета был произведен ремонт помещ</w:t>
      </w:r>
      <w:r w:rsidR="00DB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 на общую сумму 3675,1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 </w:t>
      </w:r>
    </w:p>
    <w:p w:rsidR="00AD2B0A" w:rsidRPr="00AD2B0A" w:rsidRDefault="00AD2B0A" w:rsidP="00AD2B0A">
      <w:pPr>
        <w:shd w:val="clear" w:color="auto" w:fill="FFFFFF"/>
        <w:suppressAutoHyphens/>
        <w:spacing w:after="0"/>
        <w:ind w:left="-142" w:right="-28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наказов избирателей </w:t>
      </w:r>
      <w:r w:rsidR="00DB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выделено 2013,7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руб. (Обл. Бюджет 1913т.р. + район 100,7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выделенные средства были направлены на замену пришедших в негодность оконных блоков в здании МБОУ «</w:t>
      </w:r>
      <w:proofErr w:type="spellStart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Новоталицкая</w:t>
      </w:r>
      <w:proofErr w:type="spellEnd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СШ». </w:t>
      </w:r>
    </w:p>
    <w:p w:rsidR="00AD2B0A" w:rsidRPr="00AD2B0A" w:rsidRDefault="00AD2B0A" w:rsidP="00AD2B0A">
      <w:pPr>
        <w:suppressAutoHyphens/>
        <w:spacing w:after="0"/>
        <w:ind w:left="-142" w:right="-28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соглашения с Департаментом образования </w:t>
      </w:r>
      <w:proofErr w:type="spellStart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Новоталицкий</w:t>
      </w:r>
      <w:proofErr w:type="spellEnd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«Малыш» стал участником «Детское пространство 37» в рамках которого на территории учреждения появилась современная спортивная </w:t>
      </w:r>
      <w:r w:rsidR="00DB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площадка ( на сумму 3010,5тыс.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руб.), в раках мероприятий по созданию условий для безопасного пребывания детей в дошкольных организациях в учреждении были заменены все оконные блоки, капитально отремонтирована отмостка и кровля на общ</w:t>
      </w:r>
      <w:r w:rsidR="00DB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сумму 13225,0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тыс. 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руб., на средств</w:t>
      </w:r>
      <w:r w:rsidR="00DB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районного бюджета 4223,5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 проведено благоустройство территории. </w:t>
      </w:r>
    </w:p>
    <w:p w:rsidR="00AD2B0A" w:rsidRPr="00AD2B0A" w:rsidRDefault="00AD2B0A" w:rsidP="00AD2B0A">
      <w:pPr>
        <w:suppressAutoHyphens/>
        <w:spacing w:after="0"/>
        <w:ind w:left="-142" w:right="-28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2023 году Департаментом образования Ивановскому муниципальному району были переданы две </w:t>
      </w:r>
      <w:proofErr w:type="spellStart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ГАЗели</w:t>
      </w:r>
      <w:proofErr w:type="spellEnd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подвоза учащихся Озерновской </w:t>
      </w:r>
      <w:proofErr w:type="gramStart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  и</w:t>
      </w:r>
      <w:proofErr w:type="gramEnd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Новоталицкой</w:t>
      </w:r>
      <w:proofErr w:type="spellEnd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</w:t>
      </w:r>
      <w:r w:rsidR="00DB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на общую сумму 8044,3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тыс.руб.</w:t>
      </w:r>
    </w:p>
    <w:p w:rsidR="00AD2B0A" w:rsidRPr="00AD2B0A" w:rsidRDefault="00AD2B0A" w:rsidP="00AD2B0A">
      <w:pPr>
        <w:suppressAutoHyphens/>
        <w:spacing w:after="0"/>
        <w:ind w:left="-142"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 бюджетных средств на систему образования в 2023 году составил </w:t>
      </w:r>
      <w:r w:rsidR="00D512CF" w:rsidRPr="00D512CF">
        <w:rPr>
          <w:rFonts w:ascii="Times New Roman" w:eastAsia="Times New Roman" w:hAnsi="Times New Roman" w:cs="Times New Roman"/>
          <w:sz w:val="28"/>
          <w:szCs w:val="28"/>
          <w:lang w:eastAsia="ru-RU"/>
        </w:rPr>
        <w:t>51,62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от общего объема средств бюджета Ивановского муниципального района.</w:t>
      </w:r>
    </w:p>
    <w:p w:rsidR="00AD2B0A" w:rsidRPr="00AD2B0A" w:rsidRDefault="00AD2B0A" w:rsidP="00AD2B0A">
      <w:pPr>
        <w:suppressAutoHyphens/>
        <w:spacing w:after="0"/>
        <w:ind w:left="-142"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2023 году на сферу образования Ивановского муниципального района было выделено </w:t>
      </w:r>
      <w:r w:rsidR="00DB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816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млн.</w:t>
      </w:r>
      <w:r w:rsidR="00DB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176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рублей, в том числе </w:t>
      </w:r>
      <w:r w:rsidR="00DB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428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млн.</w:t>
      </w:r>
      <w:r w:rsidR="00DB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047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тыс. </w:t>
      </w:r>
      <w:proofErr w:type="spellStart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</w:t>
      </w:r>
      <w:proofErr w:type="spellEnd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областного бюджета,.</w:t>
      </w:r>
      <w:r w:rsidR="00DB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 млн.057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тыс. руб. из федерального бюджета. Фонд 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оплаты </w:t>
      </w:r>
      <w:proofErr w:type="gramStart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  в</w:t>
      </w:r>
      <w:proofErr w:type="gramEnd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системе образования составил </w:t>
      </w:r>
      <w:r w:rsidRPr="00D512CF">
        <w:rPr>
          <w:rFonts w:ascii="Times New Roman" w:eastAsia="Times New Roman" w:hAnsi="Times New Roman" w:cs="Times New Roman"/>
          <w:sz w:val="28"/>
          <w:szCs w:val="28"/>
          <w:lang w:eastAsia="ru-RU"/>
        </w:rPr>
        <w:t>56,87%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общего финансирования. </w:t>
      </w:r>
      <w:proofErr w:type="gramStart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 средства</w:t>
      </w:r>
      <w:proofErr w:type="gramEnd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направлены  на улучшение условий обучения, внедрение современных образовательных технологий, развитие инфраструктуры сельских школ, транспортное  обеспечение школьников,  ремонты школ и др.</w:t>
      </w:r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подпрограммы «Модернизация учреждений образования» муниципальной программы «Развитие образования Ивановского муниципального района» консолидированн</w:t>
      </w:r>
      <w:r w:rsidR="004D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бюджет составил 97553,5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руб.:</w:t>
      </w:r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 </w:t>
      </w:r>
      <w:proofErr w:type="gramStart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 материально</w:t>
      </w:r>
      <w:proofErr w:type="gramEnd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-технической базы выделено </w:t>
      </w:r>
      <w:r w:rsidR="004D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10191,4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тыс. руб., в том числе:  мебель и оборудование для </w:t>
      </w:r>
      <w:r w:rsidR="004D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 роста на сумму 2094,0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руб.; мебель. мягкий инвентарь и обо</w:t>
      </w:r>
      <w:r w:rsidR="004D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рудование  на сумму 7097,4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руб.;</w:t>
      </w:r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 ремонты общеобразовательных учреждени</w:t>
      </w:r>
      <w:r w:rsidR="004D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выделено 62699,0тыс. руб.  освоено 41000,28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тыс. </w:t>
      </w:r>
      <w:proofErr w:type="gramStart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 ;</w:t>
      </w:r>
      <w:proofErr w:type="gramEnd"/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 </w:t>
      </w:r>
      <w:proofErr w:type="gramStart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благоустройство  территории</w:t>
      </w:r>
      <w:proofErr w:type="gramEnd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муниципальных образо</w:t>
      </w:r>
      <w:r w:rsidR="004D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вательных организаций 7006,4 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руб.;</w:t>
      </w:r>
    </w:p>
    <w:p w:rsidR="00AD2B0A" w:rsidRPr="00AD2B0A" w:rsidRDefault="00AD2B0A" w:rsidP="00AD2B0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4D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учебников 8395,7 </w:t>
      </w:r>
      <w:proofErr w:type="spellStart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тыс.руб</w:t>
      </w:r>
      <w:proofErr w:type="spellEnd"/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D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средств госстандарта.</w:t>
      </w:r>
    </w:p>
    <w:p w:rsidR="00AD2B0A" w:rsidRPr="00AD2B0A" w:rsidRDefault="00AD2B0A" w:rsidP="00AD2B0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целях решения проблемы доступности дошкольного образования в Ивановском муниципальном районе в течение года укреплялась материально-техническая база дошкольных образовательных организаций. </w:t>
      </w: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Закупались средства обучения необходимое игровое оборудование, спортивный инвентарь и многое другое.</w:t>
      </w:r>
    </w:p>
    <w:p w:rsidR="00AD2B0A" w:rsidRPr="00AD2B0A" w:rsidRDefault="00AD2B0A" w:rsidP="00AD2B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Высокое качество услуг сферы образования  обеспечивалось за счет Федерального Государственного Образовательного Стандарта   общедоступного и бесплатного  дошкольного, начального общего,   основного общего и среднего  общего образования, повышения квалификации педагогических кадров, за  счет разработки и внедрения новых программ и новой системы оценки качества  образования.</w:t>
      </w:r>
    </w:p>
    <w:p w:rsidR="00AD2B0A" w:rsidRPr="00AD2B0A" w:rsidRDefault="00AD2B0A" w:rsidP="00AD2B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 2023 году в рамках  подпрограммы  «Формирование здорового образа жизни» муниципальной программы «Развитие физической культуры и спорта в Ивановском муниципальном районе», направленной на оказание социальной поддержки малоимущим гражданам, обеспечены горячим питанием все учащиеся 1-4 классов, дети оставшиеся без попечения родителей и дети инвалиды, малоимущие и дети участников СВО обучающиеся в 5-11 классах: на эти цели в 2023 год</w:t>
      </w:r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>у было выделено 25 098,2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  (из федерального и </w:t>
      </w:r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областного бюджета 23391,4тыс. рублей и 1706,8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 из районного бюджета). Количество учащихся, 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получивших финансирование на организ</w:t>
      </w:r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ацию питания</w:t>
      </w:r>
      <w:r w:rsidR="00A87B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составило 2129 человек, из них 1782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учащиеся 1-4 классов.</w:t>
      </w:r>
    </w:p>
    <w:p w:rsidR="00AD2B0A" w:rsidRPr="00AD2B0A" w:rsidRDefault="00AD2B0A" w:rsidP="00AD2B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2023 году из бюджета Ивановского муниципального района было вы</w:t>
      </w:r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делено и освоено 5106,5 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 на организацию отдыха и оздоровления детей в летний период. </w:t>
      </w:r>
    </w:p>
    <w:p w:rsidR="00AD2B0A" w:rsidRPr="00AD2B0A" w:rsidRDefault="00AD2B0A" w:rsidP="00AD2B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87B59"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мерами социально-экономической по</w:t>
      </w:r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ддержки было охвачено </w:t>
      </w:r>
      <w:bookmarkStart w:id="0" w:name="_GoBack"/>
      <w:bookmarkEnd w:id="0"/>
      <w:r w:rsidR="00A87B5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A87B59"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образовательных организаций Ивановского муниц</w:t>
      </w:r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района. Из них 9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специалистов получили единовременную выплату в размере 20,0 тыс. рублей, и </w:t>
      </w:r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специалиста 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 единовременную выплату в р</w:t>
      </w:r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азмере 15,0 тыс. рублей, 1 </w:t>
      </w:r>
      <w:proofErr w:type="gramStart"/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 получил</w:t>
      </w:r>
      <w:proofErr w:type="gramEnd"/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компенсацию оплаты проезда до места работы и обратно</w:t>
      </w:r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</w:t>
      </w:r>
      <w:proofErr w:type="spellStart"/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суа</w:t>
      </w:r>
      <w:proofErr w:type="spellEnd"/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составила 25,54 руб. и 1 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оплату арен</w:t>
      </w:r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 жилья в общей сумме 90,0 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</w:p>
    <w:p w:rsidR="004D7032" w:rsidRDefault="00AD2B0A" w:rsidP="00AD2B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</w:t>
      </w:r>
      <w:proofErr w:type="gramStart"/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2023  году</w:t>
      </w:r>
      <w:proofErr w:type="gramEnd"/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организацию целевой подготовки педагогов для работы в муниципальных образовательных организациях Ивановского муниципального</w:t>
      </w:r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было выделено 42,8 тыс. руб.</w:t>
      </w:r>
    </w:p>
    <w:p w:rsidR="00AD2B0A" w:rsidRPr="00AD2B0A" w:rsidRDefault="00AD2B0A" w:rsidP="00AD2B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2023 году была предоставлена выплата ежемесячного специального денежного поощрения (именная стипендия) интеллект</w:t>
      </w:r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уально-одаренным обучающимся (21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 образовательных организаций Ивановского муниципального р</w:t>
      </w:r>
      <w:r w:rsidR="004D7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айона в общей сумме 108,0 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</w:t>
      </w:r>
    </w:p>
    <w:p w:rsidR="00AD2B0A" w:rsidRPr="00AD2B0A" w:rsidRDefault="00AD2B0A" w:rsidP="00AD2B0A">
      <w:pPr>
        <w:spacing w:after="0"/>
        <w:ind w:firstLine="900"/>
        <w:jc w:val="both"/>
        <w:rPr>
          <w:rFonts w:ascii="Calibri" w:eastAsia="Calibri" w:hAnsi="Calibri" w:cs="Calibri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В рамках подпрограммы «Пожарная и антитеррористическая безопасность образовательных организаций Ивановского муниципального района» учреждениям образования выделены денежные средства в сумме 32 миллиона 813 тыс. 563 руб. 76 коп, из них 26 миллионов 294 тыс. 085 руб. 69 коп. на антитеррористическую безопасность. В рамках этих денежных средств в учреждениях образования выполнены следующие мероприятия: </w:t>
      </w:r>
    </w:p>
    <w:p w:rsidR="00AD2B0A" w:rsidRPr="00AD2B0A" w:rsidRDefault="00AD2B0A" w:rsidP="00AD2B0A">
      <w:pPr>
        <w:numPr>
          <w:ilvl w:val="0"/>
          <w:numId w:val="1"/>
        </w:numPr>
        <w:spacing w:after="0" w:line="256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>Проведен монтаж новых автоматических пожарных сигнализаций и систем оповещения и управления эвакуацией людей во время пожара в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Подвязновская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 (здание школы и дошкольных групп в с.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Подвязновский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>).</w:t>
      </w:r>
    </w:p>
    <w:p w:rsidR="00AD2B0A" w:rsidRPr="00AD2B0A" w:rsidRDefault="00AD2B0A" w:rsidP="00AD2B0A">
      <w:pPr>
        <w:numPr>
          <w:ilvl w:val="0"/>
          <w:numId w:val="1"/>
        </w:numPr>
        <w:spacing w:after="0" w:line="256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>Разработаны проектно-сметные документации на монтаж новых автоматических пожарных сигнализаций и систем оповещения и управления эвакуацией людей во время пожара МБОУ «Богородская СШ», МБОУ «Куликовская СШ»,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Новоталицкая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СШ», МБДОУ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Новоталицкий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детский сад «Солнышко».</w:t>
      </w:r>
    </w:p>
    <w:p w:rsidR="00AD2B0A" w:rsidRPr="00AD2B0A" w:rsidRDefault="00AD2B0A" w:rsidP="00AD2B0A">
      <w:pPr>
        <w:numPr>
          <w:ilvl w:val="0"/>
          <w:numId w:val="1"/>
        </w:numPr>
        <w:spacing w:after="0" w:line="256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>Ежегодно проводится проверка работоспособности внутреннего пожарного водопровода, перезарядка и приобретение огнетушителей и пожарного оборудования.</w:t>
      </w:r>
    </w:p>
    <w:p w:rsidR="00AD2B0A" w:rsidRPr="00AD2B0A" w:rsidRDefault="00AD2B0A" w:rsidP="00AD2B0A">
      <w:pPr>
        <w:numPr>
          <w:ilvl w:val="0"/>
          <w:numId w:val="1"/>
        </w:numPr>
        <w:spacing w:after="0" w:line="256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lastRenderedPageBreak/>
        <w:t>Проведены профилактические испытания электрооборудования, электросетей, технологического электрооборудования во всех учреждениях образования.</w:t>
      </w:r>
    </w:p>
    <w:p w:rsidR="00AD2B0A" w:rsidRPr="00AD2B0A" w:rsidRDefault="00AD2B0A" w:rsidP="00AD2B0A">
      <w:pPr>
        <w:numPr>
          <w:ilvl w:val="0"/>
          <w:numId w:val="1"/>
        </w:numPr>
        <w:spacing w:after="0" w:line="256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>Проведены испытания наружных пожарных лестниц в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Новоталицкая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СШ».</w:t>
      </w:r>
    </w:p>
    <w:p w:rsidR="00AD2B0A" w:rsidRPr="00AD2B0A" w:rsidRDefault="00AD2B0A" w:rsidP="00AD2B0A">
      <w:pPr>
        <w:numPr>
          <w:ilvl w:val="0"/>
          <w:numId w:val="1"/>
        </w:numPr>
        <w:spacing w:after="0" w:line="256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>Разработана декларация пожарной безопасности в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Новоталицкая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СШ».</w:t>
      </w:r>
    </w:p>
    <w:p w:rsidR="00AD2B0A" w:rsidRPr="00AD2B0A" w:rsidRDefault="00AD2B0A" w:rsidP="00AD2B0A">
      <w:pPr>
        <w:numPr>
          <w:ilvl w:val="0"/>
          <w:numId w:val="1"/>
        </w:numPr>
        <w:spacing w:after="0" w:line="256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Проведен ремонт аварийного эвакуационного освещения в МБДОУ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Новоталицкий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детский сад «Солнышко».</w:t>
      </w:r>
    </w:p>
    <w:p w:rsidR="00AD2B0A" w:rsidRPr="00AD2B0A" w:rsidRDefault="00AD2B0A" w:rsidP="00AD2B0A">
      <w:pPr>
        <w:numPr>
          <w:ilvl w:val="0"/>
          <w:numId w:val="1"/>
        </w:numPr>
        <w:spacing w:after="0" w:line="256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>Проведена независимая оценка риска в области обеспечения пожарной безопасности в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Новоталицкая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СШ», МБДОУ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Беляницкий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детский сад «Теремок», МБДОУ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Новоталицкий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детский сад «Малыш».</w:t>
      </w:r>
    </w:p>
    <w:p w:rsidR="00AD2B0A" w:rsidRPr="00AD2B0A" w:rsidRDefault="00AD2B0A" w:rsidP="00AD2B0A">
      <w:pPr>
        <w:numPr>
          <w:ilvl w:val="0"/>
          <w:numId w:val="1"/>
        </w:numPr>
        <w:spacing w:after="0" w:line="256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>Установлены противопожарные перегородки 1-го типа в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Новоталицкая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СШ».</w:t>
      </w:r>
    </w:p>
    <w:p w:rsidR="00AD2B0A" w:rsidRPr="00AD2B0A" w:rsidRDefault="00AD2B0A" w:rsidP="00AD2B0A">
      <w:pPr>
        <w:numPr>
          <w:ilvl w:val="0"/>
          <w:numId w:val="1"/>
        </w:numPr>
        <w:spacing w:after="0" w:line="256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>Установлены системы видеонаблюдения в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Михалевская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СШ»,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Подвязновская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СШ», МБУ ДО ЦДО и дооборудовали дополнительным камерами систему МБДОУ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Богданихского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детского сада «Улыбка».</w:t>
      </w:r>
    </w:p>
    <w:p w:rsidR="00AD2B0A" w:rsidRPr="00AD2B0A" w:rsidRDefault="00AD2B0A" w:rsidP="00AD2B0A">
      <w:pPr>
        <w:numPr>
          <w:ilvl w:val="0"/>
          <w:numId w:val="1"/>
        </w:numPr>
        <w:spacing w:after="0" w:line="256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>Установлена охранная сигнализация в МБОУ «Богородская СШ»,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Новоталицкая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СШ», МБДОУ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Новоталицкий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детский сад «Малыш».</w:t>
      </w:r>
    </w:p>
    <w:p w:rsidR="00AD2B0A" w:rsidRPr="00AD2B0A" w:rsidRDefault="00AD2B0A" w:rsidP="00AD2B0A">
      <w:pPr>
        <w:numPr>
          <w:ilvl w:val="0"/>
          <w:numId w:val="1"/>
        </w:numPr>
        <w:spacing w:after="0" w:line="256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>Восстановлено ограждение территорий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Коляновская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СШ»,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Озёрновская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СШ», МБДОУ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Беляницкий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детский сад «Теремок».</w:t>
      </w:r>
    </w:p>
    <w:p w:rsidR="00AD2B0A" w:rsidRPr="00AD2B0A" w:rsidRDefault="00AD2B0A" w:rsidP="00AD2B0A">
      <w:pPr>
        <w:numPr>
          <w:ilvl w:val="0"/>
          <w:numId w:val="1"/>
        </w:numPr>
        <w:spacing w:after="0" w:line="256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>Были заключены договоры на обеспечение физической охраны во всех учреждениях образования.</w:t>
      </w:r>
    </w:p>
    <w:p w:rsidR="00AD2B0A" w:rsidRPr="00AD2B0A" w:rsidRDefault="00AD2B0A" w:rsidP="00AD2B0A">
      <w:pPr>
        <w:numPr>
          <w:ilvl w:val="0"/>
          <w:numId w:val="1"/>
        </w:numPr>
        <w:spacing w:after="0" w:line="256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Установлены металлические двери с домофонами в МБДОУ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Беляницкий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детский сад «Теремок» и МБДОУ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Коляновский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детский сад «Сказка».</w:t>
      </w:r>
    </w:p>
    <w:p w:rsidR="00AD2B0A" w:rsidRPr="00AD2B0A" w:rsidRDefault="00AD2B0A" w:rsidP="00AD2B0A">
      <w:pPr>
        <w:numPr>
          <w:ilvl w:val="0"/>
          <w:numId w:val="1"/>
        </w:numPr>
        <w:spacing w:after="0" w:line="256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Заключены договоры с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Росгвардией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на реагирование при срабатывании кнопки тревожной сигнализации.</w:t>
      </w:r>
    </w:p>
    <w:p w:rsidR="00AD2B0A" w:rsidRPr="00AD2B0A" w:rsidRDefault="00AD2B0A" w:rsidP="00AD2B0A">
      <w:pPr>
        <w:numPr>
          <w:ilvl w:val="0"/>
          <w:numId w:val="1"/>
        </w:numPr>
        <w:spacing w:after="0" w:line="256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>Ежегодно все системы безопасности в учреждениях образования в целях надежной и беспрерывной работы и поддержания их в рабочем состоянии проходят техническое обслуживание.</w:t>
      </w:r>
    </w:p>
    <w:p w:rsidR="00AD2B0A" w:rsidRPr="00AD2B0A" w:rsidRDefault="00AD2B0A" w:rsidP="00AD2B0A">
      <w:pPr>
        <w:tabs>
          <w:tab w:val="left" w:pos="72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AD2B0A" w:rsidRPr="00AD2B0A" w:rsidRDefault="00AD2B0A" w:rsidP="00D80578">
      <w:pPr>
        <w:tabs>
          <w:tab w:val="left" w:pos="72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>Все эти работы постоянно ведутся в плановом порядке для поддержания противопожарного режима и усиления антитеррористической защищенности образовательных организаций района.</w:t>
      </w:r>
    </w:p>
    <w:p w:rsidR="00AD2B0A" w:rsidRPr="00AD2B0A" w:rsidRDefault="00AD2B0A" w:rsidP="00AD2B0A">
      <w:pPr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В рамках муниципальной программы «Улучшение условий охраны труда и проведение специальной оценки условий труда в администрации Ивановского муниципального района и муниципальных учреждениях </w:t>
      </w:r>
      <w:r w:rsidRPr="00AD2B0A">
        <w:rPr>
          <w:rFonts w:ascii="Times New Roman" w:eastAsia="Times New Roman" w:hAnsi="Times New Roman" w:cs="Times New Roman"/>
          <w:sz w:val="28"/>
          <w:lang w:eastAsia="ru-RU"/>
        </w:rPr>
        <w:lastRenderedPageBreak/>
        <w:t>Ивановского муниципального района» учреждениям образования выделены ден</w:t>
      </w:r>
      <w:r w:rsidR="004D7032">
        <w:rPr>
          <w:rFonts w:ascii="Times New Roman" w:eastAsia="Times New Roman" w:hAnsi="Times New Roman" w:cs="Times New Roman"/>
          <w:sz w:val="28"/>
          <w:lang w:eastAsia="ru-RU"/>
        </w:rPr>
        <w:t>ежные средства в сумме 399,0 тыс.</w:t>
      </w:r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рублей. </w:t>
      </w:r>
    </w:p>
    <w:p w:rsidR="00AD2B0A" w:rsidRPr="00AD2B0A" w:rsidRDefault="00AD2B0A" w:rsidP="00AD2B0A">
      <w:pPr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>В рамках этих денежных средств была выполнены следующие мероприятия:</w:t>
      </w:r>
    </w:p>
    <w:p w:rsidR="00AD2B0A" w:rsidRPr="00AD2B0A" w:rsidRDefault="00AD2B0A" w:rsidP="00AD2B0A">
      <w:p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 </w:t>
      </w:r>
      <w:r w:rsidRPr="00AD2B0A">
        <w:rPr>
          <w:rFonts w:ascii="Times New Roman" w:eastAsia="Times New Roman" w:hAnsi="Times New Roman" w:cs="Times New Roman"/>
          <w:sz w:val="28"/>
          <w:lang w:eastAsia="ru-RU"/>
        </w:rPr>
        <w:t>проведена специальная оценка условий труда на 39 рабочих местах в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Буньковская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СШ»,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Коляновская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СШ»,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Михалевская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СШ»,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Новоталицкая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Подвязновская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СШ», МБДОУ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Богданихский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детский сад «Улыбка» и МБДОУ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Новоталицкий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детский сад «Малыш».</w:t>
      </w:r>
    </w:p>
    <w:p w:rsidR="00AD2B0A" w:rsidRPr="00AD2B0A" w:rsidRDefault="00AD2B0A" w:rsidP="00AD2B0A">
      <w:p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 </w:t>
      </w:r>
      <w:r w:rsidRPr="00AD2B0A">
        <w:rPr>
          <w:rFonts w:ascii="Times New Roman" w:eastAsia="Times New Roman" w:hAnsi="Times New Roman" w:cs="Times New Roman"/>
          <w:sz w:val="28"/>
          <w:lang w:eastAsia="ru-RU"/>
        </w:rPr>
        <w:t>прошли обучение по охране труда члены комиссий в учреждениях образования по охране труда.</w:t>
      </w:r>
    </w:p>
    <w:p w:rsidR="00AD2B0A" w:rsidRPr="00AD2B0A" w:rsidRDefault="00AD2B0A" w:rsidP="00AD2B0A">
      <w:p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 </w:t>
      </w:r>
      <w:r w:rsidRPr="00AD2B0A">
        <w:rPr>
          <w:rFonts w:ascii="Times New Roman" w:eastAsia="Times New Roman" w:hAnsi="Times New Roman" w:cs="Times New Roman"/>
          <w:sz w:val="28"/>
          <w:lang w:eastAsia="ru-RU"/>
        </w:rPr>
        <w:t>проведены работы по выявлению и оценки профессиональных рисков в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Богданихская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СШ»,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Новоталицкая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СШ»,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Озёрновская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СШ», МБДОУ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Беляницкий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детский сад «Теремок», МБДОУ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Богданихский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детский сад «Улыбка» м МБДОУ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Новоталицкий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детский сад «Малыш».</w:t>
      </w:r>
    </w:p>
    <w:p w:rsidR="00AD2B0A" w:rsidRPr="00AD2B0A" w:rsidRDefault="00AD2B0A" w:rsidP="00AD2B0A">
      <w:p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 </w:t>
      </w:r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приобретен 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рециркулятор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в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lang w:eastAsia="ru-RU"/>
        </w:rPr>
        <w:t>Новоталицкая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lang w:eastAsia="ru-RU"/>
        </w:rPr>
        <w:t xml:space="preserve"> СШ».</w:t>
      </w:r>
    </w:p>
    <w:p w:rsidR="00AD2B0A" w:rsidRPr="00AD2B0A" w:rsidRDefault="00AD2B0A" w:rsidP="00A87B59">
      <w:pPr>
        <w:tabs>
          <w:tab w:val="left" w:pos="0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lang w:eastAsia="ru-RU"/>
        </w:rPr>
        <w:t>Все эти работы ежегодно ведутся в плановом порядке в рамках соблюдения условий и охраны труда в образовательных организациях района.</w:t>
      </w:r>
    </w:p>
    <w:p w:rsidR="00AD2B0A" w:rsidRPr="00A87B59" w:rsidRDefault="00AD2B0A" w:rsidP="00A87B5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управления образования в 2023 году была направлена на повышение качества образования на всех уровнях.         </w:t>
      </w:r>
    </w:p>
    <w:p w:rsidR="00AD2B0A" w:rsidRPr="00AD2B0A" w:rsidRDefault="00AD2B0A" w:rsidP="00AD2B0A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В 2024 году мы считаем приоритетными для нас следующие направления:</w:t>
      </w:r>
    </w:p>
    <w:p w:rsidR="00AD2B0A" w:rsidRPr="00AD2B0A" w:rsidRDefault="00AD2B0A" w:rsidP="00AD2B0A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повышения качества образования. Для достижения указанной цели мы продолжим активно участвовать в проекте «Цифровая образовательная среда» проект в 2024 году планируется реализовать на базе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Новоталицкой</w:t>
      </w:r>
      <w:proofErr w:type="spellEnd"/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СШ»,  планируется открытие центра «Точка роста» на базе МБОУ «</w:t>
      </w:r>
      <w:proofErr w:type="spellStart"/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Богданихская</w:t>
      </w:r>
      <w:proofErr w:type="spellEnd"/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СШ», </w:t>
      </w:r>
    </w:p>
    <w:p w:rsidR="00AD2B0A" w:rsidRPr="00AD2B0A" w:rsidRDefault="00AD2B0A" w:rsidP="00AD2B0A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повышения качества образования необходимо увеличить число педагогов</w:t>
      </w:r>
      <w:r w:rsidR="00A87B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повысивших свою квалификационную категорию, необходимо оказать поддержку школам с низкими образовательными результатами.</w:t>
      </w:r>
    </w:p>
    <w:p w:rsidR="00AD2B0A" w:rsidRPr="00AD2B0A" w:rsidRDefault="00AD2B0A" w:rsidP="00AD2B0A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Коллеги с сентября 2023 года система дополнительного образования перешла на социальный заказ, по итогам работы в 2023 году нам удалось выполнить все индикативные показатели, надеюсь в 2024 году мы не сдадим уже достигнутые позиции и продолжим продуктивную работу в этом направлении.  </w:t>
      </w:r>
    </w:p>
    <w:p w:rsidR="00AD2B0A" w:rsidRPr="00AD2B0A" w:rsidRDefault="00AD2B0A" w:rsidP="00AD2B0A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 2024 году мы будем продолжать активно развивать свою работу на образовательных платформах </w:t>
      </w:r>
      <w:proofErr w:type="spellStart"/>
      <w:r w:rsidRPr="00AD2B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Учи.ру</w:t>
      </w:r>
      <w:proofErr w:type="spellEnd"/>
      <w:r w:rsidRPr="00AD2B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Российская электронная школа, </w:t>
      </w:r>
      <w:proofErr w:type="spellStart"/>
      <w:r w:rsidRPr="00AD2B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ЯКласс</w:t>
      </w:r>
      <w:proofErr w:type="spellEnd"/>
      <w:r w:rsidRPr="00AD2B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др. </w:t>
      </w:r>
    </w:p>
    <w:p w:rsidR="00AD2B0A" w:rsidRPr="00AD2B0A" w:rsidRDefault="00AD2B0A" w:rsidP="00AD2B0A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</w:t>
      </w:r>
      <w:proofErr w:type="gramStart"/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 продолжать</w:t>
      </w:r>
      <w:proofErr w:type="gramEnd"/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систему воспитательной работы с учетом плановых показателей вовлеченности в систему дополнительного образования , продолжать работать в рамках проектов «Пушкинская карта», «Культурный дневник школьника». </w:t>
      </w:r>
    </w:p>
    <w:p w:rsidR="00AD2B0A" w:rsidRPr="00AD2B0A" w:rsidRDefault="00AD2B0A" w:rsidP="00AD2B0A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преддверии празднования 95-летия Ивановского муниципального района по-прежнему значительная роль </w:t>
      </w:r>
      <w:r w:rsidR="00A87B59"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отводится классным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руководителям, как непосредственным организаторам воспитательной работы. Реализация новых рабочих программ.  </w:t>
      </w:r>
    </w:p>
    <w:p w:rsidR="00AD2B0A" w:rsidRPr="00AD2B0A" w:rsidRDefault="00AD2B0A" w:rsidP="00AD2B0A">
      <w:pPr>
        <w:tabs>
          <w:tab w:val="left" w:pos="72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Особый приоритет отдаем патриотическому воспитанию в этой связи необходимо уделить особое внимание развитию объединений патриотической направленности. </w:t>
      </w:r>
    </w:p>
    <w:p w:rsidR="00AD2B0A" w:rsidRPr="00AD2B0A" w:rsidRDefault="00AD2B0A" w:rsidP="00AD2B0A">
      <w:pPr>
        <w:tabs>
          <w:tab w:val="left" w:pos="72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Прошу вас активно принимать участие </w:t>
      </w:r>
      <w:r w:rsidR="00A87B59"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мероприятиях</w:t>
      </w:r>
      <w:r w:rsidR="00A87B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  в</w:t>
      </w:r>
      <w:proofErr w:type="gramEnd"/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Года семьи. </w:t>
      </w:r>
    </w:p>
    <w:p w:rsidR="00AD2B0A" w:rsidRPr="00AD2B0A" w:rsidRDefault="00AD2B0A" w:rsidP="00AD2B0A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совершенствование уровня эффективности управления в системе образования.</w:t>
      </w:r>
    </w:p>
    <w:p w:rsidR="00AD2B0A" w:rsidRPr="00AD2B0A" w:rsidRDefault="00AD2B0A" w:rsidP="00AD2B0A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87B59"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развитие</w:t>
      </w:r>
      <w:r w:rsidRPr="00A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кадрового потенциала муниципальной системы образования, в том числе за счет привлечения молодых специалистов.</w:t>
      </w:r>
    </w:p>
    <w:p w:rsidR="00AD2B0A" w:rsidRPr="00AD2B0A" w:rsidRDefault="00AD2B0A" w:rsidP="00AD2B0A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B0A" w:rsidRPr="00AD2B0A" w:rsidRDefault="00AD2B0A" w:rsidP="00AD2B0A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B0A" w:rsidRPr="00AD2B0A" w:rsidRDefault="00AD2B0A" w:rsidP="00AD2B0A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B0A" w:rsidRPr="00AD2B0A" w:rsidRDefault="00AD2B0A" w:rsidP="00AD2B0A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B0A" w:rsidRPr="00AD2B0A" w:rsidRDefault="00AD2B0A" w:rsidP="00AD2B0A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B0A" w:rsidRPr="00AD2B0A" w:rsidRDefault="00AD2B0A" w:rsidP="00AD2B0A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38B" w:rsidRDefault="0083638B"/>
    <w:sectPr w:rsidR="0083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92D63"/>
    <w:multiLevelType w:val="hybridMultilevel"/>
    <w:tmpl w:val="F57073FC"/>
    <w:lvl w:ilvl="0" w:tplc="C69015EC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4AA01905"/>
    <w:multiLevelType w:val="multilevel"/>
    <w:tmpl w:val="11FEB35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82F"/>
    <w:rsid w:val="004D7032"/>
    <w:rsid w:val="005B582F"/>
    <w:rsid w:val="0083638B"/>
    <w:rsid w:val="00A87B59"/>
    <w:rsid w:val="00AD2B0A"/>
    <w:rsid w:val="00B55299"/>
    <w:rsid w:val="00D512CF"/>
    <w:rsid w:val="00D80578"/>
    <w:rsid w:val="00DB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2C14"/>
  <w15:docId w15:val="{2A151869-58C1-4A9B-8E22-46ED4E6C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02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2063</Words>
  <Characters>11763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7</cp:revision>
  <dcterms:created xsi:type="dcterms:W3CDTF">2019-12-13T06:56:00Z</dcterms:created>
  <dcterms:modified xsi:type="dcterms:W3CDTF">2024-12-04T13:24:00Z</dcterms:modified>
</cp:coreProperties>
</file>