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791" w:rsidRPr="00436AE5" w:rsidRDefault="00B01791" w:rsidP="00B01791">
      <w:pPr>
        <w:spacing w:line="240" w:lineRule="auto"/>
        <w:ind w:left="720"/>
        <w:contextualSpacing/>
        <w:jc w:val="center"/>
        <w:rPr>
          <w:rFonts w:ascii="Calibri" w:eastAsia="Calibri" w:hAnsi="Calibri" w:cs="Times New Roman"/>
          <w:b/>
          <w:sz w:val="24"/>
          <w:szCs w:val="24"/>
          <w:u w:val="single"/>
        </w:rPr>
      </w:pPr>
      <w:bookmarkStart w:id="0" w:name="_GoBack"/>
      <w:bookmarkEnd w:id="0"/>
      <w:r w:rsidRPr="00436AE5">
        <w:rPr>
          <w:rFonts w:ascii="Calibri" w:eastAsia="Calibri" w:hAnsi="Calibri" w:cs="Times New Roman"/>
          <w:b/>
          <w:sz w:val="24"/>
          <w:szCs w:val="24"/>
          <w:u w:val="single"/>
        </w:rPr>
        <w:t>Список литературы, которая будет изучаться в 10 классе:</w:t>
      </w:r>
    </w:p>
    <w:p w:rsidR="00B01791" w:rsidRPr="00436AE5" w:rsidRDefault="00B01791" w:rsidP="00B01791">
      <w:pPr>
        <w:spacing w:line="240" w:lineRule="auto"/>
        <w:ind w:left="720"/>
        <w:contextualSpacing/>
        <w:rPr>
          <w:rFonts w:ascii="Calibri" w:eastAsia="Calibri" w:hAnsi="Calibri" w:cs="Times New Roman"/>
          <w:b/>
          <w:sz w:val="24"/>
          <w:szCs w:val="24"/>
        </w:rPr>
      </w:pPr>
    </w:p>
    <w:p w:rsidR="00B01791" w:rsidRPr="00436AE5" w:rsidRDefault="00B01791" w:rsidP="00B01791">
      <w:pPr>
        <w:numPr>
          <w:ilvl w:val="0"/>
          <w:numId w:val="1"/>
        </w:numPr>
        <w:spacing w:line="240" w:lineRule="auto"/>
        <w:contextualSpacing/>
        <w:rPr>
          <w:rFonts w:ascii="Calibri" w:eastAsia="Calibri" w:hAnsi="Calibri" w:cs="Times New Roman"/>
          <w:i/>
          <w:sz w:val="24"/>
          <w:szCs w:val="24"/>
        </w:rPr>
      </w:pPr>
      <w:proofErr w:type="spellStart"/>
      <w:r w:rsidRPr="00436AE5">
        <w:rPr>
          <w:rFonts w:ascii="Calibri" w:eastAsia="Calibri" w:hAnsi="Calibri" w:cs="Times New Roman"/>
          <w:sz w:val="24"/>
          <w:szCs w:val="24"/>
        </w:rPr>
        <w:t>А.С.Пушкин</w:t>
      </w:r>
      <w:proofErr w:type="spellEnd"/>
      <w:r w:rsidRPr="005045BF">
        <w:rPr>
          <w:rFonts w:ascii="Calibri" w:eastAsia="Calibri" w:hAnsi="Calibri" w:cs="Times New Roman"/>
          <w:sz w:val="24"/>
          <w:szCs w:val="24"/>
        </w:rPr>
        <w:t xml:space="preserve">, </w:t>
      </w:r>
      <w:r>
        <w:rPr>
          <w:rFonts w:ascii="Calibri" w:eastAsia="Calibri" w:hAnsi="Calibri" w:cs="Times New Roman"/>
          <w:sz w:val="24"/>
          <w:szCs w:val="24"/>
        </w:rPr>
        <w:t>поэмы</w:t>
      </w:r>
      <w:r w:rsidRPr="00436AE5">
        <w:rPr>
          <w:rFonts w:ascii="Calibri" w:eastAsia="Calibri" w:hAnsi="Calibri" w:cs="Times New Roman"/>
          <w:sz w:val="24"/>
          <w:szCs w:val="24"/>
        </w:rPr>
        <w:t xml:space="preserve"> «Медный всадник»</w:t>
      </w:r>
      <w:r w:rsidRPr="00436AE5">
        <w:rPr>
          <w:rFonts w:ascii="Calibri" w:eastAsia="Calibri" w:hAnsi="Calibri" w:cs="Times New Roman"/>
          <w:i/>
          <w:sz w:val="24"/>
          <w:szCs w:val="24"/>
        </w:rPr>
        <w:t xml:space="preserve">, </w:t>
      </w:r>
      <w:r w:rsidRPr="00436AE5">
        <w:rPr>
          <w:rFonts w:ascii="Calibri" w:eastAsia="Calibri" w:hAnsi="Calibri" w:cs="Times New Roman"/>
          <w:sz w:val="24"/>
          <w:szCs w:val="24"/>
        </w:rPr>
        <w:t>«Полтава».</w:t>
      </w:r>
    </w:p>
    <w:p w:rsidR="00B01791" w:rsidRPr="00436AE5" w:rsidRDefault="00B01791" w:rsidP="00B01791">
      <w:pPr>
        <w:numPr>
          <w:ilvl w:val="0"/>
          <w:numId w:val="1"/>
        </w:numPr>
        <w:spacing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proofErr w:type="spellStart"/>
      <w:r w:rsidRPr="00436AE5">
        <w:rPr>
          <w:rFonts w:ascii="Calibri" w:eastAsia="Calibri" w:hAnsi="Calibri" w:cs="Times New Roman"/>
          <w:sz w:val="24"/>
          <w:szCs w:val="24"/>
        </w:rPr>
        <w:t>Н.В.Гоголь</w:t>
      </w:r>
      <w:proofErr w:type="spellEnd"/>
      <w:r w:rsidRPr="00436AE5">
        <w:rPr>
          <w:rFonts w:ascii="Calibri" w:eastAsia="Calibri" w:hAnsi="Calibri" w:cs="Times New Roman"/>
          <w:sz w:val="24"/>
          <w:szCs w:val="24"/>
        </w:rPr>
        <w:t xml:space="preserve"> «Петербургские повести». </w:t>
      </w:r>
    </w:p>
    <w:p w:rsidR="00B01791" w:rsidRPr="00436AE5" w:rsidRDefault="00B01791" w:rsidP="00B01791">
      <w:pPr>
        <w:numPr>
          <w:ilvl w:val="0"/>
          <w:numId w:val="1"/>
        </w:numPr>
        <w:spacing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proofErr w:type="spellStart"/>
      <w:r w:rsidRPr="00436AE5">
        <w:rPr>
          <w:rFonts w:ascii="Calibri" w:eastAsia="Calibri" w:hAnsi="Calibri" w:cs="Times New Roman"/>
          <w:sz w:val="24"/>
          <w:szCs w:val="24"/>
        </w:rPr>
        <w:t>А.Н.Островский</w:t>
      </w:r>
      <w:proofErr w:type="spellEnd"/>
      <w:r w:rsidRPr="005045BF">
        <w:rPr>
          <w:rFonts w:ascii="Calibri" w:eastAsia="Calibri" w:hAnsi="Calibri" w:cs="Times New Roman"/>
          <w:sz w:val="24"/>
          <w:szCs w:val="24"/>
        </w:rPr>
        <w:t>,</w:t>
      </w:r>
      <w:r w:rsidRPr="00436AE5"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t xml:space="preserve">пьесы </w:t>
      </w:r>
      <w:r w:rsidRPr="00436AE5">
        <w:rPr>
          <w:rFonts w:ascii="Calibri" w:eastAsia="Calibri" w:hAnsi="Calibri" w:cs="Times New Roman"/>
          <w:sz w:val="24"/>
          <w:szCs w:val="24"/>
        </w:rPr>
        <w:t>«Гроза»</w:t>
      </w:r>
      <w:r w:rsidRPr="00436AE5">
        <w:rPr>
          <w:rFonts w:ascii="Calibri" w:eastAsia="Calibri" w:hAnsi="Calibri" w:cs="Times New Roman"/>
          <w:i/>
          <w:sz w:val="24"/>
          <w:szCs w:val="24"/>
        </w:rPr>
        <w:t>,</w:t>
      </w:r>
      <w:r w:rsidRPr="00436AE5">
        <w:rPr>
          <w:rFonts w:ascii="Calibri" w:eastAsia="Calibri" w:hAnsi="Calibri" w:cs="Times New Roman"/>
          <w:sz w:val="24"/>
          <w:szCs w:val="24"/>
        </w:rPr>
        <w:t xml:space="preserve"> «Бесприданница».</w:t>
      </w:r>
    </w:p>
    <w:p w:rsidR="00B01791" w:rsidRPr="00436AE5" w:rsidRDefault="00B01791" w:rsidP="00B01791">
      <w:pPr>
        <w:numPr>
          <w:ilvl w:val="0"/>
          <w:numId w:val="1"/>
        </w:numPr>
        <w:spacing w:line="240" w:lineRule="auto"/>
        <w:contextualSpacing/>
        <w:rPr>
          <w:rFonts w:ascii="Calibri" w:eastAsia="Calibri" w:hAnsi="Calibri" w:cs="Times New Roman"/>
          <w:b/>
          <w:sz w:val="24"/>
          <w:szCs w:val="24"/>
        </w:rPr>
      </w:pPr>
      <w:proofErr w:type="spellStart"/>
      <w:r w:rsidRPr="00436AE5">
        <w:rPr>
          <w:rFonts w:ascii="Calibri" w:eastAsia="Calibri" w:hAnsi="Calibri" w:cs="Times New Roman"/>
          <w:b/>
          <w:sz w:val="24"/>
          <w:szCs w:val="24"/>
        </w:rPr>
        <w:t>И.А.Гончаров</w:t>
      </w:r>
      <w:proofErr w:type="spellEnd"/>
      <w:r w:rsidRPr="005045BF">
        <w:rPr>
          <w:rFonts w:ascii="Calibri" w:eastAsia="Calibri" w:hAnsi="Calibri" w:cs="Times New Roman"/>
          <w:b/>
          <w:sz w:val="24"/>
          <w:szCs w:val="24"/>
        </w:rPr>
        <w:t>,</w:t>
      </w:r>
      <w:r w:rsidRPr="00436AE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>
        <w:rPr>
          <w:rFonts w:ascii="Calibri" w:eastAsia="Calibri" w:hAnsi="Calibri" w:cs="Times New Roman"/>
          <w:b/>
          <w:sz w:val="24"/>
          <w:szCs w:val="24"/>
        </w:rPr>
        <w:t xml:space="preserve">роман </w:t>
      </w:r>
      <w:r w:rsidRPr="00436AE5">
        <w:rPr>
          <w:rFonts w:ascii="Calibri" w:eastAsia="Calibri" w:hAnsi="Calibri" w:cs="Times New Roman"/>
          <w:b/>
          <w:sz w:val="24"/>
          <w:szCs w:val="24"/>
        </w:rPr>
        <w:t>«Обломов»</w:t>
      </w:r>
      <w:r w:rsidRPr="005045BF">
        <w:rPr>
          <w:rFonts w:ascii="Calibri" w:eastAsia="Calibri" w:hAnsi="Calibri" w:cs="Times New Roman"/>
          <w:b/>
          <w:sz w:val="24"/>
          <w:szCs w:val="24"/>
        </w:rPr>
        <w:t>.</w:t>
      </w:r>
    </w:p>
    <w:p w:rsidR="00B01791" w:rsidRPr="00436AE5" w:rsidRDefault="00B01791" w:rsidP="00B01791">
      <w:pPr>
        <w:numPr>
          <w:ilvl w:val="0"/>
          <w:numId w:val="1"/>
        </w:numPr>
        <w:spacing w:line="240" w:lineRule="auto"/>
        <w:contextualSpacing/>
        <w:rPr>
          <w:rFonts w:ascii="Calibri" w:eastAsia="Calibri" w:hAnsi="Calibri" w:cs="Times New Roman"/>
          <w:b/>
          <w:sz w:val="24"/>
          <w:szCs w:val="24"/>
        </w:rPr>
      </w:pPr>
      <w:proofErr w:type="spellStart"/>
      <w:r w:rsidRPr="00436AE5">
        <w:rPr>
          <w:rFonts w:ascii="Calibri" w:eastAsia="Calibri" w:hAnsi="Calibri" w:cs="Times New Roman"/>
          <w:b/>
          <w:sz w:val="24"/>
          <w:szCs w:val="24"/>
        </w:rPr>
        <w:t>И.С.Тургенев</w:t>
      </w:r>
      <w:proofErr w:type="spellEnd"/>
      <w:r w:rsidRPr="005045BF">
        <w:rPr>
          <w:rFonts w:ascii="Calibri" w:eastAsia="Calibri" w:hAnsi="Calibri" w:cs="Times New Roman"/>
          <w:b/>
          <w:sz w:val="24"/>
          <w:szCs w:val="24"/>
        </w:rPr>
        <w:t>,</w:t>
      </w:r>
      <w:r w:rsidRPr="00436AE5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r>
        <w:rPr>
          <w:rFonts w:ascii="Calibri" w:eastAsia="Calibri" w:hAnsi="Calibri" w:cs="Times New Roman"/>
          <w:b/>
          <w:sz w:val="24"/>
          <w:szCs w:val="24"/>
        </w:rPr>
        <w:t xml:space="preserve">роман </w:t>
      </w:r>
      <w:r w:rsidRPr="00436AE5">
        <w:rPr>
          <w:rFonts w:ascii="Calibri" w:eastAsia="Calibri" w:hAnsi="Calibri" w:cs="Times New Roman"/>
          <w:b/>
          <w:sz w:val="24"/>
          <w:szCs w:val="24"/>
        </w:rPr>
        <w:t>«Отцы и дети».</w:t>
      </w:r>
    </w:p>
    <w:p w:rsidR="00B01791" w:rsidRPr="00436AE5" w:rsidRDefault="00B01791" w:rsidP="00B01791">
      <w:pPr>
        <w:numPr>
          <w:ilvl w:val="0"/>
          <w:numId w:val="1"/>
        </w:numPr>
        <w:spacing w:line="240" w:lineRule="auto"/>
        <w:contextualSpacing/>
        <w:rPr>
          <w:rFonts w:ascii="Calibri" w:eastAsia="Calibri" w:hAnsi="Calibri" w:cs="Times New Roman"/>
          <w:b/>
          <w:sz w:val="24"/>
          <w:szCs w:val="24"/>
        </w:rPr>
      </w:pPr>
      <w:proofErr w:type="spellStart"/>
      <w:r w:rsidRPr="00436AE5">
        <w:rPr>
          <w:rFonts w:ascii="Calibri" w:eastAsia="Calibri" w:hAnsi="Calibri" w:cs="Times New Roman"/>
          <w:b/>
          <w:sz w:val="24"/>
          <w:szCs w:val="24"/>
        </w:rPr>
        <w:t>Ф.М.Достоевский</w:t>
      </w:r>
      <w:proofErr w:type="spellEnd"/>
      <w:r w:rsidRPr="005045BF">
        <w:rPr>
          <w:rFonts w:ascii="Calibri" w:eastAsia="Calibri" w:hAnsi="Calibri" w:cs="Times New Roman"/>
          <w:b/>
          <w:sz w:val="24"/>
          <w:szCs w:val="24"/>
        </w:rPr>
        <w:t xml:space="preserve">, </w:t>
      </w:r>
      <w:r>
        <w:rPr>
          <w:rFonts w:ascii="Calibri" w:eastAsia="Calibri" w:hAnsi="Calibri" w:cs="Times New Roman"/>
          <w:b/>
          <w:sz w:val="24"/>
          <w:szCs w:val="24"/>
        </w:rPr>
        <w:t>роман</w:t>
      </w:r>
      <w:r w:rsidRPr="00436AE5">
        <w:rPr>
          <w:rFonts w:ascii="Calibri" w:eastAsia="Calibri" w:hAnsi="Calibri" w:cs="Times New Roman"/>
          <w:b/>
          <w:sz w:val="24"/>
          <w:szCs w:val="24"/>
        </w:rPr>
        <w:t xml:space="preserve"> «Преступление и наказание»</w:t>
      </w:r>
      <w:r w:rsidRPr="00436AE5">
        <w:rPr>
          <w:rFonts w:ascii="Calibri" w:eastAsia="Calibri" w:hAnsi="Calibri" w:cs="Times New Roman"/>
          <w:b/>
          <w:i/>
          <w:sz w:val="24"/>
          <w:szCs w:val="24"/>
        </w:rPr>
        <w:t>.</w:t>
      </w:r>
      <w:r w:rsidRPr="00436AE5">
        <w:rPr>
          <w:rFonts w:ascii="Calibri" w:eastAsia="Calibri" w:hAnsi="Calibri" w:cs="Times New Roman"/>
          <w:b/>
          <w:sz w:val="24"/>
          <w:szCs w:val="24"/>
        </w:rPr>
        <w:t xml:space="preserve">  </w:t>
      </w:r>
    </w:p>
    <w:p w:rsidR="00B01791" w:rsidRPr="00436AE5" w:rsidRDefault="00B01791" w:rsidP="00B01791">
      <w:pPr>
        <w:numPr>
          <w:ilvl w:val="0"/>
          <w:numId w:val="1"/>
        </w:numPr>
        <w:spacing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proofErr w:type="spellStart"/>
      <w:r w:rsidRPr="00436AE5">
        <w:rPr>
          <w:rFonts w:ascii="Calibri" w:eastAsia="Calibri" w:hAnsi="Calibri" w:cs="Times New Roman"/>
          <w:sz w:val="24"/>
          <w:szCs w:val="24"/>
        </w:rPr>
        <w:t>Н.С.Лесков</w:t>
      </w:r>
      <w:proofErr w:type="spellEnd"/>
      <w:r w:rsidRPr="00436AE5">
        <w:rPr>
          <w:rFonts w:ascii="Calibri" w:eastAsia="Calibri" w:hAnsi="Calibri" w:cs="Times New Roman"/>
          <w:sz w:val="24"/>
          <w:szCs w:val="24"/>
        </w:rPr>
        <w:t xml:space="preserve"> «Очарованный странник», «Тупейный художник», «Леди Макбет </w:t>
      </w:r>
      <w:proofErr w:type="spellStart"/>
      <w:r w:rsidRPr="00436AE5">
        <w:rPr>
          <w:rFonts w:ascii="Calibri" w:eastAsia="Calibri" w:hAnsi="Calibri" w:cs="Times New Roman"/>
          <w:sz w:val="24"/>
          <w:szCs w:val="24"/>
        </w:rPr>
        <w:t>Мценского</w:t>
      </w:r>
      <w:proofErr w:type="spellEnd"/>
      <w:r w:rsidRPr="00436AE5">
        <w:rPr>
          <w:rFonts w:ascii="Calibri" w:eastAsia="Calibri" w:hAnsi="Calibri" w:cs="Times New Roman"/>
          <w:sz w:val="24"/>
          <w:szCs w:val="24"/>
        </w:rPr>
        <w:t xml:space="preserve"> уезда».</w:t>
      </w:r>
    </w:p>
    <w:p w:rsidR="00B01791" w:rsidRPr="00436AE5" w:rsidRDefault="00B01791" w:rsidP="00B01791">
      <w:pPr>
        <w:numPr>
          <w:ilvl w:val="0"/>
          <w:numId w:val="1"/>
        </w:numPr>
        <w:spacing w:line="240" w:lineRule="auto"/>
        <w:contextualSpacing/>
        <w:rPr>
          <w:rFonts w:ascii="Calibri" w:eastAsia="Calibri" w:hAnsi="Calibri" w:cs="Times New Roman"/>
          <w:b/>
          <w:sz w:val="24"/>
          <w:szCs w:val="24"/>
        </w:rPr>
      </w:pPr>
      <w:proofErr w:type="spellStart"/>
      <w:r w:rsidRPr="00436AE5">
        <w:rPr>
          <w:rFonts w:ascii="Calibri" w:eastAsia="Calibri" w:hAnsi="Calibri" w:cs="Times New Roman"/>
          <w:b/>
          <w:sz w:val="24"/>
          <w:szCs w:val="24"/>
        </w:rPr>
        <w:t>Л.Н.Толстой</w:t>
      </w:r>
      <w:proofErr w:type="spellEnd"/>
      <w:r w:rsidRPr="005045BF">
        <w:rPr>
          <w:rFonts w:ascii="Calibri" w:eastAsia="Calibri" w:hAnsi="Calibri" w:cs="Times New Roman"/>
          <w:b/>
          <w:sz w:val="24"/>
          <w:szCs w:val="24"/>
        </w:rPr>
        <w:t xml:space="preserve">, </w:t>
      </w:r>
      <w:r>
        <w:rPr>
          <w:rFonts w:ascii="Calibri" w:eastAsia="Calibri" w:hAnsi="Calibri" w:cs="Times New Roman"/>
          <w:b/>
          <w:sz w:val="24"/>
          <w:szCs w:val="24"/>
        </w:rPr>
        <w:t>роман</w:t>
      </w:r>
      <w:r w:rsidRPr="00436AE5">
        <w:rPr>
          <w:rFonts w:ascii="Calibri" w:eastAsia="Calibri" w:hAnsi="Calibri" w:cs="Times New Roman"/>
          <w:b/>
          <w:sz w:val="24"/>
          <w:szCs w:val="24"/>
        </w:rPr>
        <w:t xml:space="preserve"> «Война и мир».</w:t>
      </w:r>
    </w:p>
    <w:p w:rsidR="00B01791" w:rsidRPr="00436AE5" w:rsidRDefault="00B01791" w:rsidP="00B01791">
      <w:pPr>
        <w:numPr>
          <w:ilvl w:val="0"/>
          <w:numId w:val="1"/>
        </w:numPr>
        <w:spacing w:line="240" w:lineRule="auto"/>
        <w:contextualSpacing/>
        <w:rPr>
          <w:rFonts w:ascii="Calibri" w:eastAsia="Calibri" w:hAnsi="Calibri" w:cs="Times New Roman"/>
          <w:b/>
          <w:sz w:val="24"/>
          <w:szCs w:val="24"/>
        </w:rPr>
      </w:pPr>
      <w:proofErr w:type="spellStart"/>
      <w:r w:rsidRPr="00436AE5">
        <w:rPr>
          <w:rFonts w:ascii="Calibri" w:eastAsia="Calibri" w:hAnsi="Calibri" w:cs="Times New Roman"/>
          <w:sz w:val="24"/>
          <w:szCs w:val="24"/>
        </w:rPr>
        <w:t>А.П.Чехов</w:t>
      </w:r>
      <w:proofErr w:type="spellEnd"/>
      <w:r w:rsidRPr="00436AE5">
        <w:rPr>
          <w:rFonts w:ascii="Calibri" w:eastAsia="Calibri" w:hAnsi="Calibri" w:cs="Times New Roman"/>
          <w:sz w:val="24"/>
          <w:szCs w:val="24"/>
        </w:rPr>
        <w:t xml:space="preserve">  «Попрыгунья, «Дама с собачкой», «Человек в футляре», «О любви», «Крыжовник», «Ионыч». </w:t>
      </w:r>
      <w:r>
        <w:rPr>
          <w:rFonts w:ascii="Calibri" w:eastAsia="Calibri" w:hAnsi="Calibri" w:cs="Times New Roman"/>
          <w:b/>
          <w:sz w:val="24"/>
          <w:szCs w:val="24"/>
        </w:rPr>
        <w:t>Пьеса</w:t>
      </w:r>
      <w:r w:rsidRPr="00436AE5">
        <w:rPr>
          <w:rFonts w:ascii="Calibri" w:eastAsia="Calibri" w:hAnsi="Calibri" w:cs="Times New Roman"/>
          <w:b/>
          <w:sz w:val="24"/>
          <w:szCs w:val="24"/>
        </w:rPr>
        <w:t xml:space="preserve"> «Вишневый сад»</w:t>
      </w:r>
      <w:r>
        <w:rPr>
          <w:rFonts w:ascii="Calibri" w:eastAsia="Calibri" w:hAnsi="Calibri" w:cs="Times New Roman"/>
          <w:b/>
          <w:sz w:val="24"/>
          <w:szCs w:val="24"/>
          <w:lang w:val="en-US"/>
        </w:rPr>
        <w:t>.</w:t>
      </w:r>
    </w:p>
    <w:p w:rsidR="00B01791" w:rsidRPr="00436AE5" w:rsidRDefault="00B01791" w:rsidP="00B01791">
      <w:pPr>
        <w:numPr>
          <w:ilvl w:val="0"/>
          <w:numId w:val="1"/>
        </w:numPr>
        <w:spacing w:line="240" w:lineRule="auto"/>
        <w:contextualSpacing/>
        <w:rPr>
          <w:rFonts w:ascii="Calibri" w:eastAsia="Calibri" w:hAnsi="Calibri" w:cs="Times New Roman"/>
          <w:b/>
          <w:sz w:val="24"/>
          <w:szCs w:val="24"/>
        </w:rPr>
      </w:pPr>
      <w:proofErr w:type="spellStart"/>
      <w:r w:rsidRPr="00436AE5">
        <w:rPr>
          <w:rFonts w:ascii="Calibri" w:eastAsia="Calibri" w:hAnsi="Calibri" w:cs="Times New Roman"/>
          <w:b/>
          <w:sz w:val="24"/>
          <w:szCs w:val="24"/>
        </w:rPr>
        <w:t>Б.Васильев</w:t>
      </w:r>
      <w:proofErr w:type="spellEnd"/>
      <w:r w:rsidRPr="00436AE5">
        <w:rPr>
          <w:rFonts w:ascii="Calibri" w:eastAsia="Calibri" w:hAnsi="Calibri" w:cs="Times New Roman"/>
          <w:b/>
          <w:sz w:val="24"/>
          <w:szCs w:val="24"/>
        </w:rPr>
        <w:t xml:space="preserve"> «Летят мои кони», «Завтра была война», «А зори здесь тихие», «В списках не значился»</w:t>
      </w:r>
    </w:p>
    <w:p w:rsidR="00B01791" w:rsidRPr="00436AE5" w:rsidRDefault="00B01791" w:rsidP="00B01791">
      <w:pPr>
        <w:numPr>
          <w:ilvl w:val="0"/>
          <w:numId w:val="1"/>
        </w:numPr>
        <w:spacing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proofErr w:type="spellStart"/>
      <w:r w:rsidRPr="00436AE5">
        <w:rPr>
          <w:rFonts w:ascii="Calibri" w:eastAsia="Calibri" w:hAnsi="Calibri" w:cs="Times New Roman"/>
          <w:sz w:val="24"/>
          <w:szCs w:val="24"/>
        </w:rPr>
        <w:t>В.Быков</w:t>
      </w:r>
      <w:proofErr w:type="spellEnd"/>
      <w:r w:rsidRPr="00436AE5">
        <w:rPr>
          <w:rFonts w:ascii="Calibri" w:eastAsia="Calibri" w:hAnsi="Calibri" w:cs="Times New Roman"/>
          <w:sz w:val="24"/>
          <w:szCs w:val="24"/>
        </w:rPr>
        <w:t xml:space="preserve"> «Сотников»,  «Обелиск»</w:t>
      </w:r>
    </w:p>
    <w:p w:rsidR="00B01791" w:rsidRPr="00436AE5" w:rsidRDefault="00B01791" w:rsidP="00B01791">
      <w:pPr>
        <w:numPr>
          <w:ilvl w:val="0"/>
          <w:numId w:val="1"/>
        </w:numPr>
        <w:spacing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proofErr w:type="spellStart"/>
      <w:r w:rsidRPr="00436AE5">
        <w:rPr>
          <w:rFonts w:ascii="Calibri" w:eastAsia="Calibri" w:hAnsi="Calibri" w:cs="Times New Roman"/>
          <w:sz w:val="24"/>
          <w:szCs w:val="24"/>
        </w:rPr>
        <w:t>В.Тендряков</w:t>
      </w:r>
      <w:proofErr w:type="spellEnd"/>
      <w:r w:rsidRPr="00436AE5">
        <w:rPr>
          <w:rFonts w:ascii="Calibri" w:eastAsia="Calibri" w:hAnsi="Calibri" w:cs="Times New Roman"/>
          <w:sz w:val="24"/>
          <w:szCs w:val="24"/>
        </w:rPr>
        <w:t xml:space="preserve"> «Пара гнедых», «</w:t>
      </w:r>
      <w:proofErr w:type="spellStart"/>
      <w:r w:rsidRPr="00436AE5">
        <w:rPr>
          <w:rFonts w:ascii="Calibri" w:eastAsia="Calibri" w:hAnsi="Calibri" w:cs="Times New Roman"/>
          <w:sz w:val="24"/>
          <w:szCs w:val="24"/>
        </w:rPr>
        <w:t>Параня</w:t>
      </w:r>
      <w:proofErr w:type="spellEnd"/>
      <w:r w:rsidRPr="00436AE5">
        <w:rPr>
          <w:rFonts w:ascii="Calibri" w:eastAsia="Calibri" w:hAnsi="Calibri" w:cs="Times New Roman"/>
          <w:sz w:val="24"/>
          <w:szCs w:val="24"/>
        </w:rPr>
        <w:t>», «Хлеб для собаки», «Донна Анна»</w:t>
      </w:r>
    </w:p>
    <w:p w:rsidR="00B01791" w:rsidRPr="00436AE5" w:rsidRDefault="00B01791" w:rsidP="00B01791">
      <w:pPr>
        <w:numPr>
          <w:ilvl w:val="0"/>
          <w:numId w:val="1"/>
        </w:num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36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 и Б. Стругацкие. «Трудно быть богом».</w:t>
      </w:r>
    </w:p>
    <w:p w:rsidR="00B01791" w:rsidRPr="00436AE5" w:rsidRDefault="00B01791" w:rsidP="00B01791">
      <w:pPr>
        <w:numPr>
          <w:ilvl w:val="0"/>
          <w:numId w:val="1"/>
        </w:num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36AE5"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Pr="00436AE5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. </w:t>
      </w:r>
      <w:proofErr w:type="gramStart"/>
      <w:r w:rsidRPr="00436AE5">
        <w:rPr>
          <w:rFonts w:ascii="Times New Roman" w:eastAsia="Calibri" w:hAnsi="Times New Roman" w:cs="Times New Roman"/>
          <w:b/>
          <w:sz w:val="24"/>
          <w:szCs w:val="24"/>
        </w:rPr>
        <w:t>Драгунский</w:t>
      </w:r>
      <w:proofErr w:type="gramEnd"/>
      <w:r w:rsidRPr="00436AE5">
        <w:rPr>
          <w:rFonts w:ascii="Times New Roman" w:eastAsia="Calibri" w:hAnsi="Times New Roman" w:cs="Times New Roman"/>
          <w:b/>
          <w:sz w:val="24"/>
          <w:szCs w:val="24"/>
        </w:rPr>
        <w:t xml:space="preserve"> «Каменное сердце»</w:t>
      </w:r>
    </w:p>
    <w:p w:rsidR="00B01791" w:rsidRPr="00436AE5" w:rsidRDefault="00B01791" w:rsidP="00B01791">
      <w:pPr>
        <w:numPr>
          <w:ilvl w:val="0"/>
          <w:numId w:val="1"/>
        </w:num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36AE5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Pr="00436AE5">
        <w:rPr>
          <w:rFonts w:ascii="Times New Roman" w:eastAsia="Calibri" w:hAnsi="Times New Roman" w:cs="Times New Roman"/>
          <w:b/>
          <w:sz w:val="24"/>
          <w:szCs w:val="24"/>
          <w:lang w:val="en-US"/>
        </w:rPr>
        <w:t>.</w:t>
      </w:r>
      <w:r w:rsidRPr="00436AE5">
        <w:rPr>
          <w:rFonts w:ascii="Times New Roman" w:eastAsia="Calibri" w:hAnsi="Times New Roman" w:cs="Times New Roman"/>
          <w:b/>
          <w:sz w:val="24"/>
          <w:szCs w:val="24"/>
        </w:rPr>
        <w:t>Токарева «</w:t>
      </w:r>
      <w:proofErr w:type="spellStart"/>
      <w:r w:rsidRPr="00436AE5">
        <w:rPr>
          <w:rFonts w:ascii="Times New Roman" w:eastAsia="Calibri" w:hAnsi="Times New Roman" w:cs="Times New Roman"/>
          <w:b/>
          <w:sz w:val="24"/>
          <w:szCs w:val="24"/>
        </w:rPr>
        <w:t>Рарака</w:t>
      </w:r>
      <w:proofErr w:type="spellEnd"/>
      <w:r w:rsidRPr="00436AE5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B01791" w:rsidRPr="00436AE5" w:rsidRDefault="00B01791" w:rsidP="00B01791">
      <w:pPr>
        <w:numPr>
          <w:ilvl w:val="0"/>
          <w:numId w:val="1"/>
        </w:num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36AE5">
        <w:rPr>
          <w:rFonts w:ascii="Times New Roman" w:eastAsia="Calibri" w:hAnsi="Times New Roman" w:cs="Times New Roman"/>
          <w:b/>
          <w:sz w:val="24"/>
          <w:szCs w:val="24"/>
        </w:rPr>
        <w:t>А. Вампилов «Старший сын»</w:t>
      </w:r>
    </w:p>
    <w:p w:rsidR="00B01791" w:rsidRPr="00436AE5" w:rsidRDefault="00B01791" w:rsidP="00B017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</w:pPr>
    </w:p>
    <w:p w:rsidR="00B01791" w:rsidRPr="00436AE5" w:rsidRDefault="00B01791" w:rsidP="00B01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01791" w:rsidRPr="00436AE5" w:rsidRDefault="00B01791" w:rsidP="00B01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36AE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Список зарубежной литературы на лето после 9 класса:</w:t>
      </w:r>
    </w:p>
    <w:p w:rsidR="00B01791" w:rsidRPr="00436AE5" w:rsidRDefault="00B01791" w:rsidP="00B0179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AE5">
        <w:rPr>
          <w:rFonts w:ascii="Times New Roman" w:eastAsia="Times New Roman" w:hAnsi="Times New Roman" w:cs="Times New Roman"/>
          <w:sz w:val="24"/>
          <w:szCs w:val="24"/>
          <w:lang w:eastAsia="ru-RU"/>
        </w:rPr>
        <w:t>И. Гёте. «Фауст».</w:t>
      </w:r>
    </w:p>
    <w:p w:rsidR="00B01791" w:rsidRPr="00436AE5" w:rsidRDefault="00B01791" w:rsidP="00B0179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Р. </w:t>
      </w:r>
      <w:proofErr w:type="spellStart"/>
      <w:r w:rsidRPr="00436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Бредбери</w:t>
      </w:r>
      <w:proofErr w:type="spellEnd"/>
      <w:r w:rsidRPr="00436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«451</w:t>
      </w:r>
      <w:r w:rsidRPr="00436AE5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 xml:space="preserve">0 </w:t>
      </w:r>
      <w:r w:rsidRPr="00436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Фаренгейту».</w:t>
      </w:r>
    </w:p>
    <w:p w:rsidR="00B01791" w:rsidRPr="00436AE5" w:rsidRDefault="00B01791" w:rsidP="00B01791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Кен </w:t>
      </w:r>
      <w:proofErr w:type="spellStart"/>
      <w:r w:rsidRPr="00436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Кизи</w:t>
      </w:r>
      <w:proofErr w:type="spellEnd"/>
      <w:r w:rsidRPr="00436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«Над кукушкиным гнездом».</w:t>
      </w:r>
    </w:p>
    <w:p w:rsidR="00B01791" w:rsidRPr="00436AE5" w:rsidRDefault="00B01791" w:rsidP="00B01791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Ш. </w:t>
      </w:r>
      <w:proofErr w:type="spellStart"/>
      <w:r w:rsidRPr="00436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Бронте</w:t>
      </w:r>
      <w:proofErr w:type="spellEnd"/>
      <w:r w:rsidRPr="00436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«Джейн Эйр».</w:t>
      </w:r>
    </w:p>
    <w:p w:rsidR="00B01791" w:rsidRPr="00436AE5" w:rsidRDefault="00B01791" w:rsidP="00B0179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AE5">
        <w:rPr>
          <w:rFonts w:ascii="Times New Roman" w:eastAsia="Times New Roman" w:hAnsi="Times New Roman" w:cs="Times New Roman"/>
          <w:sz w:val="24"/>
          <w:szCs w:val="24"/>
          <w:lang w:eastAsia="ru-RU"/>
        </w:rPr>
        <w:t>Ч. Диккенс. «Приключения Оливера Твиста».  «Большие надежды».</w:t>
      </w:r>
    </w:p>
    <w:p w:rsidR="00B01791" w:rsidRPr="00436AE5" w:rsidRDefault="00B01791" w:rsidP="00B0179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AE5">
        <w:rPr>
          <w:rFonts w:ascii="Times New Roman" w:eastAsia="Times New Roman" w:hAnsi="Times New Roman" w:cs="Times New Roman"/>
          <w:sz w:val="24"/>
          <w:szCs w:val="24"/>
          <w:lang w:eastAsia="ru-RU"/>
        </w:rPr>
        <w:t>Г. Уэллс. «Человек-невидимка».</w:t>
      </w:r>
    </w:p>
    <w:p w:rsidR="00B01791" w:rsidRPr="00436AE5" w:rsidRDefault="00B01791" w:rsidP="00B0179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О. де Бальзак. «Шагреневая кожа».</w:t>
      </w:r>
    </w:p>
    <w:p w:rsidR="00B01791" w:rsidRPr="00436AE5" w:rsidRDefault="00B01791" w:rsidP="00B0179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 Стендаль. «Красное и черное».</w:t>
      </w:r>
    </w:p>
    <w:p w:rsidR="00B01791" w:rsidRPr="00436AE5" w:rsidRDefault="00B01791" w:rsidP="00B0179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 Митчелл. «</w:t>
      </w:r>
      <w:proofErr w:type="gramStart"/>
      <w:r w:rsidRPr="00436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Унесенные</w:t>
      </w:r>
      <w:proofErr w:type="gramEnd"/>
      <w:r w:rsidRPr="00436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ветром».</w:t>
      </w:r>
    </w:p>
    <w:p w:rsidR="00B01791" w:rsidRPr="00436AE5" w:rsidRDefault="00B01791" w:rsidP="00B0179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Э. </w:t>
      </w:r>
      <w:proofErr w:type="spellStart"/>
      <w:r w:rsidRPr="00436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Войнич</w:t>
      </w:r>
      <w:proofErr w:type="spellEnd"/>
      <w:r w:rsidRPr="00436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«Овод»</w:t>
      </w:r>
      <w:r w:rsidRPr="00436AE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.</w:t>
      </w:r>
    </w:p>
    <w:p w:rsidR="00B01791" w:rsidRPr="00436AE5" w:rsidRDefault="00B01791" w:rsidP="00B0179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AE5">
        <w:rPr>
          <w:rFonts w:ascii="Times New Roman" w:eastAsia="Times New Roman" w:hAnsi="Times New Roman" w:cs="Times New Roman"/>
          <w:sz w:val="24"/>
          <w:szCs w:val="24"/>
          <w:lang w:eastAsia="ru-RU"/>
        </w:rPr>
        <w:t>Д. Браун. «Код да Винчи».</w:t>
      </w:r>
    </w:p>
    <w:p w:rsidR="00B01791" w:rsidRPr="00436AE5" w:rsidRDefault="00B01791" w:rsidP="00B01791">
      <w:pPr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01791" w:rsidRPr="00436AE5" w:rsidRDefault="00B01791" w:rsidP="00B01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01791" w:rsidRPr="00436AE5" w:rsidRDefault="00B01791" w:rsidP="00B01791">
      <w:pPr>
        <w:jc w:val="center"/>
        <w:rPr>
          <w:b/>
          <w:sz w:val="24"/>
          <w:szCs w:val="24"/>
          <w:u w:val="single"/>
        </w:rPr>
      </w:pPr>
      <w:r w:rsidRPr="00436AE5">
        <w:rPr>
          <w:b/>
          <w:sz w:val="24"/>
          <w:szCs w:val="24"/>
          <w:u w:val="single"/>
        </w:rPr>
        <w:t xml:space="preserve">Список фильмов </w:t>
      </w:r>
      <w:r>
        <w:rPr>
          <w:b/>
          <w:sz w:val="24"/>
          <w:szCs w:val="24"/>
          <w:u w:val="single"/>
        </w:rPr>
        <w:t xml:space="preserve">на лето </w:t>
      </w:r>
      <w:r w:rsidRPr="00436AE5">
        <w:rPr>
          <w:b/>
          <w:sz w:val="24"/>
          <w:szCs w:val="24"/>
          <w:u w:val="single"/>
        </w:rPr>
        <w:t>после 9 класса:</w:t>
      </w:r>
    </w:p>
    <w:p w:rsidR="00B01791" w:rsidRPr="00436AE5" w:rsidRDefault="00B01791" w:rsidP="00B01791">
      <w:pPr>
        <w:numPr>
          <w:ilvl w:val="0"/>
          <w:numId w:val="3"/>
        </w:numPr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436AE5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 мёртвых поэтов»</w:t>
      </w:r>
    </w:p>
    <w:p w:rsidR="00B01791" w:rsidRPr="00436AE5" w:rsidRDefault="00B01791" w:rsidP="00B01791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36AE5">
        <w:rPr>
          <w:rFonts w:ascii="Times New Roman" w:eastAsia="Times New Roman" w:hAnsi="Times New Roman" w:cs="Times New Roman"/>
          <w:sz w:val="24"/>
          <w:szCs w:val="24"/>
          <w:lang w:eastAsia="ru-RU"/>
        </w:rPr>
        <w:t>«А зори здесь тихие»</w:t>
      </w:r>
    </w:p>
    <w:p w:rsidR="00B01791" w:rsidRPr="00436AE5" w:rsidRDefault="00B01791" w:rsidP="00B01791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36AE5">
        <w:rPr>
          <w:rFonts w:ascii="Times New Roman" w:eastAsia="Times New Roman" w:hAnsi="Times New Roman" w:cs="Times New Roman"/>
          <w:sz w:val="24"/>
          <w:szCs w:val="24"/>
          <w:lang w:eastAsia="ru-RU"/>
        </w:rPr>
        <w:t>«Пианист»</w:t>
      </w:r>
    </w:p>
    <w:p w:rsidR="00B01791" w:rsidRPr="00436AE5" w:rsidRDefault="00B01791" w:rsidP="00B01791">
      <w:pPr>
        <w:numPr>
          <w:ilvl w:val="0"/>
          <w:numId w:val="3"/>
        </w:numPr>
        <w:contextualSpacing/>
        <w:rPr>
          <w:rFonts w:ascii="Calibri" w:eastAsia="Calibri" w:hAnsi="Calibri" w:cs="Times New Roman"/>
          <w:sz w:val="24"/>
          <w:szCs w:val="24"/>
          <w:lang w:val="en-US"/>
        </w:rPr>
      </w:pPr>
      <w:r w:rsidRPr="00436AE5">
        <w:rPr>
          <w:rFonts w:ascii="Times New Roman" w:eastAsia="Times New Roman" w:hAnsi="Times New Roman" w:cs="Times New Roman"/>
          <w:sz w:val="24"/>
          <w:szCs w:val="24"/>
          <w:lang w:eastAsia="ru-RU"/>
        </w:rPr>
        <w:t>«Эксперимент – 2. Волна» (</w:t>
      </w:r>
      <w:proofErr w:type="gramStart"/>
      <w:r w:rsidRPr="00436AE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немецкий</w:t>
      </w:r>
      <w:proofErr w:type="gramEnd"/>
      <w:r w:rsidRPr="00436AE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01791" w:rsidRPr="00436AE5" w:rsidRDefault="00B01791" w:rsidP="00B01791"/>
    <w:p w:rsidR="00B01791" w:rsidRPr="00436AE5" w:rsidRDefault="00B01791" w:rsidP="00B01791"/>
    <w:p w:rsidR="00B01791" w:rsidRDefault="00B01791" w:rsidP="00B01791"/>
    <w:p w:rsidR="009F0C28" w:rsidRDefault="009F0C28"/>
    <w:sectPr w:rsidR="009F0C28" w:rsidSect="00436AE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32C1A"/>
    <w:multiLevelType w:val="hybridMultilevel"/>
    <w:tmpl w:val="6CFA21E4"/>
    <w:lvl w:ilvl="0" w:tplc="7598A47E">
      <w:start w:val="1"/>
      <w:numFmt w:val="decimal"/>
      <w:lvlText w:val="%1."/>
      <w:lvlJc w:val="left"/>
      <w:pPr>
        <w:ind w:left="107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3A58EC"/>
    <w:multiLevelType w:val="hybridMultilevel"/>
    <w:tmpl w:val="45FE7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7547DD"/>
    <w:multiLevelType w:val="hybridMultilevel"/>
    <w:tmpl w:val="775EB31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791"/>
    <w:rsid w:val="000A3514"/>
    <w:rsid w:val="009F0C28"/>
    <w:rsid w:val="00B0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bell</dc:creator>
  <cp:lastModifiedBy>Елена</cp:lastModifiedBy>
  <cp:revision>2</cp:revision>
  <dcterms:created xsi:type="dcterms:W3CDTF">2021-05-27T16:53:00Z</dcterms:created>
  <dcterms:modified xsi:type="dcterms:W3CDTF">2021-05-27T16:53:00Z</dcterms:modified>
</cp:coreProperties>
</file>