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22AD" w14:textId="5B08856B" w:rsidR="00E97A4E" w:rsidRDefault="00E97A4E" w:rsidP="00E97A4E">
      <w:pPr>
        <w:pStyle w:val="a3"/>
        <w:spacing w:before="0" w:after="0"/>
        <w:rPr>
          <w:rFonts w:ascii="Trebuchet MS" w:hAnsi="Trebuchet MS"/>
          <w:color w:val="110C05"/>
          <w:sz w:val="20"/>
          <w:szCs w:val="20"/>
        </w:rPr>
      </w:pPr>
    </w:p>
    <w:p w14:paraId="447E008B" w14:textId="77777777" w:rsidR="00E97A4E" w:rsidRDefault="00E97A4E" w:rsidP="00E97A4E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32"/>
          <w:szCs w:val="32"/>
          <w:u w:val="single"/>
        </w:rPr>
        <w:t>Консультация для родителей:</w:t>
      </w:r>
    </w:p>
    <w:p w14:paraId="30E7A917" w14:textId="77777777" w:rsidR="00E97A4E" w:rsidRDefault="00E97A4E" w:rsidP="00E97A4E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32"/>
          <w:szCs w:val="32"/>
          <w:u w:val="single"/>
        </w:rPr>
        <w:t>"Правила поведения дошкольников на воде"</w:t>
      </w:r>
    </w:p>
    <w:p w14:paraId="424EB3F8" w14:textId="77777777" w:rsidR="00E97A4E" w:rsidRDefault="00E97A4E" w:rsidP="00E97A4E">
      <w:pPr>
        <w:pStyle w:val="a3"/>
        <w:spacing w:before="0" w:beforeAutospacing="0" w:after="0" w:afterAutospacing="0" w:line="446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605AF80D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Летом дети больше времени проводят на улице, на даче с родителями, выезжают на отдых в лес и на водоемы.</w:t>
      </w:r>
    </w:p>
    <w:p w14:paraId="1CEAE517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>
        <w:rPr>
          <w:color w:val="231F20"/>
          <w:sz w:val="27"/>
          <w:szCs w:val="27"/>
        </w:rPr>
        <w:t>ребѐнка</w:t>
      </w:r>
      <w:proofErr w:type="spellEnd"/>
      <w:r>
        <w:rPr>
          <w:color w:val="231F20"/>
          <w:sz w:val="27"/>
          <w:szCs w:val="27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14:paraId="7A635913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14:paraId="505D372C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14:paraId="231A63D6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4674BBD8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Необходимо выделить некоторые </w:t>
      </w:r>
      <w:r>
        <w:rPr>
          <w:b/>
          <w:bCs/>
          <w:color w:val="FF0000"/>
          <w:sz w:val="27"/>
          <w:szCs w:val="27"/>
          <w:u w:val="single"/>
        </w:rPr>
        <w:t>правила поведения</w:t>
      </w:r>
      <w:r>
        <w:rPr>
          <w:color w:val="231F20"/>
          <w:sz w:val="27"/>
          <w:szCs w:val="27"/>
        </w:rPr>
        <w:t>, которые дети должны выполнять неукоснительно, так как от этого зависят их здоровье и безопасность. </w:t>
      </w:r>
    </w:p>
    <w:p w14:paraId="075722AA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Главное условие безопасности поведения на воде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14:paraId="34D99B64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14:paraId="1B2B17AF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Также дети должны твердо усвоить следующие правила:</w:t>
      </w:r>
    </w:p>
    <w:p w14:paraId="5F384B92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Segoe UI Symbol" w:hAnsi="Segoe UI Symbol" w:cs="Segoe UI Symbol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игры на воде опасны (нельзя, даже играючи, "топить" своих друзей или</w:t>
      </w:r>
    </w:p>
    <w:p w14:paraId="0DB80652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"прятаться" под водой);</w:t>
      </w:r>
    </w:p>
    <w:p w14:paraId="67D728F1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Segoe UI Symbol" w:hAnsi="Segoe UI Symbol" w:cs="Segoe UI Symbol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категорически запрещается прыгать в воду в не предназначенных для</w:t>
      </w:r>
    </w:p>
    <w:p w14:paraId="444A8562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>этого местах;</w:t>
      </w:r>
    </w:p>
    <w:p w14:paraId="79EBE6A7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Segoe UI Symbol" w:hAnsi="Segoe UI Symbol" w:cs="Segoe UI Symbol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нельзя нырять и плавать в местах, заросших водорослями;</w:t>
      </w:r>
    </w:p>
    <w:p w14:paraId="69FC7DA4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Segoe UI Symbol" w:hAnsi="Segoe UI Symbol" w:cs="Segoe UI Symbol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не следует далеко заплывать на надувных матрасах и кругах;</w:t>
      </w:r>
    </w:p>
    <w:p w14:paraId="166CE8DA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Segoe UI Symbol" w:hAnsi="Segoe UI Symbol" w:cs="Segoe UI Symbol"/>
          <w:color w:val="231F20"/>
          <w:sz w:val="21"/>
          <w:szCs w:val="21"/>
        </w:rPr>
        <w:t>✓</w:t>
      </w:r>
      <w:r>
        <w:rPr>
          <w:rFonts w:ascii="Arial" w:hAnsi="Arial" w:cs="Arial"/>
          <w:color w:val="231F20"/>
          <w:sz w:val="21"/>
          <w:szCs w:val="21"/>
        </w:rPr>
        <w:t> </w:t>
      </w:r>
      <w:r>
        <w:rPr>
          <w:color w:val="231F20"/>
          <w:sz w:val="27"/>
          <w:szCs w:val="27"/>
        </w:rPr>
        <w:t>не следует звать на помощь в шутку.</w:t>
      </w:r>
    </w:p>
    <w:p w14:paraId="6B2DB8BA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br/>
        <w:t> </w:t>
      </w:r>
    </w:p>
    <w:p w14:paraId="5414A6FD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color w:val="231F20"/>
          <w:sz w:val="27"/>
          <w:szCs w:val="27"/>
        </w:rPr>
        <w:t xml:space="preserve">В связи с наступлением летнего оздоровительного периода, а </w:t>
      </w:r>
      <w:proofErr w:type="gramStart"/>
      <w:r>
        <w:rPr>
          <w:color w:val="231F20"/>
          <w:sz w:val="27"/>
          <w:szCs w:val="27"/>
        </w:rPr>
        <w:t>так же</w:t>
      </w:r>
      <w:proofErr w:type="gramEnd"/>
      <w:r>
        <w:rPr>
          <w:color w:val="231F20"/>
          <w:sz w:val="27"/>
          <w:szCs w:val="27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14:paraId="375715A5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Помните! На пляжах и других местах массового отдыха ЗАПРЕЩАЕТСЯ:</w:t>
      </w:r>
    </w:p>
    <w:p w14:paraId="22E63DB3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-купаться в местах, где выставлены щиты (аншлаги) с предупреждающими и запрещающими знаками и надписями;</w:t>
      </w:r>
    </w:p>
    <w:p w14:paraId="75D9BEEF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-заплывать за буйки, обозначающие границы плавания;</w:t>
      </w:r>
    </w:p>
    <w:p w14:paraId="3D7EDEE5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-загрязнять и засорять водоемы и берега;</w:t>
      </w:r>
    </w:p>
    <w:p w14:paraId="4739CBA3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-купаться в состоянии алкогольного опьянения;</w:t>
      </w:r>
    </w:p>
    <w:p w14:paraId="0F45FAE5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-приводить с собой собак и других животных;</w:t>
      </w:r>
    </w:p>
    <w:p w14:paraId="0AB6CC08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-играть с мячами в спортивные игры в неотведенных для этих целей местах;</w:t>
      </w:r>
    </w:p>
    <w:p w14:paraId="21BE0229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-допускать шалости на воде, связанные с нырянием и захватом купающихся;</w:t>
      </w:r>
    </w:p>
    <w:p w14:paraId="11659BAA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-подавать крики ложной тревоги;</w:t>
      </w:r>
    </w:p>
    <w:p w14:paraId="02118827" w14:textId="77777777" w:rsidR="00E97A4E" w:rsidRDefault="00E97A4E" w:rsidP="00E97A4E">
      <w:pPr>
        <w:pStyle w:val="a3"/>
        <w:numPr>
          <w:ilvl w:val="0"/>
          <w:numId w:val="1"/>
        </w:numPr>
        <w:spacing w:before="0" w:beforeAutospacing="0" w:after="0" w:afterAutospacing="0" w:line="302" w:lineRule="atLeast"/>
        <w:ind w:left="0"/>
        <w:rPr>
          <w:rFonts w:ascii="Arial" w:hAnsi="Arial" w:cs="Arial"/>
          <w:color w:val="110C05"/>
          <w:sz w:val="21"/>
          <w:szCs w:val="21"/>
        </w:rPr>
      </w:pPr>
      <w:r>
        <w:rPr>
          <w:color w:val="000000"/>
          <w:sz w:val="27"/>
          <w:szCs w:val="27"/>
        </w:rPr>
        <w:t>-плавать на досках, бревнах, лежаках, автомобильных камерах, надувных матрацах.</w:t>
      </w:r>
    </w:p>
    <w:p w14:paraId="75A0E6E7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38C7289A" w14:textId="77777777" w:rsidR="00E97A4E" w:rsidRDefault="00E97A4E" w:rsidP="00E97A4E">
      <w:pPr>
        <w:pStyle w:val="a3"/>
        <w:spacing w:before="0" w:beforeAutospacing="0" w:after="0" w:afterAutospacing="0" w:line="302" w:lineRule="atLeast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4B6D7017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УВАЖАЕМЫЕ РОДИТЕЛИ!</w:t>
      </w:r>
    </w:p>
    <w:p w14:paraId="4071FB85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6FCAFCFF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231F20"/>
          <w:sz w:val="27"/>
          <w:szCs w:val="27"/>
        </w:rPr>
        <w:t>Полное выполнение настоящих правил поведения — гарантия вашей безопасности на воде!</w:t>
      </w:r>
    </w:p>
    <w:p w14:paraId="5958C11D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3CF566C1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B22222"/>
          <w:sz w:val="27"/>
          <w:szCs w:val="27"/>
          <w:u w:val="single"/>
        </w:rPr>
        <w:t>ПОМНИТЕ:</w:t>
      </w:r>
    </w:p>
    <w:p w14:paraId="2D73BF33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rFonts w:ascii="Arial" w:hAnsi="Arial" w:cs="Arial"/>
          <w:color w:val="110C05"/>
          <w:sz w:val="21"/>
          <w:szCs w:val="21"/>
        </w:rPr>
        <w:t> </w:t>
      </w:r>
    </w:p>
    <w:p w14:paraId="4C7ACD23" w14:textId="77777777" w:rsidR="00E97A4E" w:rsidRDefault="00E97A4E" w:rsidP="00E97A4E">
      <w:pPr>
        <w:pStyle w:val="a3"/>
        <w:spacing w:before="0" w:beforeAutospacing="0" w:after="0" w:afterAutospacing="0" w:line="302" w:lineRule="atLeast"/>
        <w:jc w:val="center"/>
        <w:rPr>
          <w:rFonts w:ascii="Arial" w:hAnsi="Arial" w:cs="Arial"/>
          <w:color w:val="110C05"/>
          <w:sz w:val="21"/>
          <w:szCs w:val="21"/>
        </w:rPr>
      </w:pPr>
      <w:r>
        <w:rPr>
          <w:b/>
          <w:bCs/>
          <w:color w:val="231F20"/>
          <w:sz w:val="27"/>
          <w:szCs w:val="27"/>
        </w:rPr>
        <w:t>Ни при каких обстоятельствах не оставляйте ребенка без присмотра!</w:t>
      </w:r>
    </w:p>
    <w:p w14:paraId="3DDF0F0C" w14:textId="78776E19" w:rsidR="00501043" w:rsidRDefault="00E97A4E">
      <w:r>
        <w:rPr>
          <w:noProof/>
        </w:rPr>
        <w:drawing>
          <wp:anchor distT="0" distB="0" distL="114300" distR="114300" simplePos="0" relativeHeight="251658240" behindDoc="1" locked="0" layoutInCell="1" allowOverlap="1" wp14:anchorId="006EBD99" wp14:editId="1CC81113">
            <wp:simplePos x="0" y="0"/>
            <wp:positionH relativeFrom="column">
              <wp:posOffset>901065</wp:posOffset>
            </wp:positionH>
            <wp:positionV relativeFrom="paragraph">
              <wp:posOffset>1468120</wp:posOffset>
            </wp:positionV>
            <wp:extent cx="4086225" cy="3048000"/>
            <wp:effectExtent l="19050" t="19050" r="28575" b="19050"/>
            <wp:wrapTight wrapText="bothSides">
              <wp:wrapPolygon edited="0">
                <wp:start x="-101" y="-135"/>
                <wp:lineTo x="-101" y="21600"/>
                <wp:lineTo x="21650" y="21600"/>
                <wp:lineTo x="21650" y="-135"/>
                <wp:lineTo x="-101" y="-13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4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1043" w:rsidSect="00E97A4E">
      <w:pgSz w:w="11906" w:h="16838"/>
      <w:pgMar w:top="426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837C0"/>
    <w:multiLevelType w:val="multilevel"/>
    <w:tmpl w:val="FA92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43"/>
    <w:rsid w:val="00501043"/>
    <w:rsid w:val="00E9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7A22"/>
  <w15:chartTrackingRefBased/>
  <w15:docId w15:val="{7AD48504-69E6-403F-ABE0-89345C42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3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155A8-88A8-4D41-8536-B2EC847A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2025-06-04T08:18:00Z</dcterms:created>
  <dcterms:modified xsi:type="dcterms:W3CDTF">2025-06-04T08:21:00Z</dcterms:modified>
</cp:coreProperties>
</file>