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22" w:rsidRDefault="001E3BE0">
      <w:pPr>
        <w:sectPr w:rsidR="006B2822">
          <w:headerReference w:type="default" r:id="rId7"/>
          <w:pgSz w:w="11910" w:h="16840"/>
          <w:pgMar w:top="1440" w:right="520" w:bottom="280" w:left="1200" w:header="1137" w:footer="0" w:gutter="0"/>
          <w:pgNumType w:start="2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70650" cy="9152890"/>
            <wp:effectExtent l="19050" t="0" r="6350" b="0"/>
            <wp:docPr id="1" name="Рисунок 0" descr="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915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822" w:rsidRDefault="006B2822">
      <w:pPr>
        <w:pStyle w:val="a3"/>
        <w:rPr>
          <w:sz w:val="20"/>
        </w:rPr>
      </w:pPr>
    </w:p>
    <w:p w:rsidR="006B2822" w:rsidRDefault="006B2822">
      <w:pPr>
        <w:pStyle w:val="a3"/>
        <w:spacing w:before="1" w:after="1"/>
        <w:rPr>
          <w:sz w:val="29"/>
        </w:rPr>
      </w:pPr>
    </w:p>
    <w:p w:rsidR="006B2822" w:rsidRDefault="006B2822">
      <w:pPr>
        <w:pStyle w:val="a3"/>
        <w:rPr>
          <w:sz w:val="20"/>
        </w:rPr>
      </w:pPr>
    </w:p>
    <w:p w:rsidR="003A596A" w:rsidRPr="00C8436D" w:rsidRDefault="003A596A" w:rsidP="003A596A">
      <w:pPr>
        <w:pStyle w:val="1"/>
        <w:jc w:val="center"/>
        <w:rPr>
          <w:rFonts w:cs="Times New Roman"/>
          <w:b/>
          <w:bCs/>
        </w:rPr>
      </w:pPr>
      <w:r w:rsidRPr="00C8436D">
        <w:rPr>
          <w:rFonts w:cs="Times New Roman"/>
          <w:b/>
          <w:bCs/>
        </w:rPr>
        <w:t>Ивановский муниципальный район</w:t>
      </w:r>
    </w:p>
    <w:p w:rsidR="003A596A" w:rsidRPr="00C8436D" w:rsidRDefault="003A596A" w:rsidP="003A596A">
      <w:pPr>
        <w:pStyle w:val="1"/>
        <w:jc w:val="center"/>
        <w:rPr>
          <w:rFonts w:cs="Times New Roman"/>
          <w:b/>
          <w:bCs/>
        </w:rPr>
      </w:pPr>
      <w:r w:rsidRPr="00C8436D">
        <w:rPr>
          <w:rFonts w:cs="Times New Roman"/>
          <w:b/>
          <w:bCs/>
        </w:rPr>
        <w:t>Ивановской области</w:t>
      </w:r>
    </w:p>
    <w:p w:rsidR="003A596A" w:rsidRPr="00C8436D" w:rsidRDefault="003A596A" w:rsidP="003A596A">
      <w:pPr>
        <w:pStyle w:val="1"/>
        <w:jc w:val="center"/>
        <w:rPr>
          <w:rFonts w:cs="Times New Roman"/>
          <w:b/>
          <w:bCs/>
        </w:rPr>
      </w:pPr>
      <w:r w:rsidRPr="00C8436D">
        <w:rPr>
          <w:rFonts w:cs="Times New Roman"/>
          <w:b/>
          <w:bCs/>
        </w:rPr>
        <w:t>Муниципальное бюджетное дошкольное образовательное учреждение</w:t>
      </w:r>
    </w:p>
    <w:p w:rsidR="003A596A" w:rsidRPr="00C8436D" w:rsidRDefault="003A596A" w:rsidP="003A596A">
      <w:pPr>
        <w:pStyle w:val="1"/>
        <w:jc w:val="center"/>
        <w:rPr>
          <w:rFonts w:cs="Times New Roman"/>
          <w:b/>
          <w:bCs/>
        </w:rPr>
      </w:pPr>
      <w:proofErr w:type="spellStart"/>
      <w:r w:rsidRPr="00C8436D">
        <w:rPr>
          <w:rFonts w:cs="Times New Roman"/>
          <w:b/>
          <w:bCs/>
        </w:rPr>
        <w:t>Новоталицкий</w:t>
      </w:r>
      <w:proofErr w:type="spellEnd"/>
      <w:r w:rsidRPr="00C8436D">
        <w:rPr>
          <w:rFonts w:cs="Times New Roman"/>
          <w:b/>
          <w:bCs/>
        </w:rPr>
        <w:t xml:space="preserve"> детский сад «Солнышко»</w:t>
      </w:r>
    </w:p>
    <w:p w:rsidR="003A596A" w:rsidRDefault="003A596A" w:rsidP="003A596A">
      <w:pPr>
        <w:pStyle w:val="1"/>
        <w:jc w:val="center"/>
        <w:rPr>
          <w:rFonts w:cs="Times New Roman"/>
          <w:b/>
          <w:bCs/>
          <w:szCs w:val="29"/>
        </w:rPr>
      </w:pPr>
    </w:p>
    <w:p w:rsidR="003A596A" w:rsidRPr="008E2B95" w:rsidRDefault="003A596A" w:rsidP="003A596A">
      <w:pPr>
        <w:pStyle w:val="1"/>
        <w:pBdr>
          <w:bottom w:val="single" w:sz="8" w:space="2" w:color="000001"/>
        </w:pBdr>
        <w:rPr>
          <w:rFonts w:cs="Times New Roman"/>
          <w:szCs w:val="29"/>
        </w:rPr>
      </w:pPr>
      <w:r>
        <w:rPr>
          <w:rFonts w:cs="Times New Roman"/>
          <w:szCs w:val="29"/>
        </w:rPr>
        <w:t xml:space="preserve">153521, Ивановская область, Ивановский район, с. </w:t>
      </w:r>
      <w:proofErr w:type="spellStart"/>
      <w:proofErr w:type="gramStart"/>
      <w:r>
        <w:rPr>
          <w:rFonts w:cs="Times New Roman"/>
          <w:szCs w:val="29"/>
        </w:rPr>
        <w:t>Ново-Талицы</w:t>
      </w:r>
      <w:proofErr w:type="spellEnd"/>
      <w:proofErr w:type="gramEnd"/>
      <w:r>
        <w:rPr>
          <w:rFonts w:cs="Times New Roman"/>
          <w:szCs w:val="29"/>
        </w:rPr>
        <w:t>, ул. Радужная</w:t>
      </w:r>
      <w:r w:rsidRPr="00664CED">
        <w:rPr>
          <w:rFonts w:cs="Times New Roman"/>
          <w:szCs w:val="29"/>
        </w:rPr>
        <w:t xml:space="preserve">, </w:t>
      </w:r>
      <w:r>
        <w:rPr>
          <w:rFonts w:cs="Times New Roman"/>
          <w:szCs w:val="29"/>
        </w:rPr>
        <w:t>д</w:t>
      </w:r>
      <w:r w:rsidRPr="00664CED">
        <w:rPr>
          <w:rFonts w:cs="Times New Roman"/>
          <w:szCs w:val="29"/>
        </w:rPr>
        <w:t xml:space="preserve">. 4 </w:t>
      </w:r>
    </w:p>
    <w:p w:rsidR="003A596A" w:rsidRPr="00067D73" w:rsidRDefault="003A596A" w:rsidP="003A596A">
      <w:pPr>
        <w:pStyle w:val="1"/>
        <w:pBdr>
          <w:bottom w:val="single" w:sz="8" w:space="2" w:color="000001"/>
        </w:pBdr>
        <w:rPr>
          <w:rFonts w:cs="Times New Roman"/>
          <w:szCs w:val="29"/>
        </w:rPr>
      </w:pPr>
      <w:r w:rsidRPr="00CE601C">
        <w:rPr>
          <w:rFonts w:cs="Times New Roman"/>
          <w:szCs w:val="29"/>
        </w:rPr>
        <w:t xml:space="preserve">                                              </w:t>
      </w:r>
      <w:r>
        <w:rPr>
          <w:rFonts w:cs="Times New Roman"/>
          <w:szCs w:val="29"/>
        </w:rPr>
        <w:t>тел</w:t>
      </w:r>
      <w:r w:rsidRPr="00067D73">
        <w:rPr>
          <w:rFonts w:cs="Times New Roman"/>
          <w:szCs w:val="29"/>
        </w:rPr>
        <w:t xml:space="preserve">. (4932) 31-56-91, </w:t>
      </w:r>
      <w:r>
        <w:rPr>
          <w:rFonts w:cs="Times New Roman"/>
          <w:szCs w:val="29"/>
          <w:lang w:val="en-US"/>
        </w:rPr>
        <w:t>e</w:t>
      </w:r>
      <w:r w:rsidRPr="00067D73">
        <w:rPr>
          <w:rFonts w:cs="Times New Roman"/>
          <w:szCs w:val="29"/>
        </w:rPr>
        <w:t>-</w:t>
      </w:r>
      <w:r>
        <w:rPr>
          <w:rFonts w:cs="Times New Roman"/>
          <w:szCs w:val="29"/>
          <w:lang w:val="en-US"/>
        </w:rPr>
        <w:t>mail</w:t>
      </w:r>
      <w:r w:rsidRPr="00067D73">
        <w:rPr>
          <w:rFonts w:cs="Times New Roman"/>
          <w:szCs w:val="29"/>
        </w:rPr>
        <w:t xml:space="preserve">: </w:t>
      </w:r>
      <w:hyperlink r:id="rId9" w:history="1">
        <w:r w:rsidRPr="005655ED">
          <w:rPr>
            <w:rStyle w:val="a7"/>
            <w:rFonts w:cs="Times New Roman"/>
            <w:szCs w:val="29"/>
            <w:lang w:val="en-US"/>
          </w:rPr>
          <w:t>sol</w:t>
        </w:r>
        <w:r w:rsidRPr="00067D73">
          <w:rPr>
            <w:rStyle w:val="a7"/>
            <w:rFonts w:cs="Times New Roman"/>
            <w:szCs w:val="29"/>
          </w:rPr>
          <w:t>.</w:t>
        </w:r>
        <w:proofErr w:type="spellStart"/>
        <w:r w:rsidRPr="005655ED">
          <w:rPr>
            <w:rStyle w:val="a7"/>
            <w:rFonts w:cs="Times New Roman"/>
            <w:szCs w:val="29"/>
            <w:lang w:val="en-US"/>
          </w:rPr>
          <w:t>ivrn</w:t>
        </w:r>
        <w:proofErr w:type="spellEnd"/>
        <w:r w:rsidRPr="00067D73">
          <w:rPr>
            <w:rStyle w:val="a7"/>
            <w:rFonts w:cs="Times New Roman"/>
            <w:szCs w:val="29"/>
          </w:rPr>
          <w:t>@</w:t>
        </w:r>
        <w:proofErr w:type="spellStart"/>
        <w:r w:rsidRPr="005655ED">
          <w:rPr>
            <w:rStyle w:val="a7"/>
            <w:rFonts w:cs="Times New Roman"/>
            <w:szCs w:val="29"/>
            <w:lang w:val="en-US"/>
          </w:rPr>
          <w:t>ivreg</w:t>
        </w:r>
        <w:proofErr w:type="spellEnd"/>
      </w:hyperlink>
    </w:p>
    <w:p w:rsidR="003A596A" w:rsidRPr="00067D73" w:rsidRDefault="003A596A" w:rsidP="003A596A">
      <w:pPr>
        <w:pStyle w:val="Heading2"/>
        <w:tabs>
          <w:tab w:val="left" w:pos="4471"/>
        </w:tabs>
        <w:spacing w:before="63"/>
      </w:pPr>
    </w:p>
    <w:p w:rsidR="003A596A" w:rsidRPr="00067D73" w:rsidRDefault="003A596A" w:rsidP="003A596A">
      <w:pPr>
        <w:pStyle w:val="Heading2"/>
        <w:tabs>
          <w:tab w:val="left" w:pos="4471"/>
        </w:tabs>
        <w:spacing w:before="63"/>
      </w:pPr>
    </w:p>
    <w:p w:rsidR="003A596A" w:rsidRDefault="003A596A" w:rsidP="003A596A">
      <w:pPr>
        <w:pStyle w:val="Heading2"/>
        <w:tabs>
          <w:tab w:val="left" w:pos="4471"/>
        </w:tabs>
        <w:spacing w:before="63"/>
        <w:jc w:val="right"/>
      </w:pPr>
      <w:r>
        <w:t>УТВЕРЖДАЮ:</w:t>
      </w:r>
    </w:p>
    <w:p w:rsidR="003A596A" w:rsidRDefault="003A596A" w:rsidP="003A596A">
      <w:pPr>
        <w:pStyle w:val="Heading2"/>
        <w:tabs>
          <w:tab w:val="left" w:pos="4471"/>
        </w:tabs>
        <w:spacing w:before="63"/>
        <w:jc w:val="right"/>
      </w:pPr>
      <w:r>
        <w:t>Заведующий ДОУ</w:t>
      </w:r>
    </w:p>
    <w:p w:rsidR="003A596A" w:rsidRDefault="003A596A" w:rsidP="003A596A">
      <w:pPr>
        <w:pStyle w:val="Heading2"/>
        <w:tabs>
          <w:tab w:val="left" w:pos="4471"/>
        </w:tabs>
        <w:spacing w:before="63"/>
        <w:jc w:val="right"/>
      </w:pPr>
      <w:proofErr w:type="spellStart"/>
      <w:r>
        <w:t>Шакирзанова</w:t>
      </w:r>
      <w:proofErr w:type="spellEnd"/>
      <w:r>
        <w:t xml:space="preserve"> М.А. </w:t>
      </w:r>
    </w:p>
    <w:p w:rsidR="003A596A" w:rsidRDefault="003A596A" w:rsidP="003A596A">
      <w:pPr>
        <w:pStyle w:val="Heading2"/>
        <w:tabs>
          <w:tab w:val="left" w:pos="4471"/>
        </w:tabs>
        <w:spacing w:before="63"/>
        <w:jc w:val="right"/>
      </w:pPr>
      <w:r>
        <w:t>Приказ №1 от 14.06.2024г</w:t>
      </w:r>
    </w:p>
    <w:p w:rsidR="003A596A" w:rsidRDefault="003A596A" w:rsidP="003A596A">
      <w:pPr>
        <w:pStyle w:val="Heading2"/>
        <w:tabs>
          <w:tab w:val="left" w:pos="4471"/>
        </w:tabs>
        <w:spacing w:before="63"/>
      </w:pPr>
    </w:p>
    <w:p w:rsidR="006B2822" w:rsidRDefault="006B2822">
      <w:pPr>
        <w:pStyle w:val="a3"/>
        <w:rPr>
          <w:sz w:val="20"/>
        </w:rPr>
      </w:pPr>
    </w:p>
    <w:p w:rsidR="006B2822" w:rsidRDefault="006B2822">
      <w:pPr>
        <w:pStyle w:val="a3"/>
        <w:rPr>
          <w:sz w:val="20"/>
        </w:rPr>
      </w:pPr>
    </w:p>
    <w:p w:rsidR="006B2822" w:rsidRDefault="006B2822">
      <w:pPr>
        <w:pStyle w:val="a3"/>
        <w:spacing w:before="4"/>
        <w:rPr>
          <w:sz w:val="19"/>
        </w:rPr>
      </w:pPr>
    </w:p>
    <w:p w:rsidR="006B2822" w:rsidRDefault="00747083">
      <w:pPr>
        <w:pStyle w:val="Heading1"/>
        <w:spacing w:before="89" w:line="322" w:lineRule="exact"/>
        <w:ind w:left="0" w:right="39" w:firstLine="0"/>
        <w:jc w:val="center"/>
      </w:pPr>
      <w:r>
        <w:t>ПОЛОЖЕНИЕ</w:t>
      </w:r>
    </w:p>
    <w:p w:rsidR="006B2822" w:rsidRPr="003A596A" w:rsidRDefault="00747083" w:rsidP="003A596A">
      <w:pPr>
        <w:ind w:left="1097" w:right="1209"/>
        <w:jc w:val="center"/>
        <w:rPr>
          <w:b/>
          <w:sz w:val="28"/>
          <w:szCs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реагировании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инциденты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информационной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67"/>
          <w:sz w:val="28"/>
        </w:rPr>
        <w:t xml:space="preserve"> </w:t>
      </w:r>
      <w:r w:rsidR="00DA71C0" w:rsidRPr="00DA71C0">
        <w:rPr>
          <w:b/>
          <w:bCs/>
          <w:sz w:val="28"/>
          <w:szCs w:val="20"/>
          <w:shd w:val="clear" w:color="auto" w:fill="FFFFFF"/>
        </w:rPr>
        <w:t>повлекших неправомерную передачу (предоставление, распространение, доступ) персональных данных</w:t>
      </w:r>
      <w:r w:rsidR="00DA71C0" w:rsidRPr="00DA71C0">
        <w:rPr>
          <w:b/>
          <w:sz w:val="40"/>
          <w:szCs w:val="28"/>
        </w:rPr>
        <w:t xml:space="preserve"> </w:t>
      </w:r>
      <w:r w:rsidRPr="003A596A">
        <w:rPr>
          <w:b/>
          <w:sz w:val="28"/>
          <w:szCs w:val="28"/>
        </w:rPr>
        <w:t>в</w:t>
      </w:r>
      <w:r w:rsidR="003A596A" w:rsidRPr="003A596A">
        <w:rPr>
          <w:spacing w:val="3"/>
          <w:sz w:val="28"/>
          <w:szCs w:val="28"/>
        </w:rPr>
        <w:t xml:space="preserve"> </w:t>
      </w:r>
      <w:r w:rsidR="003A596A" w:rsidRPr="003A596A">
        <w:rPr>
          <w:b/>
          <w:spacing w:val="3"/>
          <w:sz w:val="28"/>
          <w:szCs w:val="28"/>
        </w:rPr>
        <w:t xml:space="preserve">МБДОУ </w:t>
      </w:r>
      <w:proofErr w:type="spellStart"/>
      <w:r w:rsidR="003A596A" w:rsidRPr="003A596A">
        <w:rPr>
          <w:b/>
          <w:spacing w:val="3"/>
          <w:sz w:val="28"/>
          <w:szCs w:val="28"/>
        </w:rPr>
        <w:t>Новоталицкий</w:t>
      </w:r>
      <w:proofErr w:type="spellEnd"/>
      <w:r w:rsidR="003A596A" w:rsidRPr="003A596A">
        <w:rPr>
          <w:b/>
          <w:spacing w:val="3"/>
          <w:sz w:val="28"/>
          <w:szCs w:val="28"/>
        </w:rPr>
        <w:t xml:space="preserve"> детский сад «Солнышко»</w:t>
      </w:r>
      <w:r w:rsidRPr="003A596A">
        <w:rPr>
          <w:b/>
          <w:sz w:val="28"/>
          <w:szCs w:val="28"/>
        </w:rPr>
        <w:t xml:space="preserve"> </w:t>
      </w:r>
    </w:p>
    <w:p w:rsidR="00DA71C0" w:rsidRPr="00DA71C0" w:rsidRDefault="00DA71C0" w:rsidP="00DA71C0">
      <w:pPr>
        <w:tabs>
          <w:tab w:val="left" w:pos="3635"/>
        </w:tabs>
        <w:ind w:left="3401"/>
        <w:rPr>
          <w:b/>
          <w:sz w:val="28"/>
        </w:rPr>
      </w:pPr>
    </w:p>
    <w:p w:rsidR="00DA71C0" w:rsidRPr="00DA71C0" w:rsidRDefault="00DA71C0" w:rsidP="00DA71C0">
      <w:pPr>
        <w:tabs>
          <w:tab w:val="left" w:pos="3635"/>
        </w:tabs>
        <w:rPr>
          <w:b/>
          <w:sz w:val="28"/>
        </w:rPr>
      </w:pPr>
    </w:p>
    <w:p w:rsidR="006B2822" w:rsidRPr="00DA71C0" w:rsidRDefault="00DA71C0" w:rsidP="00DA71C0">
      <w:pPr>
        <w:tabs>
          <w:tab w:val="left" w:pos="3635"/>
        </w:tabs>
        <w:ind w:left="3402"/>
        <w:rPr>
          <w:b/>
          <w:sz w:val="28"/>
        </w:rPr>
      </w:pPr>
      <w:r>
        <w:rPr>
          <w:b/>
          <w:sz w:val="28"/>
        </w:rPr>
        <w:t>1.</w:t>
      </w:r>
      <w:r w:rsidR="00747083" w:rsidRPr="00DA71C0">
        <w:rPr>
          <w:b/>
          <w:sz w:val="28"/>
        </w:rPr>
        <w:t>Термины</w:t>
      </w:r>
      <w:r w:rsidR="00747083" w:rsidRPr="00DA71C0">
        <w:rPr>
          <w:b/>
          <w:spacing w:val="-8"/>
          <w:sz w:val="28"/>
        </w:rPr>
        <w:t xml:space="preserve"> </w:t>
      </w:r>
      <w:r w:rsidR="00747083" w:rsidRPr="00DA71C0">
        <w:rPr>
          <w:b/>
          <w:sz w:val="28"/>
        </w:rPr>
        <w:t>и</w:t>
      </w:r>
      <w:r w:rsidR="00747083" w:rsidRPr="00DA71C0">
        <w:rPr>
          <w:b/>
          <w:spacing w:val="-8"/>
          <w:sz w:val="28"/>
        </w:rPr>
        <w:t xml:space="preserve"> </w:t>
      </w:r>
      <w:r w:rsidR="00747083" w:rsidRPr="00DA71C0">
        <w:rPr>
          <w:b/>
          <w:sz w:val="28"/>
        </w:rPr>
        <w:t>определения</w:t>
      </w:r>
    </w:p>
    <w:p w:rsidR="006B2822" w:rsidRDefault="006B2822">
      <w:pPr>
        <w:pStyle w:val="a3"/>
        <w:spacing w:before="2"/>
        <w:rPr>
          <w:b/>
          <w:sz w:val="37"/>
        </w:rPr>
      </w:pPr>
    </w:p>
    <w:p w:rsidR="006B2822" w:rsidRDefault="00747083">
      <w:pPr>
        <w:pStyle w:val="a3"/>
        <w:spacing w:line="276" w:lineRule="auto"/>
        <w:ind w:left="218" w:right="331" w:firstLine="707"/>
        <w:jc w:val="both"/>
      </w:pPr>
      <w:r>
        <w:t>Журнал регистрации событий – электронный журнал, содержащий записи</w:t>
      </w:r>
      <w:r>
        <w:rPr>
          <w:spacing w:val="-6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действиях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событиях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автоматизированной</w:t>
      </w:r>
      <w:r>
        <w:rPr>
          <w:spacing w:val="-3"/>
        </w:rPr>
        <w:t xml:space="preserve"> </w:t>
      </w:r>
      <w:r>
        <w:t>системе;</w:t>
      </w:r>
    </w:p>
    <w:p w:rsidR="006B2822" w:rsidRDefault="00747083">
      <w:pPr>
        <w:pStyle w:val="a3"/>
        <w:spacing w:line="276" w:lineRule="auto"/>
        <w:ind w:left="218" w:right="326" w:firstLine="707"/>
        <w:jc w:val="both"/>
      </w:pPr>
      <w:r>
        <w:t>Инцидент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наступления которого нанесен ущерб в виде финансовых потерь, операционных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репутационных</w:t>
      </w:r>
      <w:proofErr w:type="spellEnd"/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(атака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разглашение</w:t>
      </w:r>
      <w:r>
        <w:rPr>
          <w:spacing w:val="1"/>
        </w:rPr>
        <w:t xml:space="preserve"> </w:t>
      </w:r>
      <w:r>
        <w:t>конфиденциальной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67"/>
        </w:rPr>
        <w:t xml:space="preserve"> </w:t>
      </w:r>
      <w:r>
        <w:t>информационных систем, внесение несанкционированных изменений, утечка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разглашение</w:t>
      </w:r>
      <w:r>
        <w:rPr>
          <w:spacing w:val="-4"/>
        </w:rPr>
        <w:t xml:space="preserve"> </w:t>
      </w:r>
      <w:r>
        <w:t>персональных данных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6B2822" w:rsidRDefault="00747083">
      <w:pPr>
        <w:pStyle w:val="a3"/>
        <w:spacing w:line="276" w:lineRule="auto"/>
        <w:ind w:left="218" w:right="328" w:firstLine="707"/>
        <w:jc w:val="both"/>
      </w:pPr>
      <w:r>
        <w:t>Информационная безопасность – все аспекты, связанные с определением,</w:t>
      </w:r>
      <w:r>
        <w:rPr>
          <w:spacing w:val="1"/>
        </w:rPr>
        <w:t xml:space="preserve"> </w:t>
      </w:r>
      <w:r>
        <w:t>достижением и поддержанием конфиденциальности, целостности, доступности,</w:t>
      </w:r>
      <w:r>
        <w:rPr>
          <w:spacing w:val="-67"/>
        </w:rPr>
        <w:t xml:space="preserve"> </w:t>
      </w:r>
      <w:proofErr w:type="spellStart"/>
      <w:r>
        <w:t>неотказуемости</w:t>
      </w:r>
      <w:proofErr w:type="spellEnd"/>
      <w:r>
        <w:t>, подотчетности, аутентичности и достоверности 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обработки;</w:t>
      </w:r>
    </w:p>
    <w:p w:rsidR="006B2822" w:rsidRDefault="00747083">
      <w:pPr>
        <w:pStyle w:val="a3"/>
        <w:spacing w:line="322" w:lineRule="exact"/>
        <w:ind w:left="926"/>
        <w:jc w:val="both"/>
      </w:pPr>
      <w:r>
        <w:t>Событие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возникновение</w:t>
      </w:r>
      <w:r>
        <w:rPr>
          <w:spacing w:val="-8"/>
        </w:rPr>
        <w:t xml:space="preserve"> </w:t>
      </w:r>
      <w:r>
        <w:t>специфического</w:t>
      </w:r>
      <w:r>
        <w:rPr>
          <w:spacing w:val="-8"/>
        </w:rPr>
        <w:t xml:space="preserve"> </w:t>
      </w:r>
      <w:r>
        <w:t>набора</w:t>
      </w:r>
      <w:r>
        <w:rPr>
          <w:spacing w:val="-11"/>
        </w:rPr>
        <w:t xml:space="preserve"> </w:t>
      </w:r>
      <w:r>
        <w:t>обстоятельств;</w:t>
      </w:r>
    </w:p>
    <w:p w:rsidR="00DA71C0" w:rsidRDefault="00747083" w:rsidP="00DA71C0">
      <w:pPr>
        <w:pStyle w:val="a3"/>
        <w:spacing w:before="89" w:line="276" w:lineRule="auto"/>
        <w:ind w:right="326"/>
        <w:jc w:val="both"/>
      </w:pPr>
      <w:proofErr w:type="gramStart"/>
      <w:r>
        <w:t>Событие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идентифицированное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указывающее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 xml:space="preserve">защитных мер, а также </w:t>
      </w:r>
      <w:r>
        <w:lastRenderedPageBreak/>
        <w:t>возникновение ранее неизвестной ситуации, которая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с безопасностью;</w:t>
      </w:r>
      <w:r w:rsidR="00DA71C0" w:rsidRPr="00DA71C0">
        <w:t xml:space="preserve"> </w:t>
      </w:r>
      <w:r w:rsidR="00DA71C0">
        <w:t>Конфиденциальность – свойство информационных ресурсов, в том числе</w:t>
      </w:r>
      <w:r w:rsidR="00DA71C0">
        <w:rPr>
          <w:spacing w:val="1"/>
        </w:rPr>
        <w:t xml:space="preserve"> </w:t>
      </w:r>
      <w:r w:rsidR="00DA71C0">
        <w:t>информации,</w:t>
      </w:r>
      <w:r w:rsidR="00DA71C0">
        <w:rPr>
          <w:spacing w:val="1"/>
        </w:rPr>
        <w:t xml:space="preserve"> </w:t>
      </w:r>
      <w:r w:rsidR="00DA71C0">
        <w:t>связанное</w:t>
      </w:r>
      <w:r w:rsidR="00DA71C0">
        <w:rPr>
          <w:spacing w:val="1"/>
        </w:rPr>
        <w:t xml:space="preserve"> </w:t>
      </w:r>
      <w:r w:rsidR="00DA71C0">
        <w:t>с</w:t>
      </w:r>
      <w:r w:rsidR="00DA71C0">
        <w:rPr>
          <w:spacing w:val="1"/>
        </w:rPr>
        <w:t xml:space="preserve"> </w:t>
      </w:r>
      <w:r w:rsidR="00DA71C0">
        <w:t>тем,</w:t>
      </w:r>
      <w:r w:rsidR="00DA71C0">
        <w:rPr>
          <w:spacing w:val="1"/>
        </w:rPr>
        <w:t xml:space="preserve"> </w:t>
      </w:r>
      <w:r w:rsidR="00DA71C0">
        <w:t>что</w:t>
      </w:r>
      <w:r w:rsidR="00DA71C0">
        <w:rPr>
          <w:spacing w:val="1"/>
        </w:rPr>
        <w:t xml:space="preserve"> </w:t>
      </w:r>
      <w:r w:rsidR="00DA71C0">
        <w:t>они</w:t>
      </w:r>
      <w:r w:rsidR="00DA71C0">
        <w:rPr>
          <w:spacing w:val="1"/>
        </w:rPr>
        <w:t xml:space="preserve"> </w:t>
      </w:r>
      <w:r w:rsidR="00DA71C0">
        <w:t>не</w:t>
      </w:r>
      <w:r w:rsidR="00DA71C0">
        <w:rPr>
          <w:spacing w:val="1"/>
        </w:rPr>
        <w:t xml:space="preserve"> </w:t>
      </w:r>
      <w:r w:rsidR="00DA71C0">
        <w:t>станут</w:t>
      </w:r>
      <w:r w:rsidR="00DA71C0">
        <w:rPr>
          <w:spacing w:val="1"/>
        </w:rPr>
        <w:t xml:space="preserve"> </w:t>
      </w:r>
      <w:r w:rsidR="00DA71C0">
        <w:t>доступными</w:t>
      </w:r>
      <w:r w:rsidR="00DA71C0">
        <w:rPr>
          <w:spacing w:val="1"/>
        </w:rPr>
        <w:t xml:space="preserve"> </w:t>
      </w:r>
      <w:r w:rsidR="00DA71C0">
        <w:t>и</w:t>
      </w:r>
      <w:r w:rsidR="00DA71C0">
        <w:rPr>
          <w:spacing w:val="1"/>
        </w:rPr>
        <w:t xml:space="preserve"> </w:t>
      </w:r>
      <w:r w:rsidR="00DA71C0">
        <w:t>не</w:t>
      </w:r>
      <w:r w:rsidR="00DA71C0">
        <w:rPr>
          <w:spacing w:val="1"/>
        </w:rPr>
        <w:t xml:space="preserve"> </w:t>
      </w:r>
      <w:r w:rsidR="00DA71C0">
        <w:t>будут</w:t>
      </w:r>
      <w:r w:rsidR="00DA71C0">
        <w:rPr>
          <w:spacing w:val="1"/>
        </w:rPr>
        <w:t xml:space="preserve"> </w:t>
      </w:r>
      <w:r w:rsidR="00DA71C0">
        <w:t>раскрыты</w:t>
      </w:r>
      <w:r w:rsidR="00DA71C0">
        <w:rPr>
          <w:spacing w:val="-4"/>
        </w:rPr>
        <w:t xml:space="preserve"> </w:t>
      </w:r>
      <w:r w:rsidR="00DA71C0">
        <w:t>для неуполномоченных лиц;</w:t>
      </w:r>
      <w:proofErr w:type="gramEnd"/>
    </w:p>
    <w:p w:rsidR="00DA71C0" w:rsidRDefault="00DA71C0" w:rsidP="00DA71C0">
      <w:pPr>
        <w:pStyle w:val="a3"/>
        <w:spacing w:line="278" w:lineRule="auto"/>
        <w:ind w:left="218" w:right="334" w:firstLine="707"/>
        <w:jc w:val="both"/>
      </w:pPr>
      <w:r>
        <w:t>Целостность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неизменность информации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хранения;</w:t>
      </w:r>
    </w:p>
    <w:p w:rsidR="00DA71C0" w:rsidRDefault="00DA71C0" w:rsidP="00DA71C0">
      <w:pPr>
        <w:pStyle w:val="a3"/>
        <w:spacing w:line="276" w:lineRule="auto"/>
        <w:ind w:left="218" w:right="325" w:firstLine="707"/>
        <w:jc w:val="both"/>
      </w:pPr>
      <w:r>
        <w:t>Доступность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информации, определяющее</w:t>
      </w:r>
      <w:r>
        <w:rPr>
          <w:spacing w:val="1"/>
        </w:rPr>
        <w:t xml:space="preserve"> </w:t>
      </w:r>
      <w:r>
        <w:t>возможность их</w:t>
      </w:r>
      <w:r>
        <w:rPr>
          <w:spacing w:val="1"/>
        </w:rPr>
        <w:t xml:space="preserve"> </w:t>
      </w:r>
      <w:r>
        <w:t>получения и</w:t>
      </w:r>
      <w:r>
        <w:rPr>
          <w:spacing w:val="1"/>
        </w:rPr>
        <w:t xml:space="preserve"> </w:t>
      </w:r>
      <w:r>
        <w:t>использования по</w:t>
      </w:r>
      <w:r>
        <w:rPr>
          <w:spacing w:val="1"/>
        </w:rPr>
        <w:t xml:space="preserve"> </w:t>
      </w:r>
      <w:r>
        <w:t>требованию</w:t>
      </w:r>
      <w:r>
        <w:rPr>
          <w:spacing w:val="-2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лиц;</w:t>
      </w:r>
    </w:p>
    <w:p w:rsidR="00DA71C0" w:rsidRDefault="00DA71C0" w:rsidP="00DA71C0">
      <w:pPr>
        <w:pStyle w:val="a3"/>
        <w:spacing w:line="276" w:lineRule="auto"/>
        <w:ind w:left="218" w:right="331" w:firstLine="707"/>
        <w:jc w:val="both"/>
      </w:pPr>
      <w:r>
        <w:t>Безопасность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(данных)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недопустимого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утечкой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каналам,</w:t>
      </w:r>
      <w:r>
        <w:rPr>
          <w:spacing w:val="1"/>
        </w:rPr>
        <w:t xml:space="preserve"> </w:t>
      </w:r>
      <w:r>
        <w:t>несанкционированными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непреднамеренными</w:t>
      </w:r>
      <w:r>
        <w:rPr>
          <w:spacing w:val="1"/>
        </w:rPr>
        <w:t xml:space="preserve"> </w:t>
      </w:r>
      <w:r>
        <w:t>воздействиями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системы;</w:t>
      </w:r>
    </w:p>
    <w:p w:rsidR="00DA71C0" w:rsidRDefault="00DA71C0" w:rsidP="00DA71C0">
      <w:pPr>
        <w:pStyle w:val="a3"/>
        <w:spacing w:line="278" w:lineRule="auto"/>
        <w:ind w:left="218" w:right="333" w:firstLine="707"/>
        <w:jc w:val="both"/>
      </w:pPr>
      <w:r>
        <w:t>Ущерб – убытки, непредвиденные расходы, утрата имущества и денег,</w:t>
      </w:r>
      <w:r>
        <w:rPr>
          <w:spacing w:val="1"/>
        </w:rPr>
        <w:t xml:space="preserve"> </w:t>
      </w:r>
      <w:r>
        <w:t>недополученная</w:t>
      </w:r>
      <w:r>
        <w:rPr>
          <w:spacing w:val="-1"/>
        </w:rPr>
        <w:t xml:space="preserve"> </w:t>
      </w:r>
      <w:r>
        <w:t>выгода;</w:t>
      </w:r>
    </w:p>
    <w:p w:rsidR="00DA71C0" w:rsidRDefault="00DA71C0" w:rsidP="00DA71C0">
      <w:pPr>
        <w:pStyle w:val="a3"/>
        <w:spacing w:line="276" w:lineRule="auto"/>
        <w:ind w:left="218" w:right="326" w:firstLine="707"/>
        <w:jc w:val="both"/>
      </w:pPr>
      <w:r>
        <w:t>Угроза безопасности информации – совокупность условий и факторов,</w:t>
      </w:r>
      <w:r>
        <w:rPr>
          <w:spacing w:val="1"/>
        </w:rPr>
        <w:t xml:space="preserve"> </w:t>
      </w:r>
      <w:r>
        <w:t>создающих потенциальную</w:t>
      </w:r>
      <w:r>
        <w:rPr>
          <w:spacing w:val="-2"/>
        </w:rPr>
        <w:t xml:space="preserve"> </w:t>
      </w:r>
      <w:r>
        <w:t>или реально</w:t>
      </w:r>
      <w:r>
        <w:rPr>
          <w:spacing w:val="-2"/>
        </w:rPr>
        <w:t xml:space="preserve"> </w:t>
      </w:r>
      <w:r>
        <w:t>существующую</w:t>
      </w:r>
      <w:r>
        <w:rPr>
          <w:spacing w:val="-1"/>
        </w:rPr>
        <w:t xml:space="preserve"> </w:t>
      </w:r>
      <w:r>
        <w:t>опасность.</w:t>
      </w:r>
    </w:p>
    <w:p w:rsidR="00DA71C0" w:rsidRDefault="00DA71C0" w:rsidP="00DA71C0">
      <w:pPr>
        <w:pStyle w:val="a3"/>
        <w:spacing w:before="6"/>
        <w:rPr>
          <w:sz w:val="31"/>
        </w:rPr>
      </w:pPr>
    </w:p>
    <w:p w:rsidR="00DA71C0" w:rsidRDefault="00DA71C0" w:rsidP="00DA71C0">
      <w:pPr>
        <w:pStyle w:val="Heading1"/>
        <w:numPr>
          <w:ilvl w:val="1"/>
          <w:numId w:val="6"/>
        </w:numPr>
        <w:tabs>
          <w:tab w:val="left" w:pos="3839"/>
        </w:tabs>
        <w:spacing w:before="1"/>
        <w:ind w:left="3838" w:hanging="282"/>
        <w:jc w:val="left"/>
      </w:pPr>
      <w:r>
        <w:t>Область</w:t>
      </w:r>
      <w:r>
        <w:rPr>
          <w:spacing w:val="-8"/>
        </w:rPr>
        <w:t xml:space="preserve"> </w:t>
      </w:r>
      <w:r>
        <w:t>применения</w:t>
      </w:r>
    </w:p>
    <w:p w:rsidR="00DA71C0" w:rsidRDefault="00DA71C0" w:rsidP="00DA71C0">
      <w:pPr>
        <w:pStyle w:val="a3"/>
        <w:spacing w:before="10"/>
        <w:rPr>
          <w:b/>
          <w:sz w:val="36"/>
        </w:rPr>
      </w:pPr>
    </w:p>
    <w:p w:rsidR="00DA71C0" w:rsidRDefault="00DA71C0" w:rsidP="00DA71C0">
      <w:pPr>
        <w:pStyle w:val="a4"/>
        <w:numPr>
          <w:ilvl w:val="1"/>
          <w:numId w:val="5"/>
        </w:numPr>
        <w:tabs>
          <w:tab w:val="left" w:pos="1640"/>
        </w:tabs>
        <w:spacing w:line="276" w:lineRule="auto"/>
        <w:ind w:right="330" w:firstLine="707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защищенности информационных ресурсов учреждения, за счет 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инцидентов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безопасности, своевременное оповещение пользователей вычислительной сети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предупреждению.</w:t>
      </w:r>
    </w:p>
    <w:p w:rsidR="00DA71C0" w:rsidRPr="003A596A" w:rsidRDefault="00DA71C0" w:rsidP="00DA71C0">
      <w:pPr>
        <w:pStyle w:val="a4"/>
        <w:numPr>
          <w:ilvl w:val="1"/>
          <w:numId w:val="5"/>
        </w:numPr>
        <w:tabs>
          <w:tab w:val="left" w:pos="1546"/>
        </w:tabs>
        <w:spacing w:before="5" w:line="276" w:lineRule="auto"/>
        <w:ind w:right="330" w:firstLine="707"/>
        <w:rPr>
          <w:sz w:val="32"/>
        </w:rPr>
      </w:pPr>
      <w:r>
        <w:rPr>
          <w:sz w:val="28"/>
        </w:rPr>
        <w:t>Процесс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реагирования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инцидент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конкретные уязвимости информационной системы, обнаруживает следы атак и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вторжений,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а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также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проверяется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защитных</w:t>
      </w:r>
      <w:r w:rsidRPr="003A596A">
        <w:rPr>
          <w:spacing w:val="1"/>
          <w:sz w:val="28"/>
        </w:rPr>
        <w:t xml:space="preserve"> </w:t>
      </w:r>
      <w:r>
        <w:rPr>
          <w:sz w:val="28"/>
        </w:rPr>
        <w:t>механизмов.</w:t>
      </w:r>
    </w:p>
    <w:p w:rsidR="00DA71C0" w:rsidRDefault="00DA71C0" w:rsidP="00DA71C0">
      <w:pPr>
        <w:pStyle w:val="Heading1"/>
        <w:numPr>
          <w:ilvl w:val="1"/>
          <w:numId w:val="6"/>
        </w:numPr>
        <w:tabs>
          <w:tab w:val="left" w:pos="3782"/>
        </w:tabs>
        <w:ind w:left="3781" w:hanging="282"/>
        <w:jc w:val="left"/>
      </w:pPr>
      <w:r>
        <w:t>Порядок</w:t>
      </w:r>
      <w:r>
        <w:rPr>
          <w:spacing w:val="-4"/>
        </w:rPr>
        <w:t xml:space="preserve"> </w:t>
      </w:r>
      <w:r>
        <w:t>регистрации</w:t>
      </w:r>
    </w:p>
    <w:p w:rsidR="00DA71C0" w:rsidRDefault="00DA71C0" w:rsidP="00DA71C0">
      <w:pPr>
        <w:pStyle w:val="a3"/>
        <w:spacing w:before="8"/>
        <w:rPr>
          <w:b/>
          <w:sz w:val="36"/>
        </w:rPr>
      </w:pPr>
    </w:p>
    <w:p w:rsidR="00DA71C0" w:rsidRDefault="00DA71C0" w:rsidP="00DA71C0">
      <w:pPr>
        <w:pStyle w:val="a4"/>
        <w:numPr>
          <w:ilvl w:val="1"/>
          <w:numId w:val="4"/>
        </w:numPr>
        <w:tabs>
          <w:tab w:val="left" w:pos="1734"/>
        </w:tabs>
        <w:spacing w:line="276" w:lineRule="auto"/>
        <w:ind w:right="332" w:firstLine="707"/>
        <w:rPr>
          <w:sz w:val="28"/>
        </w:rPr>
      </w:pPr>
      <w:r>
        <w:rPr>
          <w:sz w:val="28"/>
        </w:rPr>
        <w:t>Источником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инциденте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следующее: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093"/>
        </w:tabs>
        <w:spacing w:before="2"/>
        <w:ind w:left="1092" w:hanging="167"/>
        <w:jc w:val="left"/>
        <w:rPr>
          <w:sz w:val="28"/>
        </w:rPr>
      </w:pPr>
      <w:r>
        <w:rPr>
          <w:sz w:val="28"/>
        </w:rPr>
        <w:t>сообщения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контрагентов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</w:p>
    <w:p w:rsidR="00DA71C0" w:rsidRDefault="00DA71C0" w:rsidP="00DA71C0">
      <w:pPr>
        <w:rPr>
          <w:sz w:val="28"/>
        </w:rPr>
        <w:sectPr w:rsidR="00DA71C0">
          <w:pgSz w:w="11910" w:h="16840"/>
          <w:pgMar w:top="1440" w:right="520" w:bottom="280" w:left="1200" w:header="1137" w:footer="0" w:gutter="0"/>
          <w:cols w:space="720"/>
        </w:sectPr>
      </w:pPr>
    </w:p>
    <w:p w:rsidR="00DA71C0" w:rsidRDefault="00DA71C0" w:rsidP="00DA71C0">
      <w:pPr>
        <w:pStyle w:val="a3"/>
        <w:spacing w:before="5"/>
        <w:rPr>
          <w:sz w:val="16"/>
        </w:rPr>
      </w:pPr>
    </w:p>
    <w:p w:rsidR="00DA71C0" w:rsidRDefault="00DA71C0" w:rsidP="00DA71C0">
      <w:pPr>
        <w:pStyle w:val="a3"/>
        <w:spacing w:before="89"/>
        <w:ind w:left="218"/>
      </w:pPr>
      <w:r>
        <w:t>сообщений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почте,</w:t>
      </w:r>
      <w:r>
        <w:rPr>
          <w:spacing w:val="-7"/>
        </w:rPr>
        <w:t xml:space="preserve"> </w:t>
      </w:r>
      <w:r>
        <w:t>служебных</w:t>
      </w:r>
      <w:r>
        <w:rPr>
          <w:spacing w:val="-5"/>
        </w:rPr>
        <w:t xml:space="preserve"> </w:t>
      </w:r>
      <w:r>
        <w:t>записок,</w:t>
      </w:r>
      <w:r>
        <w:rPr>
          <w:spacing w:val="-10"/>
        </w:rPr>
        <w:t xml:space="preserve"> </w:t>
      </w:r>
      <w:r>
        <w:t>писем,</w:t>
      </w:r>
      <w:r>
        <w:rPr>
          <w:spacing w:val="-8"/>
        </w:rPr>
        <w:t xml:space="preserve"> </w:t>
      </w:r>
      <w:r>
        <w:t>заявлений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213"/>
        </w:tabs>
        <w:spacing w:before="48" w:line="276" w:lineRule="auto"/>
        <w:ind w:right="333" w:firstLine="707"/>
        <w:jc w:val="left"/>
        <w:rPr>
          <w:sz w:val="28"/>
        </w:rPr>
      </w:pPr>
      <w:r>
        <w:rPr>
          <w:sz w:val="28"/>
        </w:rPr>
        <w:t>уведомления</w:t>
      </w:r>
      <w:r>
        <w:rPr>
          <w:spacing w:val="43"/>
          <w:sz w:val="28"/>
        </w:rPr>
        <w:t xml:space="preserve"> </w:t>
      </w:r>
      <w:r>
        <w:rPr>
          <w:sz w:val="28"/>
        </w:rPr>
        <w:t>(сообщения)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42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4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4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надзор за деятельностью учреждения;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210"/>
        </w:tabs>
        <w:spacing w:line="278" w:lineRule="auto"/>
        <w:ind w:right="336" w:firstLine="707"/>
        <w:jc w:val="left"/>
        <w:rPr>
          <w:sz w:val="28"/>
        </w:rPr>
      </w:pPr>
      <w:r>
        <w:rPr>
          <w:sz w:val="28"/>
        </w:rPr>
        <w:t>данные,</w:t>
      </w:r>
      <w:r>
        <w:rPr>
          <w:spacing w:val="4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7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46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 систем,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 защиты;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090"/>
        </w:tabs>
        <w:spacing w:line="317" w:lineRule="exact"/>
        <w:ind w:left="1090" w:hanging="164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защиты;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090"/>
        </w:tabs>
        <w:spacing w:before="46"/>
        <w:ind w:left="1090" w:hanging="164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1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проверок.</w:t>
      </w:r>
    </w:p>
    <w:p w:rsidR="00DA71C0" w:rsidRDefault="00DA71C0" w:rsidP="00DA71C0">
      <w:pPr>
        <w:pStyle w:val="a3"/>
        <w:spacing w:before="50" w:line="276" w:lineRule="auto"/>
        <w:ind w:left="218" w:right="332" w:firstLine="707"/>
        <w:jc w:val="both"/>
      </w:pPr>
      <w:r>
        <w:t>Работники всех структурных подразделений учреждения, отвечающие за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нетипичных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администратору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администратор безопасности).</w:t>
      </w:r>
    </w:p>
    <w:p w:rsidR="00DA71C0" w:rsidRDefault="00DA71C0" w:rsidP="00DA71C0">
      <w:pPr>
        <w:pStyle w:val="a4"/>
        <w:numPr>
          <w:ilvl w:val="1"/>
          <w:numId w:val="4"/>
        </w:numPr>
        <w:tabs>
          <w:tab w:val="left" w:pos="1647"/>
        </w:tabs>
        <w:spacing w:line="276" w:lineRule="auto"/>
        <w:ind w:right="327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инциденте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по электронной почте или по телефонному звонку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«обратного»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звонке).</w:t>
      </w:r>
    </w:p>
    <w:p w:rsidR="00DA71C0" w:rsidRPr="00DA71C0" w:rsidRDefault="00DA71C0" w:rsidP="00DA71C0">
      <w:pPr>
        <w:pStyle w:val="a4"/>
        <w:numPr>
          <w:ilvl w:val="1"/>
          <w:numId w:val="4"/>
        </w:numPr>
        <w:tabs>
          <w:tab w:val="left" w:pos="1613"/>
        </w:tabs>
        <w:spacing w:line="276" w:lineRule="auto"/>
        <w:ind w:right="329" w:firstLine="707"/>
        <w:rPr>
          <w:sz w:val="28"/>
        </w:rPr>
      </w:pPr>
      <w:r w:rsidRPr="00DA71C0">
        <w:rPr>
          <w:sz w:val="28"/>
        </w:rPr>
        <w:t>Сотрудник,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получивший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информацию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об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инциденте,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должен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незамедлительно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сообщить в течени</w:t>
      </w:r>
      <w:proofErr w:type="gramStart"/>
      <w:r w:rsidRPr="00DA71C0">
        <w:rPr>
          <w:sz w:val="28"/>
        </w:rPr>
        <w:t>и</w:t>
      </w:r>
      <w:proofErr w:type="gramEnd"/>
      <w:r w:rsidRPr="00DA71C0">
        <w:rPr>
          <w:sz w:val="28"/>
        </w:rPr>
        <w:t xml:space="preserve"> 24 часов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об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этом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начальнику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отдела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по</w:t>
      </w:r>
      <w:r w:rsidRPr="00DA71C0">
        <w:rPr>
          <w:spacing w:val="1"/>
          <w:sz w:val="28"/>
        </w:rPr>
        <w:t xml:space="preserve"> </w:t>
      </w:r>
      <w:proofErr w:type="spellStart"/>
      <w:r w:rsidRPr="00DA71C0">
        <w:rPr>
          <w:sz w:val="28"/>
        </w:rPr>
        <w:t>цифровизации</w:t>
      </w:r>
      <w:proofErr w:type="spellEnd"/>
      <w:r w:rsidRPr="00DA71C0">
        <w:rPr>
          <w:sz w:val="28"/>
        </w:rPr>
        <w:t>.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Начальник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отдела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по</w:t>
      </w:r>
      <w:r w:rsidRPr="00DA71C0">
        <w:rPr>
          <w:spacing w:val="1"/>
          <w:sz w:val="28"/>
        </w:rPr>
        <w:t xml:space="preserve"> </w:t>
      </w:r>
      <w:proofErr w:type="spellStart"/>
      <w:r w:rsidRPr="00DA71C0">
        <w:rPr>
          <w:sz w:val="28"/>
        </w:rPr>
        <w:t>цифровизации</w:t>
      </w:r>
      <w:proofErr w:type="spellEnd"/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сообщает</w:t>
      </w:r>
      <w:r w:rsidRPr="00DA71C0">
        <w:rPr>
          <w:spacing w:val="1"/>
          <w:sz w:val="28"/>
        </w:rPr>
        <w:t xml:space="preserve"> </w:t>
      </w:r>
      <w:proofErr w:type="gramStart"/>
      <w:r w:rsidRPr="00DA71C0">
        <w:rPr>
          <w:sz w:val="28"/>
        </w:rPr>
        <w:t>заведующему</w:t>
      </w:r>
      <w:r w:rsidRPr="00DA71C0">
        <w:rPr>
          <w:spacing w:val="1"/>
          <w:sz w:val="28"/>
        </w:rPr>
        <w:t xml:space="preserve"> </w:t>
      </w:r>
      <w:r w:rsidRPr="00DA71C0">
        <w:rPr>
          <w:sz w:val="28"/>
        </w:rPr>
        <w:t>учреждения</w:t>
      </w:r>
      <w:proofErr w:type="gramEnd"/>
      <w:r w:rsidRPr="00DA71C0">
        <w:rPr>
          <w:sz w:val="28"/>
        </w:rPr>
        <w:t>,</w:t>
      </w:r>
      <w:r w:rsidRPr="00DA71C0">
        <w:rPr>
          <w:spacing w:val="-7"/>
          <w:sz w:val="28"/>
        </w:rPr>
        <w:t xml:space="preserve"> </w:t>
      </w:r>
      <w:r w:rsidRPr="00DA71C0">
        <w:rPr>
          <w:sz w:val="28"/>
        </w:rPr>
        <w:t>в</w:t>
      </w:r>
      <w:r w:rsidRPr="00DA71C0">
        <w:rPr>
          <w:spacing w:val="-10"/>
          <w:sz w:val="28"/>
        </w:rPr>
        <w:t xml:space="preserve"> </w:t>
      </w:r>
      <w:r w:rsidRPr="00DA71C0">
        <w:rPr>
          <w:sz w:val="28"/>
        </w:rPr>
        <w:t>котором</w:t>
      </w:r>
      <w:r w:rsidRPr="00DA71C0">
        <w:rPr>
          <w:spacing w:val="-7"/>
          <w:sz w:val="28"/>
        </w:rPr>
        <w:t xml:space="preserve"> </w:t>
      </w:r>
      <w:r w:rsidRPr="00DA71C0">
        <w:rPr>
          <w:sz w:val="28"/>
        </w:rPr>
        <w:t>случился</w:t>
      </w:r>
      <w:r w:rsidRPr="00DA71C0">
        <w:rPr>
          <w:spacing w:val="-8"/>
          <w:sz w:val="28"/>
        </w:rPr>
        <w:t xml:space="preserve"> </w:t>
      </w:r>
      <w:r w:rsidRPr="00DA71C0">
        <w:rPr>
          <w:sz w:val="28"/>
        </w:rPr>
        <w:t>инцидент.</w:t>
      </w:r>
    </w:p>
    <w:p w:rsidR="00DA71C0" w:rsidRPr="003A596A" w:rsidRDefault="00DA71C0" w:rsidP="00DA71C0">
      <w:pPr>
        <w:pStyle w:val="a4"/>
        <w:numPr>
          <w:ilvl w:val="1"/>
          <w:numId w:val="4"/>
        </w:numPr>
        <w:tabs>
          <w:tab w:val="left" w:pos="1426"/>
          <w:tab w:val="left" w:pos="1659"/>
        </w:tabs>
        <w:spacing w:line="278" w:lineRule="auto"/>
        <w:ind w:right="334" w:firstLine="707"/>
        <w:rPr>
          <w:sz w:val="28"/>
        </w:rPr>
      </w:pPr>
      <w:proofErr w:type="gramStart"/>
      <w:r w:rsidRPr="003A596A">
        <w:rPr>
          <w:sz w:val="28"/>
        </w:rPr>
        <w:t>Заведующий</w:t>
      </w:r>
      <w:r w:rsidRPr="003A596A">
        <w:rPr>
          <w:spacing w:val="1"/>
          <w:sz w:val="28"/>
        </w:rPr>
        <w:t xml:space="preserve"> </w:t>
      </w:r>
      <w:r w:rsidRPr="003A596A">
        <w:rPr>
          <w:sz w:val="28"/>
        </w:rPr>
        <w:t>учреждения</w:t>
      </w:r>
      <w:proofErr w:type="gramEnd"/>
      <w:r w:rsidRPr="003A596A">
        <w:rPr>
          <w:spacing w:val="1"/>
          <w:sz w:val="28"/>
        </w:rPr>
        <w:t xml:space="preserve"> </w:t>
      </w:r>
      <w:r w:rsidRPr="003A596A">
        <w:rPr>
          <w:sz w:val="28"/>
        </w:rPr>
        <w:t>доводит</w:t>
      </w:r>
      <w:r w:rsidRPr="003A596A">
        <w:rPr>
          <w:spacing w:val="1"/>
          <w:sz w:val="28"/>
        </w:rPr>
        <w:t xml:space="preserve"> </w:t>
      </w:r>
      <w:r w:rsidRPr="003A596A">
        <w:rPr>
          <w:sz w:val="28"/>
        </w:rPr>
        <w:t>информацию</w:t>
      </w:r>
      <w:r w:rsidRPr="003A596A">
        <w:rPr>
          <w:spacing w:val="1"/>
          <w:sz w:val="28"/>
        </w:rPr>
        <w:t xml:space="preserve"> </w:t>
      </w:r>
      <w:r w:rsidRPr="003A596A">
        <w:rPr>
          <w:sz w:val="28"/>
        </w:rPr>
        <w:t>об</w:t>
      </w:r>
      <w:r w:rsidRPr="003A596A">
        <w:rPr>
          <w:spacing w:val="1"/>
          <w:sz w:val="28"/>
        </w:rPr>
        <w:t xml:space="preserve"> </w:t>
      </w:r>
      <w:r w:rsidRPr="003A596A">
        <w:rPr>
          <w:sz w:val="28"/>
        </w:rPr>
        <w:t>инциденте</w:t>
      </w:r>
      <w:r w:rsidRPr="003A596A">
        <w:rPr>
          <w:spacing w:val="1"/>
          <w:sz w:val="28"/>
        </w:rPr>
        <w:t xml:space="preserve"> </w:t>
      </w:r>
      <w:r w:rsidRPr="003A596A">
        <w:rPr>
          <w:sz w:val="28"/>
        </w:rPr>
        <w:t>должностным</w:t>
      </w:r>
      <w:r w:rsidRPr="003A596A">
        <w:rPr>
          <w:spacing w:val="1"/>
          <w:sz w:val="28"/>
        </w:rPr>
        <w:t xml:space="preserve"> </w:t>
      </w:r>
      <w:r w:rsidRPr="003A596A">
        <w:rPr>
          <w:sz w:val="28"/>
        </w:rPr>
        <w:t>лицам</w:t>
      </w:r>
      <w:r w:rsidRPr="003A596A">
        <w:rPr>
          <w:spacing w:val="1"/>
          <w:sz w:val="28"/>
        </w:rPr>
        <w:t xml:space="preserve"> </w:t>
      </w:r>
      <w:r w:rsidRPr="003A596A">
        <w:rPr>
          <w:sz w:val="28"/>
        </w:rPr>
        <w:t>министерства</w:t>
      </w:r>
      <w:r w:rsidRPr="003A596A">
        <w:rPr>
          <w:spacing w:val="1"/>
          <w:sz w:val="28"/>
        </w:rPr>
        <w:t xml:space="preserve"> </w:t>
      </w:r>
      <w:r w:rsidRPr="003A596A">
        <w:rPr>
          <w:sz w:val="28"/>
        </w:rPr>
        <w:t>связи</w:t>
      </w:r>
      <w:r w:rsidRPr="003A596A">
        <w:rPr>
          <w:spacing w:val="1"/>
          <w:sz w:val="28"/>
        </w:rPr>
        <w:t xml:space="preserve"> </w:t>
      </w:r>
      <w:r w:rsidRPr="003A596A">
        <w:rPr>
          <w:sz w:val="28"/>
        </w:rPr>
        <w:t>и</w:t>
      </w:r>
      <w:r w:rsidRPr="003A596A">
        <w:rPr>
          <w:spacing w:val="1"/>
          <w:sz w:val="28"/>
        </w:rPr>
        <w:t xml:space="preserve"> </w:t>
      </w:r>
      <w:r w:rsidRPr="003A596A">
        <w:rPr>
          <w:sz w:val="28"/>
        </w:rPr>
        <w:t>информационных</w:t>
      </w:r>
      <w:r w:rsidRPr="003A596A">
        <w:rPr>
          <w:spacing w:val="1"/>
          <w:sz w:val="28"/>
        </w:rPr>
        <w:t xml:space="preserve"> </w:t>
      </w:r>
      <w:r w:rsidRPr="003A596A">
        <w:rPr>
          <w:sz w:val="28"/>
        </w:rPr>
        <w:t>технологий</w:t>
      </w:r>
      <w:r w:rsidRPr="003A596A">
        <w:rPr>
          <w:spacing w:val="-67"/>
          <w:sz w:val="28"/>
        </w:rPr>
        <w:t xml:space="preserve"> </w:t>
      </w:r>
      <w:r w:rsidRPr="003A596A">
        <w:rPr>
          <w:sz w:val="28"/>
        </w:rPr>
        <w:t>Ивановской области</w:t>
      </w:r>
      <w:r>
        <w:rPr>
          <w:sz w:val="28"/>
        </w:rPr>
        <w:t xml:space="preserve"> включая ФСБ Ивановской области.</w:t>
      </w:r>
    </w:p>
    <w:p w:rsidR="00DA71C0" w:rsidRDefault="00DA71C0" w:rsidP="00DA71C0">
      <w:pPr>
        <w:pStyle w:val="a4"/>
        <w:numPr>
          <w:ilvl w:val="1"/>
          <w:numId w:val="4"/>
        </w:numPr>
        <w:tabs>
          <w:tab w:val="left" w:pos="1426"/>
        </w:tabs>
        <w:spacing w:line="278" w:lineRule="auto"/>
        <w:ind w:right="334" w:firstLine="707"/>
        <w:rPr>
          <w:sz w:val="28"/>
        </w:rPr>
      </w:pPr>
      <w:r w:rsidRPr="003A596A">
        <w:rPr>
          <w:sz w:val="28"/>
        </w:rPr>
        <w:t>Администратор безопасности регистрирует полученную информаци</w:t>
      </w:r>
      <w:r w:rsidRPr="003A596A">
        <w:rPr>
          <w:spacing w:val="-67"/>
          <w:sz w:val="28"/>
        </w:rPr>
        <w:t xml:space="preserve">ю </w:t>
      </w:r>
      <w:r w:rsidRPr="003A596A">
        <w:rPr>
          <w:spacing w:val="-3"/>
          <w:sz w:val="28"/>
        </w:rPr>
        <w:t xml:space="preserve">в </w:t>
      </w:r>
      <w:r w:rsidRPr="003A596A">
        <w:rPr>
          <w:sz w:val="28"/>
        </w:rPr>
        <w:t>журнале учета инцидентов.</w:t>
      </w:r>
    </w:p>
    <w:p w:rsidR="00DA71C0" w:rsidRDefault="00DA71C0" w:rsidP="00DA71C0">
      <w:pPr>
        <w:pStyle w:val="a3"/>
        <w:spacing w:line="276" w:lineRule="auto"/>
        <w:ind w:left="218" w:right="329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инцидент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критичности,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критичности</w:t>
      </w:r>
      <w:r>
        <w:rPr>
          <w:spacing w:val="-1"/>
        </w:rPr>
        <w:t xml:space="preserve"> </w:t>
      </w:r>
      <w:r>
        <w:t>инцидентов: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146"/>
        </w:tabs>
        <w:spacing w:line="276" w:lineRule="auto"/>
        <w:ind w:right="330" w:firstLine="707"/>
        <w:rPr>
          <w:sz w:val="28"/>
        </w:rPr>
      </w:pPr>
      <w:r>
        <w:rPr>
          <w:sz w:val="28"/>
        </w:rPr>
        <w:t>1 категория – инцидент может принести к значительным 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(ущербу)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150"/>
        </w:tabs>
        <w:spacing w:line="276" w:lineRule="auto"/>
        <w:ind w:right="325" w:firstLine="707"/>
        <w:rPr>
          <w:sz w:val="28"/>
        </w:rPr>
      </w:pPr>
      <w:r>
        <w:rPr>
          <w:sz w:val="28"/>
        </w:rPr>
        <w:t>2 категория – инцидент может принести к негативным последствиям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(ущербу)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репутации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117"/>
        </w:tabs>
        <w:spacing w:line="276" w:lineRule="auto"/>
        <w:ind w:right="331" w:firstLine="707"/>
        <w:rPr>
          <w:sz w:val="28"/>
        </w:rPr>
      </w:pPr>
      <w:r>
        <w:rPr>
          <w:sz w:val="28"/>
        </w:rPr>
        <w:t>3 категория – инцидент может принести к незначительным 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(ущербу)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DA71C0" w:rsidRDefault="00DA71C0" w:rsidP="00DA71C0">
      <w:pPr>
        <w:spacing w:line="276" w:lineRule="auto"/>
        <w:jc w:val="both"/>
        <w:rPr>
          <w:sz w:val="28"/>
        </w:rPr>
        <w:sectPr w:rsidR="00DA71C0">
          <w:pgSz w:w="11910" w:h="16840"/>
          <w:pgMar w:top="1440" w:right="520" w:bottom="280" w:left="1200" w:header="1137" w:footer="0" w:gutter="0"/>
          <w:cols w:space="720"/>
        </w:sectPr>
      </w:pPr>
    </w:p>
    <w:p w:rsidR="00DA71C0" w:rsidRDefault="00DA71C0" w:rsidP="00DA71C0">
      <w:pPr>
        <w:pStyle w:val="a3"/>
        <w:spacing w:before="5"/>
        <w:rPr>
          <w:sz w:val="16"/>
        </w:rPr>
      </w:pP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110"/>
        </w:tabs>
        <w:spacing w:before="89" w:line="276" w:lineRule="auto"/>
        <w:ind w:right="331" w:firstLine="707"/>
        <w:rPr>
          <w:sz w:val="28"/>
        </w:rPr>
      </w:pPr>
      <w:r>
        <w:rPr>
          <w:sz w:val="28"/>
        </w:rPr>
        <w:t>4 категория – инцидент не может принести к негативным последствиям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(ущербу)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репутации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DA71C0" w:rsidRDefault="00DA71C0" w:rsidP="00DA71C0">
      <w:pPr>
        <w:pStyle w:val="a4"/>
        <w:numPr>
          <w:ilvl w:val="1"/>
          <w:numId w:val="4"/>
        </w:numPr>
        <w:tabs>
          <w:tab w:val="left" w:pos="1493"/>
        </w:tabs>
        <w:spacing w:line="276" w:lineRule="auto"/>
        <w:ind w:right="335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инцидента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происходит определение приоритета и времени реагирования по каждому типу</w:t>
      </w:r>
      <w:r>
        <w:rPr>
          <w:spacing w:val="1"/>
          <w:sz w:val="28"/>
        </w:rPr>
        <w:t xml:space="preserve"> </w:t>
      </w:r>
      <w:r>
        <w:rPr>
          <w:sz w:val="28"/>
        </w:rPr>
        <w:t>инцидента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инцидентов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образом:</w:t>
      </w:r>
    </w:p>
    <w:p w:rsidR="00DA71C0" w:rsidRDefault="00DA71C0" w:rsidP="00DA71C0">
      <w:pPr>
        <w:pStyle w:val="a3"/>
        <w:spacing w:line="276" w:lineRule="auto"/>
        <w:ind w:left="218" w:right="259" w:firstLine="707"/>
      </w:pPr>
      <w:r>
        <w:t>Очень</w:t>
      </w:r>
      <w:r>
        <w:rPr>
          <w:spacing w:val="-6"/>
        </w:rPr>
        <w:t xml:space="preserve"> </w:t>
      </w:r>
      <w:proofErr w:type="gramStart"/>
      <w:r>
        <w:t>высокий</w:t>
      </w:r>
      <w:proofErr w:type="gram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категории.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реагирования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1 часа с</w:t>
      </w:r>
      <w:r>
        <w:rPr>
          <w:spacing w:val="-1"/>
        </w:rPr>
        <w:t xml:space="preserve"> </w:t>
      </w:r>
      <w:r>
        <w:t>момента классификации.</w:t>
      </w:r>
    </w:p>
    <w:p w:rsidR="00DA71C0" w:rsidRDefault="00DA71C0" w:rsidP="00DA71C0">
      <w:pPr>
        <w:pStyle w:val="a3"/>
        <w:spacing w:line="276" w:lineRule="auto"/>
        <w:ind w:left="218" w:right="334" w:firstLine="707"/>
      </w:pPr>
      <w:proofErr w:type="gramStart"/>
      <w:r>
        <w:t>Высокий</w:t>
      </w:r>
      <w:proofErr w:type="gramEnd"/>
      <w:r>
        <w:rPr>
          <w:spacing w:val="56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соответствует</w:t>
      </w:r>
      <w:r>
        <w:rPr>
          <w:spacing w:val="58"/>
        </w:rPr>
        <w:t xml:space="preserve"> </w:t>
      </w:r>
      <w:r>
        <w:t>2</w:t>
      </w:r>
      <w:r>
        <w:rPr>
          <w:spacing w:val="58"/>
        </w:rPr>
        <w:t xml:space="preserve"> </w:t>
      </w:r>
      <w:r>
        <w:t>категории.</w:t>
      </w:r>
      <w:r>
        <w:rPr>
          <w:spacing w:val="55"/>
        </w:rPr>
        <w:t xml:space="preserve"> </w:t>
      </w:r>
      <w:r>
        <w:t>Время</w:t>
      </w:r>
      <w:r>
        <w:rPr>
          <w:spacing w:val="58"/>
        </w:rPr>
        <w:t xml:space="preserve"> </w:t>
      </w:r>
      <w:r>
        <w:t>реагирования</w:t>
      </w:r>
      <w:r>
        <w:rPr>
          <w:spacing w:val="56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 момента классификации.</w:t>
      </w:r>
    </w:p>
    <w:p w:rsidR="00DA71C0" w:rsidRDefault="00DA71C0" w:rsidP="00DA71C0">
      <w:pPr>
        <w:pStyle w:val="a3"/>
        <w:spacing w:line="276" w:lineRule="auto"/>
        <w:ind w:left="218" w:right="259" w:firstLine="707"/>
      </w:pPr>
      <w:proofErr w:type="gramStart"/>
      <w:r>
        <w:t>Средний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категории. Время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</w:t>
      </w:r>
      <w:r>
        <w:rPr>
          <w:spacing w:val="-67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 момента классификации.</w:t>
      </w:r>
    </w:p>
    <w:p w:rsidR="00DA71C0" w:rsidRDefault="00DA71C0" w:rsidP="00DA71C0">
      <w:pPr>
        <w:pStyle w:val="a3"/>
        <w:spacing w:line="321" w:lineRule="exact"/>
        <w:ind w:left="926"/>
      </w:pPr>
      <w:proofErr w:type="gramStart"/>
      <w:r>
        <w:t>Низкий</w:t>
      </w:r>
      <w:proofErr w:type="gramEnd"/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категории.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реагирования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определено.</w:t>
      </w:r>
    </w:p>
    <w:p w:rsidR="00DA71C0" w:rsidRDefault="00DA71C0" w:rsidP="00DA71C0">
      <w:pPr>
        <w:pStyle w:val="a3"/>
        <w:spacing w:before="11"/>
        <w:rPr>
          <w:sz w:val="36"/>
        </w:rPr>
      </w:pPr>
    </w:p>
    <w:p w:rsidR="00DA71C0" w:rsidRDefault="00DA71C0" w:rsidP="00DA71C0">
      <w:pPr>
        <w:pStyle w:val="Heading1"/>
        <w:numPr>
          <w:ilvl w:val="1"/>
          <w:numId w:val="6"/>
        </w:numPr>
        <w:tabs>
          <w:tab w:val="left" w:pos="4098"/>
        </w:tabs>
        <w:ind w:left="4097"/>
        <w:jc w:val="left"/>
      </w:pPr>
      <w:r>
        <w:t>Порядок</w:t>
      </w:r>
      <w:r>
        <w:rPr>
          <w:spacing w:val="-6"/>
        </w:rPr>
        <w:t xml:space="preserve"> </w:t>
      </w:r>
      <w:r>
        <w:t>разбора</w:t>
      </w:r>
    </w:p>
    <w:p w:rsidR="00DA71C0" w:rsidRDefault="00DA71C0" w:rsidP="00DA71C0">
      <w:pPr>
        <w:pStyle w:val="a3"/>
        <w:spacing w:before="8"/>
        <w:rPr>
          <w:b/>
          <w:sz w:val="31"/>
        </w:rPr>
      </w:pPr>
    </w:p>
    <w:p w:rsidR="00DA71C0" w:rsidRDefault="00DA71C0" w:rsidP="00DA71C0">
      <w:pPr>
        <w:pStyle w:val="a4"/>
        <w:numPr>
          <w:ilvl w:val="1"/>
          <w:numId w:val="2"/>
        </w:numPr>
        <w:tabs>
          <w:tab w:val="left" w:pos="1496"/>
        </w:tabs>
        <w:spacing w:line="276" w:lineRule="auto"/>
        <w:ind w:right="335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инцидентов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инциденты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DA71C0" w:rsidRDefault="00DA71C0" w:rsidP="00DA71C0">
      <w:pPr>
        <w:pStyle w:val="a4"/>
        <w:numPr>
          <w:ilvl w:val="1"/>
          <w:numId w:val="2"/>
        </w:numPr>
        <w:tabs>
          <w:tab w:val="left" w:pos="1420"/>
        </w:tabs>
        <w:spacing w:before="1"/>
        <w:ind w:left="1419" w:hanging="494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учреждения: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090"/>
        </w:tabs>
        <w:spacing w:before="47"/>
        <w:ind w:left="1090" w:hanging="164"/>
        <w:rPr>
          <w:sz w:val="28"/>
        </w:rPr>
      </w:pPr>
      <w:proofErr w:type="gramStart"/>
      <w:r>
        <w:rPr>
          <w:sz w:val="28"/>
        </w:rPr>
        <w:t xml:space="preserve">заведующий 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учреждения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(председатель</w:t>
      </w:r>
      <w:r>
        <w:rPr>
          <w:spacing w:val="-15"/>
          <w:sz w:val="28"/>
        </w:rPr>
        <w:t xml:space="preserve"> </w:t>
      </w:r>
      <w:r>
        <w:rPr>
          <w:sz w:val="28"/>
        </w:rPr>
        <w:t>комиссии);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090"/>
        </w:tabs>
        <w:spacing w:before="47"/>
        <w:ind w:left="1090" w:hanging="164"/>
        <w:rPr>
          <w:sz w:val="28"/>
        </w:rPr>
      </w:pPr>
      <w:r>
        <w:rPr>
          <w:sz w:val="28"/>
        </w:rPr>
        <w:t>старший воспитатель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090"/>
        </w:tabs>
        <w:spacing w:before="47"/>
        <w:ind w:left="1090" w:hanging="164"/>
        <w:rPr>
          <w:sz w:val="28"/>
        </w:rPr>
      </w:pPr>
      <w:r>
        <w:rPr>
          <w:sz w:val="28"/>
        </w:rPr>
        <w:t>профорг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090"/>
        </w:tabs>
        <w:spacing w:before="47"/>
        <w:ind w:left="1090" w:hanging="164"/>
        <w:rPr>
          <w:sz w:val="28"/>
        </w:rPr>
      </w:pPr>
      <w:r>
        <w:rPr>
          <w:sz w:val="28"/>
        </w:rPr>
        <w:t>заведующая хозяйством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090"/>
        </w:tabs>
        <w:spacing w:line="317" w:lineRule="exact"/>
        <w:ind w:left="1090" w:hanging="164"/>
        <w:rPr>
          <w:sz w:val="28"/>
        </w:rPr>
      </w:pPr>
      <w:proofErr w:type="gramStart"/>
      <w:r>
        <w:rPr>
          <w:sz w:val="28"/>
        </w:rPr>
        <w:t>ответственный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данных;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090"/>
        </w:tabs>
        <w:spacing w:before="48"/>
        <w:ind w:left="1090" w:hanging="164"/>
        <w:rPr>
          <w:sz w:val="28"/>
        </w:rPr>
      </w:pPr>
      <w:r>
        <w:rPr>
          <w:sz w:val="28"/>
        </w:rPr>
        <w:t>иные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сотрудники,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усмотрение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комиссии.</w:t>
      </w:r>
    </w:p>
    <w:p w:rsidR="00DA71C0" w:rsidRDefault="00DA71C0" w:rsidP="00DA71C0">
      <w:pPr>
        <w:pStyle w:val="a4"/>
        <w:numPr>
          <w:ilvl w:val="1"/>
          <w:numId w:val="2"/>
        </w:numPr>
        <w:tabs>
          <w:tab w:val="left" w:pos="1496"/>
        </w:tabs>
        <w:spacing w:before="50" w:line="276" w:lineRule="auto"/>
        <w:ind w:right="324" w:firstLine="707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инцидента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логи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 и др.). Проверяются все собранные данные о том, что произошло,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 произошло, кто совершил неприемлемые действия, и как все это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предупреждено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DA71C0" w:rsidRDefault="00DA71C0" w:rsidP="00DA71C0">
      <w:pPr>
        <w:pStyle w:val="a4"/>
        <w:numPr>
          <w:ilvl w:val="1"/>
          <w:numId w:val="2"/>
        </w:numPr>
        <w:tabs>
          <w:tab w:val="left" w:pos="1503"/>
        </w:tabs>
        <w:spacing w:line="276" w:lineRule="auto"/>
        <w:ind w:right="327" w:firstLine="707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имела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утечка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ей</w:t>
      </w:r>
      <w:r>
        <w:rPr>
          <w:spacing w:val="1"/>
          <w:sz w:val="28"/>
        </w:rPr>
        <w:t xml:space="preserve"> </w:t>
      </w:r>
      <w:r>
        <w:rPr>
          <w:sz w:val="28"/>
        </w:rPr>
        <w:t>сопутствующие, установить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 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предписанных</w:t>
      </w:r>
      <w:r>
        <w:rPr>
          <w:spacing w:val="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7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</w:p>
    <w:p w:rsidR="00DA71C0" w:rsidRDefault="00DA71C0" w:rsidP="00DA71C0">
      <w:pPr>
        <w:spacing w:line="276" w:lineRule="auto"/>
        <w:jc w:val="both"/>
        <w:rPr>
          <w:sz w:val="28"/>
        </w:rPr>
        <w:sectPr w:rsidR="00DA71C0">
          <w:pgSz w:w="11910" w:h="16840"/>
          <w:pgMar w:top="1440" w:right="520" w:bottom="280" w:left="1200" w:header="1137" w:footer="0" w:gutter="0"/>
          <w:cols w:space="720"/>
        </w:sectPr>
      </w:pPr>
    </w:p>
    <w:p w:rsidR="00DA71C0" w:rsidRDefault="00DA71C0" w:rsidP="00DA71C0">
      <w:pPr>
        <w:pStyle w:val="a3"/>
        <w:spacing w:before="5"/>
        <w:rPr>
          <w:sz w:val="16"/>
        </w:rPr>
      </w:pPr>
    </w:p>
    <w:p w:rsidR="00DA71C0" w:rsidRDefault="00DA71C0" w:rsidP="00DA71C0">
      <w:pPr>
        <w:pStyle w:val="a3"/>
        <w:spacing w:before="89"/>
        <w:ind w:left="218"/>
        <w:jc w:val="both"/>
      </w:pPr>
      <w:r>
        <w:t>условия,</w:t>
      </w:r>
      <w:r>
        <w:rPr>
          <w:spacing w:val="-4"/>
        </w:rPr>
        <w:t xml:space="preserve"> </w:t>
      </w:r>
      <w:r>
        <w:t>способствовавшие</w:t>
      </w:r>
      <w:r>
        <w:rPr>
          <w:spacing w:val="-3"/>
        </w:rPr>
        <w:t xml:space="preserve"> </w:t>
      </w:r>
      <w:r>
        <w:t>нарушению.</w:t>
      </w:r>
    </w:p>
    <w:p w:rsidR="00DA71C0" w:rsidRDefault="00DA71C0" w:rsidP="00DA71C0">
      <w:pPr>
        <w:pStyle w:val="a4"/>
        <w:numPr>
          <w:ilvl w:val="1"/>
          <w:numId w:val="2"/>
        </w:numPr>
        <w:tabs>
          <w:tab w:val="left" w:pos="1520"/>
        </w:tabs>
        <w:spacing w:before="48" w:line="276" w:lineRule="auto"/>
        <w:ind w:right="332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инцидента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инцидента.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Положению.</w:t>
      </w:r>
    </w:p>
    <w:p w:rsidR="00DA71C0" w:rsidRDefault="00DA71C0" w:rsidP="00DA71C0">
      <w:pPr>
        <w:pStyle w:val="a4"/>
        <w:numPr>
          <w:ilvl w:val="1"/>
          <w:numId w:val="2"/>
        </w:numPr>
        <w:tabs>
          <w:tab w:val="left" w:pos="1503"/>
        </w:tabs>
        <w:spacing w:line="276" w:lineRule="auto"/>
        <w:ind w:right="329" w:firstLine="707"/>
        <w:rPr>
          <w:sz w:val="28"/>
        </w:rPr>
      </w:pP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инцидента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инцидентов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будущем.</w:t>
      </w:r>
    </w:p>
    <w:p w:rsidR="00DA71C0" w:rsidRDefault="00DA71C0" w:rsidP="00DA71C0">
      <w:pPr>
        <w:pStyle w:val="a4"/>
        <w:numPr>
          <w:ilvl w:val="1"/>
          <w:numId w:val="2"/>
        </w:numPr>
        <w:tabs>
          <w:tab w:val="left" w:pos="1525"/>
        </w:tabs>
        <w:spacing w:line="276" w:lineRule="auto"/>
        <w:ind w:right="332" w:firstLine="707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процедурах информационной безопасности.</w:t>
      </w:r>
    </w:p>
    <w:p w:rsidR="00DA71C0" w:rsidRDefault="00DA71C0" w:rsidP="00DA71C0">
      <w:pPr>
        <w:pStyle w:val="a3"/>
        <w:spacing w:before="7"/>
        <w:rPr>
          <w:sz w:val="32"/>
        </w:rPr>
      </w:pPr>
    </w:p>
    <w:p w:rsidR="00DA71C0" w:rsidRDefault="00DA71C0" w:rsidP="00DA71C0">
      <w:pPr>
        <w:pStyle w:val="Heading1"/>
        <w:numPr>
          <w:ilvl w:val="1"/>
          <w:numId w:val="6"/>
        </w:numPr>
        <w:tabs>
          <w:tab w:val="left" w:pos="2884"/>
        </w:tabs>
        <w:ind w:left="2883" w:hanging="282"/>
        <w:jc w:val="left"/>
      </w:pPr>
      <w:r>
        <w:t>Анализ</w:t>
      </w:r>
      <w:r>
        <w:rPr>
          <w:spacing w:val="-7"/>
        </w:rPr>
        <w:t xml:space="preserve"> </w:t>
      </w:r>
      <w:r>
        <w:t>причин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результата</w:t>
      </w:r>
    </w:p>
    <w:p w:rsidR="00DA71C0" w:rsidRDefault="00DA71C0" w:rsidP="00DA71C0">
      <w:pPr>
        <w:pStyle w:val="a3"/>
        <w:spacing w:before="10"/>
        <w:rPr>
          <w:b/>
          <w:sz w:val="36"/>
        </w:rPr>
      </w:pPr>
    </w:p>
    <w:p w:rsidR="00DA71C0" w:rsidRDefault="00DA71C0" w:rsidP="00DA71C0">
      <w:pPr>
        <w:pStyle w:val="a3"/>
        <w:spacing w:before="1"/>
        <w:ind w:left="926"/>
      </w:pPr>
      <w:r>
        <w:t>5.1.</w:t>
      </w:r>
      <w:r>
        <w:rPr>
          <w:spacing w:val="-9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расследования</w:t>
      </w:r>
      <w:r>
        <w:rPr>
          <w:spacing w:val="-9"/>
        </w:rPr>
        <w:t xml:space="preserve"> </w:t>
      </w:r>
      <w:r>
        <w:t>комиссия</w:t>
      </w:r>
      <w:r>
        <w:rPr>
          <w:spacing w:val="-8"/>
        </w:rPr>
        <w:t xml:space="preserve"> </w:t>
      </w:r>
      <w:r>
        <w:t>проводит: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090"/>
        </w:tabs>
        <w:spacing w:before="50"/>
        <w:ind w:left="1090" w:hanging="164"/>
        <w:jc w:val="left"/>
        <w:rPr>
          <w:sz w:val="28"/>
        </w:rPr>
      </w:pPr>
      <w:r>
        <w:rPr>
          <w:sz w:val="28"/>
        </w:rPr>
        <w:t>переоценку</w:t>
      </w:r>
      <w:r>
        <w:rPr>
          <w:spacing w:val="-12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-9"/>
          <w:sz w:val="28"/>
        </w:rPr>
        <w:t xml:space="preserve"> </w:t>
      </w:r>
      <w:r>
        <w:rPr>
          <w:sz w:val="28"/>
        </w:rPr>
        <w:t>повлекших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инцидента;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095"/>
        </w:tabs>
        <w:spacing w:before="47" w:line="276" w:lineRule="auto"/>
        <w:ind w:right="337" w:firstLine="707"/>
        <w:jc w:val="left"/>
        <w:rPr>
          <w:sz w:val="28"/>
        </w:rPr>
      </w:pPr>
      <w:r>
        <w:rPr>
          <w:sz w:val="28"/>
        </w:rPr>
        <w:t>готовит перечень защитных мер для минимизации выявленных рисков,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инцидента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215"/>
        </w:tabs>
        <w:spacing w:before="2" w:line="276" w:lineRule="auto"/>
        <w:ind w:right="334" w:firstLine="707"/>
        <w:jc w:val="left"/>
        <w:rPr>
          <w:sz w:val="28"/>
        </w:rPr>
      </w:pPr>
      <w:r>
        <w:rPr>
          <w:sz w:val="28"/>
        </w:rPr>
        <w:t>актуализирует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40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37"/>
          <w:sz w:val="28"/>
        </w:rPr>
        <w:t xml:space="preserve"> </w:t>
      </w:r>
      <w:r>
        <w:rPr>
          <w:sz w:val="28"/>
        </w:rPr>
        <w:t>регламенты,</w:t>
      </w:r>
      <w:r>
        <w:rPr>
          <w:spacing w:val="3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документ;</w:t>
      </w:r>
    </w:p>
    <w:p w:rsidR="00DA71C0" w:rsidRDefault="00DA71C0" w:rsidP="00DA71C0">
      <w:pPr>
        <w:pStyle w:val="a4"/>
        <w:numPr>
          <w:ilvl w:val="0"/>
          <w:numId w:val="3"/>
        </w:numPr>
        <w:tabs>
          <w:tab w:val="left" w:pos="1148"/>
        </w:tabs>
        <w:spacing w:line="276" w:lineRule="auto"/>
        <w:ind w:right="334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4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осведомленности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DA71C0" w:rsidRDefault="00DA71C0" w:rsidP="00DA71C0">
      <w:pPr>
        <w:pStyle w:val="a3"/>
        <w:spacing w:before="6"/>
        <w:rPr>
          <w:sz w:val="32"/>
        </w:rPr>
      </w:pPr>
    </w:p>
    <w:p w:rsidR="00DA71C0" w:rsidRDefault="00DA71C0" w:rsidP="00DA71C0">
      <w:pPr>
        <w:pStyle w:val="Heading1"/>
        <w:numPr>
          <w:ilvl w:val="1"/>
          <w:numId w:val="6"/>
        </w:numPr>
        <w:tabs>
          <w:tab w:val="left" w:pos="2637"/>
        </w:tabs>
        <w:ind w:left="2636" w:hanging="283"/>
        <w:jc w:val="left"/>
      </w:pPr>
      <w:r>
        <w:t>Контроль</w:t>
      </w:r>
      <w:r>
        <w:rPr>
          <w:spacing w:val="-14"/>
        </w:rPr>
        <w:t xml:space="preserve"> </w:t>
      </w:r>
      <w:r>
        <w:t>исполнения</w:t>
      </w:r>
      <w:r>
        <w:rPr>
          <w:spacing w:val="-15"/>
        </w:rPr>
        <w:t xml:space="preserve"> </w:t>
      </w:r>
      <w:r>
        <w:t>настоящего</w:t>
      </w:r>
      <w:r>
        <w:rPr>
          <w:spacing w:val="-16"/>
        </w:rPr>
        <w:t xml:space="preserve"> </w:t>
      </w:r>
      <w:r>
        <w:t>положения</w:t>
      </w:r>
    </w:p>
    <w:p w:rsidR="00DA71C0" w:rsidRDefault="00DA71C0" w:rsidP="00DA71C0">
      <w:pPr>
        <w:pStyle w:val="a3"/>
        <w:spacing w:before="10"/>
        <w:rPr>
          <w:b/>
          <w:sz w:val="36"/>
        </w:rPr>
      </w:pPr>
    </w:p>
    <w:p w:rsidR="00DA71C0" w:rsidRDefault="00DA71C0" w:rsidP="00DA71C0">
      <w:pPr>
        <w:pStyle w:val="a3"/>
        <w:tabs>
          <w:tab w:val="left" w:pos="1677"/>
          <w:tab w:val="left" w:pos="3135"/>
          <w:tab w:val="left" w:pos="5050"/>
          <w:tab w:val="left" w:pos="6780"/>
          <w:tab w:val="left" w:pos="8480"/>
        </w:tabs>
        <w:spacing w:line="278" w:lineRule="auto"/>
        <w:ind w:left="218" w:right="334" w:firstLine="707"/>
      </w:pPr>
      <w:r>
        <w:t>6.1.</w:t>
      </w:r>
      <w:r>
        <w:tab/>
        <w:t>Контроль</w:t>
      </w:r>
      <w:r>
        <w:tab/>
        <w:t>надлежащего</w:t>
      </w:r>
      <w:r>
        <w:tab/>
        <w:t>исполнения</w:t>
      </w:r>
      <w:r>
        <w:tab/>
        <w:t>требований</w:t>
      </w:r>
      <w:r>
        <w:tab/>
      </w:r>
      <w:r>
        <w:rPr>
          <w:spacing w:val="-2"/>
        </w:rPr>
        <w:t>настоящего</w:t>
      </w:r>
      <w:r>
        <w:rPr>
          <w:spacing w:val="-67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старшим воспитателем.</w:t>
      </w:r>
    </w:p>
    <w:p w:rsidR="00DA71C0" w:rsidRDefault="00DA71C0" w:rsidP="00DA71C0">
      <w:pPr>
        <w:pStyle w:val="a3"/>
        <w:spacing w:before="4"/>
        <w:rPr>
          <w:sz w:val="37"/>
        </w:rPr>
      </w:pPr>
    </w:p>
    <w:p w:rsidR="00DA71C0" w:rsidRDefault="00DA71C0" w:rsidP="00DA71C0">
      <w:pPr>
        <w:pStyle w:val="Heading1"/>
        <w:numPr>
          <w:ilvl w:val="1"/>
          <w:numId w:val="6"/>
        </w:numPr>
        <w:tabs>
          <w:tab w:val="left" w:pos="3328"/>
        </w:tabs>
        <w:spacing w:before="1"/>
        <w:ind w:left="3327" w:hanging="282"/>
        <w:jc w:val="left"/>
      </w:pPr>
      <w:r>
        <w:t>Внесение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дополнений</w:t>
      </w:r>
    </w:p>
    <w:p w:rsidR="00DA71C0" w:rsidRDefault="00DA71C0" w:rsidP="00DA71C0">
      <w:pPr>
        <w:pStyle w:val="a3"/>
        <w:spacing w:before="3"/>
        <w:rPr>
          <w:b/>
          <w:sz w:val="41"/>
        </w:rPr>
      </w:pPr>
    </w:p>
    <w:p w:rsidR="00DA71C0" w:rsidRDefault="00DA71C0" w:rsidP="00DA71C0">
      <w:pPr>
        <w:pStyle w:val="a3"/>
        <w:spacing w:line="276" w:lineRule="auto"/>
        <w:ind w:left="218" w:right="327" w:firstLine="707"/>
        <w:jc w:val="both"/>
      </w:pPr>
      <w:r>
        <w:t>7.1. Изменения и дополнения могут вноситься в настоящее Положение по</w:t>
      </w:r>
      <w:r>
        <w:rPr>
          <w:spacing w:val="1"/>
        </w:rPr>
        <w:t xml:space="preserve"> </w:t>
      </w:r>
      <w:r>
        <w:t>инициативе</w:t>
      </w:r>
      <w:r>
        <w:rPr>
          <w:spacing w:val="-7"/>
        </w:rPr>
        <w:t xml:space="preserve"> </w:t>
      </w:r>
      <w:r>
        <w:t>сотрудников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директором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t>необходимости,</w:t>
      </w:r>
      <w:r>
        <w:rPr>
          <w:spacing w:val="-9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не реже чем в пять лет. Все изменения должны учитываться в листе «История</w:t>
      </w:r>
      <w:r>
        <w:rPr>
          <w:spacing w:val="1"/>
        </w:rPr>
        <w:t xml:space="preserve"> </w:t>
      </w:r>
      <w:r>
        <w:t>изменений».</w:t>
      </w:r>
    </w:p>
    <w:p w:rsidR="00DA71C0" w:rsidRDefault="00DA71C0" w:rsidP="00DA71C0">
      <w:pPr>
        <w:pStyle w:val="a3"/>
        <w:spacing w:before="5"/>
        <w:rPr>
          <w:sz w:val="24"/>
        </w:rPr>
      </w:pPr>
    </w:p>
    <w:p w:rsidR="00DA71C0" w:rsidRDefault="00DA71C0" w:rsidP="00DA71C0">
      <w:pPr>
        <w:pStyle w:val="Heading1"/>
        <w:numPr>
          <w:ilvl w:val="1"/>
          <w:numId w:val="6"/>
        </w:numPr>
        <w:tabs>
          <w:tab w:val="left" w:pos="3923"/>
        </w:tabs>
        <w:ind w:left="3922" w:hanging="282"/>
        <w:jc w:val="left"/>
      </w:pPr>
      <w:r>
        <w:t>История</w:t>
      </w:r>
      <w:r>
        <w:rPr>
          <w:spacing w:val="-9"/>
        </w:rPr>
        <w:t xml:space="preserve"> </w:t>
      </w:r>
      <w:r>
        <w:t>изменений</w:t>
      </w:r>
    </w:p>
    <w:p w:rsidR="00DA71C0" w:rsidRDefault="00DA71C0" w:rsidP="00DA71C0">
      <w:pPr>
        <w:pStyle w:val="a3"/>
        <w:spacing w:before="4"/>
        <w:rPr>
          <w:b/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9"/>
        <w:gridCol w:w="1848"/>
        <w:gridCol w:w="4253"/>
        <w:gridCol w:w="2412"/>
      </w:tblGrid>
      <w:tr w:rsidR="00DA71C0" w:rsidTr="00587EDD">
        <w:trPr>
          <w:trHeight w:val="275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spacing w:line="256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Версия</w:t>
            </w: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spacing w:line="256" w:lineRule="exact"/>
              <w:ind w:left="641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spacing w:line="256" w:lineRule="exact"/>
              <w:ind w:left="1502" w:right="1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Изменения</w:t>
            </w: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spacing w:line="256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</w:p>
        </w:tc>
      </w:tr>
    </w:tbl>
    <w:p w:rsidR="00DA71C0" w:rsidRDefault="00DA71C0" w:rsidP="00DA71C0">
      <w:pPr>
        <w:spacing w:line="256" w:lineRule="exact"/>
        <w:rPr>
          <w:sz w:val="24"/>
        </w:rPr>
        <w:sectPr w:rsidR="00DA71C0">
          <w:pgSz w:w="11910" w:h="16840"/>
          <w:pgMar w:top="1440" w:right="520" w:bottom="280" w:left="1200" w:header="1137" w:footer="0" w:gutter="0"/>
          <w:cols w:space="720"/>
        </w:sectPr>
      </w:pPr>
    </w:p>
    <w:p w:rsidR="00DA71C0" w:rsidRDefault="00DA71C0" w:rsidP="00DA71C0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9"/>
        <w:gridCol w:w="1848"/>
        <w:gridCol w:w="4253"/>
        <w:gridCol w:w="2412"/>
      </w:tblGrid>
      <w:tr w:rsidR="00DA71C0" w:rsidTr="00587EDD">
        <w:trPr>
          <w:trHeight w:val="275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spacing w:line="256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утверждения</w:t>
            </w: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0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37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553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spacing w:before="135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Версия</w:t>
            </w: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spacing w:line="276" w:lineRule="exact"/>
              <w:ind w:left="213" w:right="200" w:firstLine="44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утверждения</w:t>
            </w: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spacing w:before="135"/>
              <w:ind w:left="1502" w:right="1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Изменения</w:t>
            </w: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spacing w:before="135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</w:p>
        </w:tc>
      </w:tr>
      <w:tr w:rsidR="00DA71C0" w:rsidTr="00587EDD">
        <w:trPr>
          <w:trHeight w:val="338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37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37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37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38"/>
        </w:trPr>
        <w:tc>
          <w:tcPr>
            <w:tcW w:w="1339" w:type="dxa"/>
            <w:tcBorders>
              <w:bottom w:val="single" w:sz="6" w:space="0" w:color="000000"/>
            </w:tcBorders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  <w:tcBorders>
              <w:bottom w:val="single" w:sz="6" w:space="0" w:color="000000"/>
            </w:tcBorders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bottom w:val="single" w:sz="6" w:space="0" w:color="000000"/>
            </w:tcBorders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38"/>
        </w:trPr>
        <w:tc>
          <w:tcPr>
            <w:tcW w:w="1339" w:type="dxa"/>
            <w:tcBorders>
              <w:top w:val="single" w:sz="6" w:space="0" w:color="000000"/>
            </w:tcBorders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</w:tcBorders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</w:tcBorders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38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  <w:tr w:rsidR="00DA71C0" w:rsidTr="00587EDD">
        <w:trPr>
          <w:trHeight w:val="340"/>
        </w:trPr>
        <w:tc>
          <w:tcPr>
            <w:tcW w:w="1339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A71C0" w:rsidRDefault="00DA71C0" w:rsidP="00587EDD">
            <w:pPr>
              <w:pStyle w:val="TableParagraph"/>
              <w:rPr>
                <w:sz w:val="24"/>
              </w:rPr>
            </w:pPr>
          </w:p>
        </w:tc>
      </w:tr>
    </w:tbl>
    <w:p w:rsidR="00DA71C0" w:rsidRDefault="00DA71C0" w:rsidP="00DA71C0">
      <w:pPr>
        <w:pStyle w:val="a3"/>
        <w:rPr>
          <w:b/>
          <w:sz w:val="20"/>
        </w:rPr>
      </w:pPr>
    </w:p>
    <w:p w:rsidR="00DA71C0" w:rsidRDefault="007E2E73" w:rsidP="00DA71C0">
      <w:pPr>
        <w:pStyle w:val="a3"/>
        <w:spacing w:before="2"/>
        <w:rPr>
          <w:b/>
          <w:sz w:val="27"/>
        </w:rPr>
      </w:pPr>
      <w:r w:rsidRPr="007E2E73">
        <w:pict>
          <v:shape id="_x0000_s1044" style="position:absolute;margin-left:266.8pt;margin-top:17.85pt;width:90pt;height:.1pt;z-index:-251656192;mso-wrap-distance-left:0;mso-wrap-distance-right:0;mso-position-horizontal-relative:page" coordorigin="5336,357" coordsize="1800,0" path="m5336,357r1800,e" filled="f" strokeweight=".48pt">
            <v:path arrowok="t"/>
            <w10:wrap type="topAndBottom" anchorx="page"/>
          </v:shape>
        </w:pict>
      </w:r>
    </w:p>
    <w:p w:rsidR="00DA71C0" w:rsidRDefault="00DA71C0" w:rsidP="00DA71C0">
      <w:pPr>
        <w:pStyle w:val="a3"/>
        <w:rPr>
          <w:b/>
          <w:sz w:val="20"/>
        </w:rPr>
      </w:pPr>
    </w:p>
    <w:p w:rsidR="00DA71C0" w:rsidRDefault="00DA71C0" w:rsidP="00DA71C0">
      <w:pPr>
        <w:pStyle w:val="a3"/>
        <w:rPr>
          <w:b/>
          <w:sz w:val="20"/>
        </w:rPr>
      </w:pPr>
    </w:p>
    <w:p w:rsidR="00DA71C0" w:rsidRDefault="00DA71C0" w:rsidP="00DA71C0">
      <w:pPr>
        <w:pStyle w:val="a3"/>
        <w:rPr>
          <w:b/>
          <w:sz w:val="20"/>
        </w:rPr>
      </w:pPr>
    </w:p>
    <w:p w:rsidR="00DA71C0" w:rsidRDefault="00DA71C0" w:rsidP="00DA71C0">
      <w:pPr>
        <w:pStyle w:val="a3"/>
        <w:rPr>
          <w:b/>
          <w:sz w:val="20"/>
        </w:rPr>
      </w:pPr>
    </w:p>
    <w:p w:rsidR="00DA71C0" w:rsidRDefault="00DA71C0" w:rsidP="00DA71C0">
      <w:pPr>
        <w:pStyle w:val="a3"/>
        <w:rPr>
          <w:b/>
          <w:sz w:val="20"/>
        </w:rPr>
      </w:pPr>
    </w:p>
    <w:p w:rsidR="00DA71C0" w:rsidRDefault="00DA71C0" w:rsidP="00DA71C0">
      <w:pPr>
        <w:pStyle w:val="a3"/>
        <w:rPr>
          <w:b/>
          <w:sz w:val="20"/>
        </w:rPr>
      </w:pPr>
    </w:p>
    <w:p w:rsidR="00DA71C0" w:rsidRDefault="00DA71C0" w:rsidP="00DA71C0">
      <w:pPr>
        <w:pStyle w:val="a3"/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5900" w:type="dxa"/>
        <w:tblLayout w:type="fixed"/>
        <w:tblLook w:val="01E0"/>
      </w:tblPr>
      <w:tblGrid>
        <w:gridCol w:w="3959"/>
      </w:tblGrid>
      <w:tr w:rsidR="00DA71C0" w:rsidTr="00587EDD">
        <w:trPr>
          <w:trHeight w:val="317"/>
        </w:trPr>
        <w:tc>
          <w:tcPr>
            <w:tcW w:w="3959" w:type="dxa"/>
          </w:tcPr>
          <w:p w:rsidR="00DA71C0" w:rsidRDefault="00DA71C0" w:rsidP="00587EDD">
            <w:pPr>
              <w:pStyle w:val="TableParagraph"/>
              <w:spacing w:line="297" w:lineRule="exact"/>
              <w:ind w:left="182" w:right="176"/>
              <w:jc w:val="center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</w:tr>
      <w:tr w:rsidR="00DA71C0" w:rsidTr="00587EDD">
        <w:trPr>
          <w:trHeight w:val="317"/>
        </w:trPr>
        <w:tc>
          <w:tcPr>
            <w:tcW w:w="3959" w:type="dxa"/>
          </w:tcPr>
          <w:p w:rsidR="00DA71C0" w:rsidRDefault="00DA71C0" w:rsidP="00587EDD">
            <w:pPr>
              <w:pStyle w:val="TableParagraph"/>
              <w:spacing w:line="297" w:lineRule="exact"/>
              <w:ind w:left="182" w:right="182"/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реагировании</w:t>
            </w:r>
          </w:p>
        </w:tc>
      </w:tr>
    </w:tbl>
    <w:p w:rsidR="00DA71C0" w:rsidRDefault="00DA71C0" w:rsidP="00DA71C0">
      <w:pPr>
        <w:spacing w:line="297" w:lineRule="exact"/>
        <w:jc w:val="center"/>
        <w:rPr>
          <w:sz w:val="28"/>
        </w:rPr>
        <w:sectPr w:rsidR="00DA71C0">
          <w:pgSz w:w="11910" w:h="16840"/>
          <w:pgMar w:top="1440" w:right="520" w:bottom="280" w:left="1200" w:header="1137" w:footer="0" w:gutter="0"/>
          <w:cols w:space="720"/>
        </w:sectPr>
      </w:pPr>
    </w:p>
    <w:p w:rsidR="00DA71C0" w:rsidRDefault="00DA71C0" w:rsidP="00DA71C0">
      <w:pPr>
        <w:pStyle w:val="a3"/>
        <w:spacing w:before="5"/>
        <w:rPr>
          <w:b/>
          <w:sz w:val="16"/>
        </w:rPr>
      </w:pPr>
    </w:p>
    <w:p w:rsidR="00DA71C0" w:rsidRDefault="00DA71C0" w:rsidP="00DA71C0">
      <w:pPr>
        <w:pStyle w:val="a3"/>
        <w:spacing w:before="89"/>
        <w:ind w:left="5615" w:right="54"/>
        <w:jc w:val="center"/>
      </w:pPr>
      <w:r>
        <w:t>на</w:t>
      </w:r>
      <w:r>
        <w:rPr>
          <w:spacing w:val="-9"/>
        </w:rPr>
        <w:t xml:space="preserve"> </w:t>
      </w:r>
      <w:r>
        <w:t>инциденты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 xml:space="preserve">в МБДОУ </w:t>
      </w:r>
      <w:proofErr w:type="spellStart"/>
      <w:r>
        <w:t>Новоталицкий</w:t>
      </w:r>
      <w:proofErr w:type="spellEnd"/>
      <w:r>
        <w:t xml:space="preserve"> детский сад «Солнышко»</w:t>
      </w:r>
    </w:p>
    <w:p w:rsidR="00DA71C0" w:rsidRDefault="00DA71C0" w:rsidP="00DA71C0">
      <w:pPr>
        <w:pStyle w:val="a3"/>
        <w:spacing w:before="8"/>
        <w:rPr>
          <w:sz w:val="27"/>
        </w:rPr>
      </w:pPr>
    </w:p>
    <w:p w:rsidR="00DA71C0" w:rsidRDefault="00DA71C0" w:rsidP="00DA71C0">
      <w:pPr>
        <w:tabs>
          <w:tab w:val="left" w:pos="1362"/>
        </w:tabs>
        <w:spacing w:before="1"/>
        <w:ind w:right="54"/>
        <w:jc w:val="center"/>
        <w:rPr>
          <w:sz w:val="24"/>
        </w:rPr>
      </w:pP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A71C0" w:rsidRDefault="00DA71C0" w:rsidP="00DA71C0">
      <w:pPr>
        <w:ind w:left="359" w:right="475"/>
        <w:jc w:val="center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инциденте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</w:p>
    <w:p w:rsidR="00DA71C0" w:rsidRDefault="00DA71C0" w:rsidP="00DA71C0">
      <w:pPr>
        <w:pStyle w:val="a3"/>
        <w:spacing w:before="11"/>
        <w:rPr>
          <w:sz w:val="23"/>
        </w:rPr>
      </w:pPr>
    </w:p>
    <w:p w:rsidR="00DA71C0" w:rsidRDefault="00DA71C0" w:rsidP="00DA71C0">
      <w:pPr>
        <w:tabs>
          <w:tab w:val="left" w:pos="1096"/>
          <w:tab w:val="left" w:pos="2033"/>
          <w:tab w:val="left" w:pos="2635"/>
          <w:tab w:val="left" w:pos="6601"/>
        </w:tabs>
        <w:ind w:left="278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_года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>Руководителю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подразделения</w:t>
      </w:r>
    </w:p>
    <w:p w:rsidR="00DA71C0" w:rsidRDefault="00DA71C0" w:rsidP="00DA71C0">
      <w:pPr>
        <w:pStyle w:val="a3"/>
        <w:spacing w:before="1"/>
        <w:rPr>
          <w:sz w:val="24"/>
        </w:rPr>
      </w:pPr>
    </w:p>
    <w:p w:rsidR="00DA71C0" w:rsidRDefault="00DA71C0" w:rsidP="00DA71C0">
      <w:pPr>
        <w:pStyle w:val="a4"/>
        <w:numPr>
          <w:ilvl w:val="0"/>
          <w:numId w:val="1"/>
        </w:numPr>
        <w:tabs>
          <w:tab w:val="left" w:pos="780"/>
          <w:tab w:val="left" w:pos="781"/>
          <w:tab w:val="left" w:pos="2658"/>
          <w:tab w:val="left" w:pos="4606"/>
          <w:tab w:val="left" w:pos="5522"/>
          <w:tab w:val="left" w:pos="7115"/>
          <w:tab w:val="left" w:pos="8685"/>
        </w:tabs>
        <w:ind w:hanging="563"/>
        <w:rPr>
          <w:sz w:val="24"/>
        </w:rPr>
      </w:pPr>
      <w:r>
        <w:rPr>
          <w:sz w:val="24"/>
        </w:rPr>
        <w:t>Наименование</w:t>
      </w:r>
      <w:r>
        <w:rPr>
          <w:sz w:val="24"/>
        </w:rPr>
        <w:tab/>
        <w:t>подразделения,</w:t>
      </w:r>
      <w:r>
        <w:rPr>
          <w:sz w:val="24"/>
        </w:rPr>
        <w:tab/>
        <w:t>ФИО</w:t>
      </w:r>
      <w:r>
        <w:rPr>
          <w:sz w:val="24"/>
        </w:rPr>
        <w:tab/>
        <w:t>сотрудника,</w:t>
      </w:r>
      <w:r>
        <w:rPr>
          <w:sz w:val="24"/>
        </w:rPr>
        <w:tab/>
        <w:t>занимаемая</w:t>
      </w:r>
      <w:r>
        <w:rPr>
          <w:sz w:val="24"/>
        </w:rPr>
        <w:tab/>
        <w:t>должность:</w:t>
      </w:r>
    </w:p>
    <w:p w:rsidR="00DA71C0" w:rsidRDefault="007E2E73" w:rsidP="00DA71C0">
      <w:pPr>
        <w:pStyle w:val="a3"/>
        <w:spacing w:before="8"/>
        <w:rPr>
          <w:sz w:val="19"/>
        </w:rPr>
      </w:pPr>
      <w:r w:rsidRPr="007E2E73">
        <w:pict>
          <v:shape id="_x0000_s1045" style="position:absolute;margin-left:70.95pt;margin-top:13.55pt;width:462pt;height:.1pt;z-index:-251655168;mso-wrap-distance-left:0;mso-wrap-distance-right:0;mso-position-horizontal-relative:page" coordorigin="1419,271" coordsize="9240,0" path="m1419,271r9240,e" filled="f" strokeweight=".48pt">
            <v:path arrowok="t"/>
            <w10:wrap type="topAndBottom" anchorx="page"/>
          </v:shape>
        </w:pict>
      </w:r>
      <w:r w:rsidRPr="007E2E73">
        <w:pict>
          <v:shape id="_x0000_s1046" style="position:absolute;margin-left:70.95pt;margin-top:27.35pt;width:462pt;height:.1pt;z-index:-251654144;mso-wrap-distance-left:0;mso-wrap-distance-right:0;mso-position-horizontal-relative:page" coordorigin="1419,547" coordsize="9240,0" path="m1419,547r9240,e" filled="f" strokeweight=".48pt">
            <v:path arrowok="t"/>
            <w10:wrap type="topAndBottom" anchorx="page"/>
          </v:shape>
        </w:pict>
      </w:r>
    </w:p>
    <w:p w:rsidR="00DA71C0" w:rsidRDefault="00DA71C0" w:rsidP="00DA71C0">
      <w:pPr>
        <w:pStyle w:val="a3"/>
        <w:spacing w:before="2"/>
        <w:rPr>
          <w:sz w:val="17"/>
        </w:rPr>
      </w:pPr>
    </w:p>
    <w:p w:rsidR="00DA71C0" w:rsidRDefault="00DA71C0" w:rsidP="00DA71C0">
      <w:pPr>
        <w:tabs>
          <w:tab w:val="left" w:pos="1981"/>
          <w:tab w:val="left" w:pos="3466"/>
          <w:tab w:val="left" w:pos="5269"/>
          <w:tab w:val="left" w:pos="6615"/>
          <w:tab w:val="left" w:pos="7171"/>
          <w:tab w:val="left" w:pos="8847"/>
        </w:tabs>
        <w:spacing w:line="247" w:lineRule="exact"/>
        <w:ind w:left="218"/>
        <w:rPr>
          <w:i/>
          <w:sz w:val="24"/>
        </w:rPr>
      </w:pPr>
      <w:proofErr w:type="gramStart"/>
      <w:r>
        <w:rPr>
          <w:sz w:val="24"/>
        </w:rPr>
        <w:t>(</w:t>
      </w:r>
      <w:r>
        <w:rPr>
          <w:i/>
          <w:sz w:val="24"/>
        </w:rPr>
        <w:t>допустившего</w:t>
      </w:r>
      <w:r>
        <w:rPr>
          <w:i/>
          <w:sz w:val="24"/>
        </w:rPr>
        <w:tab/>
        <w:t>отклонения,</w:t>
      </w:r>
      <w:r>
        <w:rPr>
          <w:i/>
          <w:sz w:val="24"/>
        </w:rPr>
        <w:tab/>
        <w:t>собирающегося</w:t>
      </w:r>
      <w:r>
        <w:rPr>
          <w:i/>
          <w:sz w:val="24"/>
        </w:rPr>
        <w:tab/>
        <w:t>совершить</w:t>
      </w:r>
      <w:r>
        <w:rPr>
          <w:i/>
          <w:sz w:val="24"/>
        </w:rPr>
        <w:tab/>
        <w:t>или</w:t>
      </w:r>
      <w:r>
        <w:rPr>
          <w:i/>
          <w:sz w:val="24"/>
        </w:rPr>
        <w:tab/>
        <w:t>совершившего</w:t>
      </w:r>
      <w:r>
        <w:rPr>
          <w:i/>
          <w:sz w:val="24"/>
        </w:rPr>
        <w:tab/>
        <w:t>операции,</w:t>
      </w:r>
      <w:proofErr w:type="gramEnd"/>
    </w:p>
    <w:p w:rsidR="00DA71C0" w:rsidRDefault="00DA71C0" w:rsidP="00DA71C0">
      <w:pPr>
        <w:ind w:left="218"/>
        <w:rPr>
          <w:sz w:val="24"/>
        </w:rPr>
      </w:pPr>
      <w:proofErr w:type="gramStart"/>
      <w:r>
        <w:rPr>
          <w:i/>
          <w:sz w:val="24"/>
        </w:rPr>
        <w:t>попадающие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признакам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инцидент</w:t>
      </w:r>
      <w:r>
        <w:rPr>
          <w:sz w:val="24"/>
        </w:rPr>
        <w:t>)</w:t>
      </w:r>
    </w:p>
    <w:p w:rsidR="00DA71C0" w:rsidRDefault="00DA71C0" w:rsidP="00DA71C0">
      <w:pPr>
        <w:pStyle w:val="a3"/>
        <w:rPr>
          <w:sz w:val="24"/>
        </w:rPr>
      </w:pPr>
    </w:p>
    <w:p w:rsidR="00DA71C0" w:rsidRDefault="00DA71C0" w:rsidP="00DA71C0">
      <w:pPr>
        <w:pStyle w:val="a4"/>
        <w:numPr>
          <w:ilvl w:val="0"/>
          <w:numId w:val="1"/>
        </w:numPr>
        <w:tabs>
          <w:tab w:val="left" w:pos="536"/>
          <w:tab w:val="left" w:pos="3220"/>
          <w:tab w:val="left" w:pos="5654"/>
          <w:tab w:val="left" w:pos="8821"/>
        </w:tabs>
        <w:ind w:left="218" w:right="329" w:firstLine="0"/>
        <w:rPr>
          <w:sz w:val="24"/>
        </w:rPr>
      </w:pP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z w:val="24"/>
        </w:rPr>
        <w:tab/>
        <w:t>даты</w:t>
      </w:r>
      <w:r>
        <w:rPr>
          <w:sz w:val="24"/>
        </w:rPr>
        <w:tab/>
        <w:t>совершения</w:t>
      </w:r>
      <w:r>
        <w:rPr>
          <w:sz w:val="24"/>
        </w:rPr>
        <w:tab/>
      </w:r>
      <w:r>
        <w:rPr>
          <w:spacing w:val="-1"/>
          <w:sz w:val="24"/>
        </w:rPr>
        <w:t>операций:</w:t>
      </w:r>
    </w:p>
    <w:p w:rsidR="00DA71C0" w:rsidRDefault="007E2E73" w:rsidP="00DA71C0">
      <w:pPr>
        <w:pStyle w:val="a3"/>
        <w:spacing w:before="8"/>
        <w:rPr>
          <w:sz w:val="19"/>
        </w:rPr>
      </w:pPr>
      <w:r w:rsidRPr="007E2E73">
        <w:pict>
          <v:shape id="_x0000_s1047" style="position:absolute;margin-left:70.95pt;margin-top:13.55pt;width:462pt;height:.1pt;z-index:-251653120;mso-wrap-distance-left:0;mso-wrap-distance-right:0;mso-position-horizontal-relative:page" coordorigin="1419,271" coordsize="9240,0" path="m1419,271r9240,e" filled="f" strokeweight=".48pt">
            <v:path arrowok="t"/>
            <w10:wrap type="topAndBottom" anchorx="page"/>
          </v:shape>
        </w:pict>
      </w:r>
      <w:r w:rsidRPr="007E2E73">
        <w:pict>
          <v:shape id="_x0000_s1048" style="position:absolute;margin-left:70.95pt;margin-top:27.35pt;width:462pt;height:.1pt;z-index:-251652096;mso-wrap-distance-left:0;mso-wrap-distance-right:0;mso-position-horizontal-relative:page" coordorigin="1419,547" coordsize="9240,0" path="m1419,547r9240,e" filled="f" strokeweight=".48pt">
            <v:path arrowok="t"/>
            <w10:wrap type="topAndBottom" anchorx="page"/>
          </v:shape>
        </w:pict>
      </w:r>
      <w:r w:rsidRPr="007E2E73">
        <w:pict>
          <v:shape id="_x0000_s1049" style="position:absolute;margin-left:70.95pt;margin-top:41.15pt;width:462pt;height:.1pt;z-index:-251651072;mso-wrap-distance-left:0;mso-wrap-distance-right:0;mso-position-horizontal-relative:page" coordorigin="1419,823" coordsize="9240,0" path="m1419,823r9240,e" filled="f" strokeweight=".48pt">
            <v:path arrowok="t"/>
            <w10:wrap type="topAndBottom" anchorx="page"/>
          </v:shape>
        </w:pict>
      </w:r>
      <w:r w:rsidRPr="007E2E73">
        <w:pict>
          <v:shape id="_x0000_s1050" style="position:absolute;margin-left:70.95pt;margin-top:55pt;width:462.05pt;height:.1pt;z-index:-251650048;mso-wrap-distance-left:0;mso-wrap-distance-right:0;mso-position-horizontal-relative:page" coordorigin="1419,1100" coordsize="9241,0" path="m1419,1100r9240,e" filled="f" strokeweight=".48pt">
            <v:path arrowok="t"/>
            <w10:wrap type="topAndBottom" anchorx="page"/>
          </v:shape>
        </w:pict>
      </w:r>
      <w:r w:rsidRPr="007E2E73">
        <w:pict>
          <v:shape id="_x0000_s1051" style="position:absolute;margin-left:70.95pt;margin-top:68.8pt;width:462pt;height:.1pt;z-index:-251649024;mso-wrap-distance-left:0;mso-wrap-distance-right:0;mso-position-horizontal-relative:page" coordorigin="1419,1376" coordsize="9240,0" path="m1419,1376r9240,e" filled="f" strokeweight=".48pt">
            <v:path arrowok="t"/>
            <w10:wrap type="topAndBottom" anchorx="page"/>
          </v:shape>
        </w:pict>
      </w:r>
    </w:p>
    <w:p w:rsidR="00DA71C0" w:rsidRDefault="00DA71C0" w:rsidP="00DA71C0">
      <w:pPr>
        <w:pStyle w:val="a3"/>
        <w:spacing w:before="2"/>
        <w:rPr>
          <w:sz w:val="17"/>
        </w:rPr>
      </w:pPr>
    </w:p>
    <w:p w:rsidR="00DA71C0" w:rsidRDefault="00DA71C0" w:rsidP="00DA71C0">
      <w:pPr>
        <w:pStyle w:val="a3"/>
        <w:spacing w:before="2"/>
        <w:rPr>
          <w:sz w:val="17"/>
        </w:rPr>
      </w:pPr>
    </w:p>
    <w:p w:rsidR="00DA71C0" w:rsidRDefault="00DA71C0" w:rsidP="00DA71C0">
      <w:pPr>
        <w:pStyle w:val="a3"/>
        <w:spacing w:before="2"/>
        <w:rPr>
          <w:sz w:val="17"/>
        </w:rPr>
      </w:pPr>
    </w:p>
    <w:p w:rsidR="00DA71C0" w:rsidRDefault="00DA71C0" w:rsidP="00DA71C0">
      <w:pPr>
        <w:pStyle w:val="a3"/>
        <w:spacing w:before="2"/>
        <w:rPr>
          <w:sz w:val="17"/>
        </w:rPr>
      </w:pPr>
    </w:p>
    <w:p w:rsidR="00DA71C0" w:rsidRDefault="00DA71C0" w:rsidP="00DA71C0">
      <w:pPr>
        <w:pStyle w:val="a3"/>
        <w:spacing w:before="7"/>
        <w:rPr>
          <w:sz w:val="13"/>
        </w:rPr>
      </w:pPr>
    </w:p>
    <w:p w:rsidR="00DA71C0" w:rsidRDefault="00DA71C0" w:rsidP="00DA71C0">
      <w:pPr>
        <w:tabs>
          <w:tab w:val="left" w:pos="3303"/>
        </w:tabs>
        <w:spacing w:before="90"/>
        <w:ind w:left="218"/>
        <w:rPr>
          <w:sz w:val="24"/>
        </w:rPr>
      </w:pPr>
      <w:r>
        <w:rPr>
          <w:sz w:val="24"/>
        </w:rPr>
        <w:t>Категория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инцидента: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A71C0" w:rsidRDefault="00DA71C0" w:rsidP="00DA71C0">
      <w:pPr>
        <w:pStyle w:val="a3"/>
        <w:spacing w:before="2"/>
        <w:rPr>
          <w:sz w:val="16"/>
        </w:rPr>
      </w:pPr>
    </w:p>
    <w:p w:rsidR="00DA71C0" w:rsidRDefault="00DA71C0" w:rsidP="00DA71C0">
      <w:pPr>
        <w:spacing w:before="90"/>
        <w:ind w:left="218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мерах:</w:t>
      </w:r>
    </w:p>
    <w:p w:rsidR="00DA71C0" w:rsidRDefault="007E2E73" w:rsidP="00DA71C0">
      <w:pPr>
        <w:pStyle w:val="a3"/>
        <w:spacing w:before="9"/>
        <w:rPr>
          <w:sz w:val="19"/>
        </w:rPr>
      </w:pPr>
      <w:r w:rsidRPr="007E2E73">
        <w:pict>
          <v:shape id="_x0000_s1052" style="position:absolute;margin-left:70.95pt;margin-top:13.6pt;width:462.1pt;height:.1pt;z-index:-251648000;mso-wrap-distance-left:0;mso-wrap-distance-right:0;mso-position-horizontal-relative:page" coordorigin="1419,272" coordsize="9242,0" path="m1419,272r9241,e" filled="f" strokeweight=".48pt">
            <v:path arrowok="t"/>
            <w10:wrap type="topAndBottom" anchorx="page"/>
          </v:shape>
        </w:pict>
      </w:r>
      <w:r w:rsidRPr="007E2E73">
        <w:pict>
          <v:shape id="_x0000_s1053" style="position:absolute;margin-left:70.95pt;margin-top:27.4pt;width:462pt;height:.1pt;z-index:-251646976;mso-wrap-distance-left:0;mso-wrap-distance-right:0;mso-position-horizontal-relative:page" coordorigin="1419,548" coordsize="9240,0" path="m1419,548r9240,e" filled="f" strokeweight=".48pt">
            <v:path arrowok="t"/>
            <w10:wrap type="topAndBottom" anchorx="page"/>
          </v:shape>
        </w:pict>
      </w:r>
      <w:r w:rsidRPr="007E2E73">
        <w:pict>
          <v:shape id="_x0000_s1054" style="position:absolute;margin-left:70.95pt;margin-top:41.2pt;width:462pt;height:.1pt;z-index:-251645952;mso-wrap-distance-left:0;mso-wrap-distance-right:0;mso-position-horizontal-relative:page" coordorigin="1419,824" coordsize="9240,0" path="m1419,824r9240,e" filled="f" strokeweight=".48pt">
            <v:path arrowok="t"/>
            <w10:wrap type="topAndBottom" anchorx="page"/>
          </v:shape>
        </w:pict>
      </w:r>
      <w:r w:rsidRPr="007E2E73">
        <w:pict>
          <v:shape id="_x0000_s1055" style="position:absolute;margin-left:70.95pt;margin-top:55pt;width:462pt;height:.1pt;z-index:-251644928;mso-wrap-distance-left:0;mso-wrap-distance-right:0;mso-position-horizontal-relative:page" coordorigin="1419,1100" coordsize="9240,0" path="m1419,1100r9240,e" filled="f" strokeweight=".48pt">
            <v:path arrowok="t"/>
            <w10:wrap type="topAndBottom" anchorx="page"/>
          </v:shape>
        </w:pict>
      </w:r>
      <w:r w:rsidRPr="007E2E73">
        <w:pict>
          <v:shape id="_x0000_s1056" style="position:absolute;margin-left:70.95pt;margin-top:68.8pt;width:462pt;height:.1pt;z-index:-251643904;mso-wrap-distance-left:0;mso-wrap-distance-right:0;mso-position-horizontal-relative:page" coordorigin="1419,1376" coordsize="9240,0" path="m1419,1376r9240,e" filled="f" strokeweight=".48pt">
            <v:path arrowok="t"/>
            <w10:wrap type="topAndBottom" anchorx="page"/>
          </v:shape>
        </w:pict>
      </w:r>
    </w:p>
    <w:p w:rsidR="00DA71C0" w:rsidRDefault="00DA71C0" w:rsidP="00DA71C0">
      <w:pPr>
        <w:pStyle w:val="a3"/>
        <w:spacing w:before="2"/>
        <w:rPr>
          <w:sz w:val="17"/>
        </w:rPr>
      </w:pPr>
    </w:p>
    <w:p w:rsidR="00DA71C0" w:rsidRDefault="00DA71C0" w:rsidP="00DA71C0">
      <w:pPr>
        <w:pStyle w:val="a3"/>
        <w:spacing w:before="2"/>
        <w:rPr>
          <w:sz w:val="17"/>
        </w:rPr>
      </w:pPr>
    </w:p>
    <w:p w:rsidR="00DA71C0" w:rsidRDefault="00DA71C0" w:rsidP="00DA71C0">
      <w:pPr>
        <w:pStyle w:val="a3"/>
        <w:spacing w:before="2"/>
        <w:rPr>
          <w:sz w:val="17"/>
        </w:rPr>
      </w:pPr>
    </w:p>
    <w:p w:rsidR="00DA71C0" w:rsidRDefault="00DA71C0" w:rsidP="00DA71C0">
      <w:pPr>
        <w:pStyle w:val="a3"/>
        <w:spacing w:before="2"/>
        <w:rPr>
          <w:sz w:val="17"/>
        </w:rPr>
      </w:pPr>
    </w:p>
    <w:p w:rsidR="00DA71C0" w:rsidRDefault="00DA71C0" w:rsidP="00DA71C0">
      <w:pPr>
        <w:pStyle w:val="a3"/>
        <w:spacing w:before="8"/>
        <w:rPr>
          <w:sz w:val="13"/>
        </w:rPr>
      </w:pPr>
    </w:p>
    <w:p w:rsidR="00DA71C0" w:rsidRDefault="00DA71C0" w:rsidP="00DA71C0">
      <w:pPr>
        <w:tabs>
          <w:tab w:val="left" w:pos="796"/>
          <w:tab w:val="left" w:pos="1852"/>
          <w:tab w:val="left" w:pos="2575"/>
        </w:tabs>
        <w:spacing w:before="90"/>
        <w:ind w:left="218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_г</w:t>
      </w:r>
      <w:proofErr w:type="spellEnd"/>
      <w:r>
        <w:rPr>
          <w:sz w:val="24"/>
        </w:rPr>
        <w:t>.</w:t>
      </w:r>
    </w:p>
    <w:p w:rsidR="00DA71C0" w:rsidRDefault="00DA71C0" w:rsidP="00DA71C0">
      <w:pPr>
        <w:pStyle w:val="a3"/>
        <w:rPr>
          <w:sz w:val="20"/>
        </w:rPr>
      </w:pPr>
    </w:p>
    <w:p w:rsidR="00DA71C0" w:rsidRDefault="00DA71C0" w:rsidP="00DA71C0"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3216"/>
        <w:gridCol w:w="2172"/>
        <w:gridCol w:w="3967"/>
      </w:tblGrid>
      <w:tr w:rsidR="00DA71C0" w:rsidTr="00587EDD">
        <w:trPr>
          <w:trHeight w:val="222"/>
        </w:trPr>
        <w:tc>
          <w:tcPr>
            <w:tcW w:w="3216" w:type="dxa"/>
            <w:tcBorders>
              <w:top w:val="single" w:sz="4" w:space="0" w:color="000000"/>
            </w:tcBorders>
          </w:tcPr>
          <w:p w:rsidR="00DA71C0" w:rsidRDefault="00DA71C0" w:rsidP="00587EDD">
            <w:pPr>
              <w:pStyle w:val="TableParagraph"/>
              <w:spacing w:line="203" w:lineRule="exact"/>
              <w:ind w:left="1180" w:right="118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(подпись)</w:t>
            </w:r>
          </w:p>
        </w:tc>
        <w:tc>
          <w:tcPr>
            <w:tcW w:w="2172" w:type="dxa"/>
          </w:tcPr>
          <w:p w:rsidR="00DA71C0" w:rsidRDefault="00DA71C0" w:rsidP="00587EDD">
            <w:pPr>
              <w:pStyle w:val="TableParagraph"/>
              <w:rPr>
                <w:sz w:val="14"/>
              </w:rPr>
            </w:pPr>
          </w:p>
        </w:tc>
        <w:tc>
          <w:tcPr>
            <w:tcW w:w="3967" w:type="dxa"/>
            <w:tcBorders>
              <w:top w:val="single" w:sz="4" w:space="0" w:color="000000"/>
            </w:tcBorders>
          </w:tcPr>
          <w:p w:rsidR="00DA71C0" w:rsidRDefault="00DA71C0" w:rsidP="00587EDD">
            <w:pPr>
              <w:pStyle w:val="TableParagraph"/>
              <w:spacing w:line="203" w:lineRule="exact"/>
              <w:ind w:left="1028"/>
              <w:rPr>
                <w:i/>
                <w:sz w:val="20"/>
              </w:rPr>
            </w:pPr>
            <w:r>
              <w:rPr>
                <w:i/>
                <w:sz w:val="20"/>
              </w:rPr>
              <w:t>(фамилия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инициалы)</w:t>
            </w:r>
          </w:p>
        </w:tc>
      </w:tr>
    </w:tbl>
    <w:p w:rsidR="00DA71C0" w:rsidRDefault="00DA71C0" w:rsidP="00DA71C0">
      <w:pPr>
        <w:pStyle w:val="a3"/>
        <w:rPr>
          <w:sz w:val="20"/>
        </w:rPr>
      </w:pPr>
    </w:p>
    <w:p w:rsidR="00DA71C0" w:rsidRDefault="00DA71C0" w:rsidP="00DA71C0">
      <w:pPr>
        <w:pStyle w:val="a3"/>
        <w:spacing w:before="10"/>
        <w:rPr>
          <w:sz w:val="19"/>
        </w:rPr>
      </w:pPr>
    </w:p>
    <w:p w:rsidR="00DA71C0" w:rsidRDefault="00DA71C0" w:rsidP="00DA71C0">
      <w:pPr>
        <w:tabs>
          <w:tab w:val="left" w:pos="7680"/>
        </w:tabs>
        <w:spacing w:before="90"/>
        <w:ind w:left="218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составителя: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A71C0" w:rsidRDefault="00DA71C0" w:rsidP="00DA71C0">
      <w:pPr>
        <w:pStyle w:val="a3"/>
        <w:spacing w:before="2"/>
        <w:rPr>
          <w:sz w:val="16"/>
        </w:rPr>
      </w:pPr>
    </w:p>
    <w:p w:rsidR="00DA71C0" w:rsidRDefault="00DA71C0" w:rsidP="00DA71C0">
      <w:pPr>
        <w:spacing w:before="90"/>
        <w:ind w:left="218"/>
        <w:rPr>
          <w:sz w:val="24"/>
        </w:rPr>
      </w:pPr>
      <w:r>
        <w:rPr>
          <w:sz w:val="24"/>
        </w:rPr>
        <w:t>Согласовано:</w:t>
      </w:r>
    </w:p>
    <w:p w:rsidR="00DA71C0" w:rsidRDefault="00DA71C0" w:rsidP="00DA71C0">
      <w:pPr>
        <w:pStyle w:val="a3"/>
        <w:rPr>
          <w:sz w:val="20"/>
        </w:rPr>
      </w:pPr>
    </w:p>
    <w:p w:rsidR="00DA71C0" w:rsidRDefault="007E2E73" w:rsidP="00DA71C0">
      <w:pPr>
        <w:pStyle w:val="a3"/>
        <w:spacing w:before="11"/>
        <w:rPr>
          <w:sz w:val="23"/>
        </w:rPr>
      </w:pPr>
      <w:r w:rsidRPr="007E2E73">
        <w:pict>
          <v:shape id="_x0000_s1057" style="position:absolute;margin-left:266.8pt;margin-top:15.95pt;width:90pt;height:.1pt;z-index:-251642880;mso-wrap-distance-left:0;mso-wrap-distance-right:0;mso-position-horizontal-relative:page" coordorigin="5336,319" coordsize="1800,0" path="m5336,319r1800,e" filled="f" strokeweight=".48pt">
            <v:path arrowok="t"/>
            <w10:wrap type="topAndBottom" anchorx="page"/>
          </v:shape>
        </w:pict>
      </w:r>
    </w:p>
    <w:p w:rsidR="006B2822" w:rsidRDefault="006B2822" w:rsidP="00DA71C0">
      <w:pPr>
        <w:pStyle w:val="a3"/>
        <w:spacing w:before="50" w:line="276" w:lineRule="auto"/>
        <w:ind w:left="218" w:right="327" w:firstLine="707"/>
        <w:jc w:val="both"/>
        <w:sectPr w:rsidR="006B2822">
          <w:pgSz w:w="11910" w:h="16840"/>
          <w:pgMar w:top="1440" w:right="520" w:bottom="280" w:left="1200" w:header="1137" w:footer="0" w:gutter="0"/>
          <w:cols w:space="720"/>
        </w:sectPr>
      </w:pPr>
    </w:p>
    <w:p w:rsidR="006B2822" w:rsidRDefault="006B2822">
      <w:pPr>
        <w:rPr>
          <w:sz w:val="23"/>
        </w:rPr>
        <w:sectPr w:rsidR="006B2822">
          <w:pgSz w:w="11910" w:h="16840"/>
          <w:pgMar w:top="1440" w:right="520" w:bottom="280" w:left="1200" w:header="1137" w:footer="0" w:gutter="0"/>
          <w:cols w:space="720"/>
        </w:sectPr>
      </w:pPr>
    </w:p>
    <w:p w:rsidR="006B2822" w:rsidRDefault="006B2822">
      <w:pPr>
        <w:pStyle w:val="a3"/>
        <w:spacing w:before="4"/>
        <w:rPr>
          <w:sz w:val="17"/>
        </w:rPr>
      </w:pPr>
    </w:p>
    <w:sectPr w:rsidR="006B2822" w:rsidSect="006B2822">
      <w:pgSz w:w="11910" w:h="16840"/>
      <w:pgMar w:top="1440" w:right="520" w:bottom="280" w:left="1200" w:header="113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18E" w:rsidRDefault="0079318E" w:rsidP="006B2822">
      <w:r>
        <w:separator/>
      </w:r>
    </w:p>
  </w:endnote>
  <w:endnote w:type="continuationSeparator" w:id="0">
    <w:p w:rsidR="0079318E" w:rsidRDefault="0079318E" w:rsidP="006B2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18E" w:rsidRDefault="0079318E" w:rsidP="006B2822">
      <w:r>
        <w:separator/>
      </w:r>
    </w:p>
  </w:footnote>
  <w:footnote w:type="continuationSeparator" w:id="0">
    <w:p w:rsidR="0079318E" w:rsidRDefault="0079318E" w:rsidP="006B28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822" w:rsidRDefault="007E2E73">
    <w:pPr>
      <w:pStyle w:val="a3"/>
      <w:spacing w:line="14" w:lineRule="auto"/>
      <w:rPr>
        <w:sz w:val="20"/>
      </w:rPr>
    </w:pPr>
    <w:r w:rsidRPr="007E2E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75pt;margin-top:55.85pt;width:20.2pt;height:17.55pt;z-index:-251658752;mso-position-horizontal-relative:page;mso-position-vertical-relative:page" filled="f" stroked="f">
          <v:textbox inset="0,0,0,0">
            <w:txbxContent>
              <w:p w:rsidR="006B2822" w:rsidRDefault="007E2E73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747083">
                  <w:instrText xml:space="preserve"> PAGE </w:instrText>
                </w:r>
                <w:r>
                  <w:fldChar w:fldCharType="separate"/>
                </w:r>
                <w:r w:rsidR="001E3BE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15742"/>
    <w:multiLevelType w:val="hybridMultilevel"/>
    <w:tmpl w:val="7172C65C"/>
    <w:lvl w:ilvl="0" w:tplc="2ACC4C98">
      <w:start w:val="1"/>
      <w:numFmt w:val="decimal"/>
      <w:lvlText w:val="%1."/>
      <w:lvlJc w:val="left"/>
      <w:pPr>
        <w:ind w:left="780" w:hanging="5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1AE5FE">
      <w:numFmt w:val="bullet"/>
      <w:lvlText w:val="•"/>
      <w:lvlJc w:val="left"/>
      <w:pPr>
        <w:ind w:left="1720" w:hanging="562"/>
      </w:pPr>
      <w:rPr>
        <w:rFonts w:hint="default"/>
        <w:lang w:val="ru-RU" w:eastAsia="en-US" w:bidi="ar-SA"/>
      </w:rPr>
    </w:lvl>
    <w:lvl w:ilvl="2" w:tplc="DD84AA4C">
      <w:numFmt w:val="bullet"/>
      <w:lvlText w:val="•"/>
      <w:lvlJc w:val="left"/>
      <w:pPr>
        <w:ind w:left="2661" w:hanging="562"/>
      </w:pPr>
      <w:rPr>
        <w:rFonts w:hint="default"/>
        <w:lang w:val="ru-RU" w:eastAsia="en-US" w:bidi="ar-SA"/>
      </w:rPr>
    </w:lvl>
    <w:lvl w:ilvl="3" w:tplc="CC509CC4">
      <w:numFmt w:val="bullet"/>
      <w:lvlText w:val="•"/>
      <w:lvlJc w:val="left"/>
      <w:pPr>
        <w:ind w:left="3601" w:hanging="562"/>
      </w:pPr>
      <w:rPr>
        <w:rFonts w:hint="default"/>
        <w:lang w:val="ru-RU" w:eastAsia="en-US" w:bidi="ar-SA"/>
      </w:rPr>
    </w:lvl>
    <w:lvl w:ilvl="4" w:tplc="82406496">
      <w:numFmt w:val="bullet"/>
      <w:lvlText w:val="•"/>
      <w:lvlJc w:val="left"/>
      <w:pPr>
        <w:ind w:left="4542" w:hanging="562"/>
      </w:pPr>
      <w:rPr>
        <w:rFonts w:hint="default"/>
        <w:lang w:val="ru-RU" w:eastAsia="en-US" w:bidi="ar-SA"/>
      </w:rPr>
    </w:lvl>
    <w:lvl w:ilvl="5" w:tplc="433A553E">
      <w:numFmt w:val="bullet"/>
      <w:lvlText w:val="•"/>
      <w:lvlJc w:val="left"/>
      <w:pPr>
        <w:ind w:left="5483" w:hanging="562"/>
      </w:pPr>
      <w:rPr>
        <w:rFonts w:hint="default"/>
        <w:lang w:val="ru-RU" w:eastAsia="en-US" w:bidi="ar-SA"/>
      </w:rPr>
    </w:lvl>
    <w:lvl w:ilvl="6" w:tplc="B15C8C32">
      <w:numFmt w:val="bullet"/>
      <w:lvlText w:val="•"/>
      <w:lvlJc w:val="left"/>
      <w:pPr>
        <w:ind w:left="6423" w:hanging="562"/>
      </w:pPr>
      <w:rPr>
        <w:rFonts w:hint="default"/>
        <w:lang w:val="ru-RU" w:eastAsia="en-US" w:bidi="ar-SA"/>
      </w:rPr>
    </w:lvl>
    <w:lvl w:ilvl="7" w:tplc="C3D67C1E">
      <w:numFmt w:val="bullet"/>
      <w:lvlText w:val="•"/>
      <w:lvlJc w:val="left"/>
      <w:pPr>
        <w:ind w:left="7364" w:hanging="562"/>
      </w:pPr>
      <w:rPr>
        <w:rFonts w:hint="default"/>
        <w:lang w:val="ru-RU" w:eastAsia="en-US" w:bidi="ar-SA"/>
      </w:rPr>
    </w:lvl>
    <w:lvl w:ilvl="8" w:tplc="0B60CA58">
      <w:numFmt w:val="bullet"/>
      <w:lvlText w:val="•"/>
      <w:lvlJc w:val="left"/>
      <w:pPr>
        <w:ind w:left="8305" w:hanging="562"/>
      </w:pPr>
      <w:rPr>
        <w:rFonts w:hint="default"/>
        <w:lang w:val="ru-RU" w:eastAsia="en-US" w:bidi="ar-SA"/>
      </w:rPr>
    </w:lvl>
  </w:abstractNum>
  <w:abstractNum w:abstractNumId="1">
    <w:nsid w:val="1DBD0FA4"/>
    <w:multiLevelType w:val="multilevel"/>
    <w:tmpl w:val="9DB4AEA4"/>
    <w:lvl w:ilvl="0">
      <w:start w:val="4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69"/>
      </w:pPr>
      <w:rPr>
        <w:rFonts w:hint="default"/>
        <w:lang w:val="ru-RU" w:eastAsia="en-US" w:bidi="ar-SA"/>
      </w:rPr>
    </w:lvl>
  </w:abstractNum>
  <w:abstractNum w:abstractNumId="2">
    <w:nsid w:val="2C306506"/>
    <w:multiLevelType w:val="multilevel"/>
    <w:tmpl w:val="5D9A57EC"/>
    <w:lvl w:ilvl="0">
      <w:start w:val="3"/>
      <w:numFmt w:val="decimal"/>
      <w:lvlText w:val="%1"/>
      <w:lvlJc w:val="left"/>
      <w:pPr>
        <w:ind w:left="218" w:hanging="8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80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3" w:hanging="8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8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807"/>
      </w:pPr>
      <w:rPr>
        <w:rFonts w:hint="default"/>
        <w:lang w:val="ru-RU" w:eastAsia="en-US" w:bidi="ar-SA"/>
      </w:rPr>
    </w:lvl>
  </w:abstractNum>
  <w:abstractNum w:abstractNumId="3">
    <w:nsid w:val="352A5412"/>
    <w:multiLevelType w:val="hybridMultilevel"/>
    <w:tmpl w:val="05A857FA"/>
    <w:lvl w:ilvl="0" w:tplc="6F16177A">
      <w:numFmt w:val="bullet"/>
      <w:lvlText w:val="-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A016DA">
      <w:numFmt w:val="bullet"/>
      <w:lvlText w:val="•"/>
      <w:lvlJc w:val="left"/>
      <w:pPr>
        <w:ind w:left="1216" w:hanging="166"/>
      </w:pPr>
      <w:rPr>
        <w:rFonts w:hint="default"/>
        <w:lang w:val="ru-RU" w:eastAsia="en-US" w:bidi="ar-SA"/>
      </w:rPr>
    </w:lvl>
    <w:lvl w:ilvl="2" w:tplc="2C52D290">
      <w:numFmt w:val="bullet"/>
      <w:lvlText w:val="•"/>
      <w:lvlJc w:val="left"/>
      <w:pPr>
        <w:ind w:left="2213" w:hanging="166"/>
      </w:pPr>
      <w:rPr>
        <w:rFonts w:hint="default"/>
        <w:lang w:val="ru-RU" w:eastAsia="en-US" w:bidi="ar-SA"/>
      </w:rPr>
    </w:lvl>
    <w:lvl w:ilvl="3" w:tplc="66E616F8">
      <w:numFmt w:val="bullet"/>
      <w:lvlText w:val="•"/>
      <w:lvlJc w:val="left"/>
      <w:pPr>
        <w:ind w:left="3209" w:hanging="166"/>
      </w:pPr>
      <w:rPr>
        <w:rFonts w:hint="default"/>
        <w:lang w:val="ru-RU" w:eastAsia="en-US" w:bidi="ar-SA"/>
      </w:rPr>
    </w:lvl>
    <w:lvl w:ilvl="4" w:tplc="716248D8">
      <w:numFmt w:val="bullet"/>
      <w:lvlText w:val="•"/>
      <w:lvlJc w:val="left"/>
      <w:pPr>
        <w:ind w:left="4206" w:hanging="166"/>
      </w:pPr>
      <w:rPr>
        <w:rFonts w:hint="default"/>
        <w:lang w:val="ru-RU" w:eastAsia="en-US" w:bidi="ar-SA"/>
      </w:rPr>
    </w:lvl>
    <w:lvl w:ilvl="5" w:tplc="134CCA8C">
      <w:numFmt w:val="bullet"/>
      <w:lvlText w:val="•"/>
      <w:lvlJc w:val="left"/>
      <w:pPr>
        <w:ind w:left="5203" w:hanging="166"/>
      </w:pPr>
      <w:rPr>
        <w:rFonts w:hint="default"/>
        <w:lang w:val="ru-RU" w:eastAsia="en-US" w:bidi="ar-SA"/>
      </w:rPr>
    </w:lvl>
    <w:lvl w:ilvl="6" w:tplc="DA22F3E8">
      <w:numFmt w:val="bullet"/>
      <w:lvlText w:val="•"/>
      <w:lvlJc w:val="left"/>
      <w:pPr>
        <w:ind w:left="6199" w:hanging="166"/>
      </w:pPr>
      <w:rPr>
        <w:rFonts w:hint="default"/>
        <w:lang w:val="ru-RU" w:eastAsia="en-US" w:bidi="ar-SA"/>
      </w:rPr>
    </w:lvl>
    <w:lvl w:ilvl="7" w:tplc="9D4E5BBE">
      <w:numFmt w:val="bullet"/>
      <w:lvlText w:val="•"/>
      <w:lvlJc w:val="left"/>
      <w:pPr>
        <w:ind w:left="7196" w:hanging="166"/>
      </w:pPr>
      <w:rPr>
        <w:rFonts w:hint="default"/>
        <w:lang w:val="ru-RU" w:eastAsia="en-US" w:bidi="ar-SA"/>
      </w:rPr>
    </w:lvl>
    <w:lvl w:ilvl="8" w:tplc="ED5EB7DE">
      <w:numFmt w:val="bullet"/>
      <w:lvlText w:val="•"/>
      <w:lvlJc w:val="left"/>
      <w:pPr>
        <w:ind w:left="8193" w:hanging="166"/>
      </w:pPr>
      <w:rPr>
        <w:rFonts w:hint="default"/>
        <w:lang w:val="ru-RU" w:eastAsia="en-US" w:bidi="ar-SA"/>
      </w:rPr>
    </w:lvl>
  </w:abstractNum>
  <w:abstractNum w:abstractNumId="4">
    <w:nsid w:val="3CAD7886"/>
    <w:multiLevelType w:val="multilevel"/>
    <w:tmpl w:val="73B4481C"/>
    <w:lvl w:ilvl="0">
      <w:start w:val="2"/>
      <w:numFmt w:val="decimal"/>
      <w:lvlText w:val="%1"/>
      <w:lvlJc w:val="left"/>
      <w:pPr>
        <w:ind w:left="218" w:hanging="7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3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13"/>
      </w:pPr>
      <w:rPr>
        <w:rFonts w:hint="default"/>
        <w:lang w:val="ru-RU" w:eastAsia="en-US" w:bidi="ar-SA"/>
      </w:rPr>
    </w:lvl>
  </w:abstractNum>
  <w:abstractNum w:abstractNumId="5">
    <w:nsid w:val="445F271D"/>
    <w:multiLevelType w:val="hybridMultilevel"/>
    <w:tmpl w:val="95848CCA"/>
    <w:lvl w:ilvl="0" w:tplc="0419000F">
      <w:start w:val="1"/>
      <w:numFmt w:val="decimal"/>
      <w:lvlText w:val="%1."/>
      <w:lvlJc w:val="left"/>
      <w:pPr>
        <w:ind w:left="4121" w:hanging="360"/>
      </w:pPr>
    </w:lvl>
    <w:lvl w:ilvl="1" w:tplc="04190019" w:tentative="1">
      <w:start w:val="1"/>
      <w:numFmt w:val="lowerLetter"/>
      <w:lvlText w:val="%2."/>
      <w:lvlJc w:val="left"/>
      <w:pPr>
        <w:ind w:left="4841" w:hanging="360"/>
      </w:pPr>
    </w:lvl>
    <w:lvl w:ilvl="2" w:tplc="0419001B" w:tentative="1">
      <w:start w:val="1"/>
      <w:numFmt w:val="lowerRoman"/>
      <w:lvlText w:val="%3."/>
      <w:lvlJc w:val="right"/>
      <w:pPr>
        <w:ind w:left="5561" w:hanging="180"/>
      </w:pPr>
    </w:lvl>
    <w:lvl w:ilvl="3" w:tplc="0419000F" w:tentative="1">
      <w:start w:val="1"/>
      <w:numFmt w:val="decimal"/>
      <w:lvlText w:val="%4."/>
      <w:lvlJc w:val="left"/>
      <w:pPr>
        <w:ind w:left="6281" w:hanging="360"/>
      </w:pPr>
    </w:lvl>
    <w:lvl w:ilvl="4" w:tplc="04190019" w:tentative="1">
      <w:start w:val="1"/>
      <w:numFmt w:val="lowerLetter"/>
      <w:lvlText w:val="%5."/>
      <w:lvlJc w:val="left"/>
      <w:pPr>
        <w:ind w:left="7001" w:hanging="360"/>
      </w:pPr>
    </w:lvl>
    <w:lvl w:ilvl="5" w:tplc="0419001B" w:tentative="1">
      <w:start w:val="1"/>
      <w:numFmt w:val="lowerRoman"/>
      <w:lvlText w:val="%6."/>
      <w:lvlJc w:val="right"/>
      <w:pPr>
        <w:ind w:left="7721" w:hanging="180"/>
      </w:pPr>
    </w:lvl>
    <w:lvl w:ilvl="6" w:tplc="0419000F" w:tentative="1">
      <w:start w:val="1"/>
      <w:numFmt w:val="decimal"/>
      <w:lvlText w:val="%7."/>
      <w:lvlJc w:val="left"/>
      <w:pPr>
        <w:ind w:left="8441" w:hanging="360"/>
      </w:pPr>
    </w:lvl>
    <w:lvl w:ilvl="7" w:tplc="04190019" w:tentative="1">
      <w:start w:val="1"/>
      <w:numFmt w:val="lowerLetter"/>
      <w:lvlText w:val="%8."/>
      <w:lvlJc w:val="left"/>
      <w:pPr>
        <w:ind w:left="9161" w:hanging="360"/>
      </w:pPr>
    </w:lvl>
    <w:lvl w:ilvl="8" w:tplc="0419001B" w:tentative="1">
      <w:start w:val="1"/>
      <w:numFmt w:val="lowerRoman"/>
      <w:lvlText w:val="%9."/>
      <w:lvlJc w:val="right"/>
      <w:pPr>
        <w:ind w:left="9881" w:hanging="180"/>
      </w:pPr>
    </w:lvl>
  </w:abstractNum>
  <w:abstractNum w:abstractNumId="6">
    <w:nsid w:val="7ABB3D58"/>
    <w:multiLevelType w:val="hybridMultilevel"/>
    <w:tmpl w:val="89C860BC"/>
    <w:lvl w:ilvl="0" w:tplc="BEC87C86">
      <w:start w:val="1"/>
      <w:numFmt w:val="decimal"/>
      <w:lvlText w:val="%1."/>
      <w:lvlJc w:val="left"/>
      <w:pPr>
        <w:ind w:left="218" w:hanging="250"/>
      </w:pPr>
      <w:rPr>
        <w:rFonts w:ascii="Times New Roman" w:eastAsia="Times New Roman" w:hAnsi="Times New Roman" w:cs="Times New Roman" w:hint="default"/>
        <w:spacing w:val="18"/>
        <w:w w:val="100"/>
        <w:sz w:val="28"/>
        <w:szCs w:val="28"/>
        <w:lang w:val="ru-RU" w:eastAsia="en-US" w:bidi="ar-SA"/>
      </w:rPr>
    </w:lvl>
    <w:lvl w:ilvl="1" w:tplc="8B40B130">
      <w:start w:val="1"/>
      <w:numFmt w:val="decimal"/>
      <w:lvlText w:val="%2."/>
      <w:lvlJc w:val="left"/>
      <w:pPr>
        <w:ind w:left="368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C345340">
      <w:numFmt w:val="bullet"/>
      <w:lvlText w:val="•"/>
      <w:lvlJc w:val="left"/>
      <w:pPr>
        <w:ind w:left="4367" w:hanging="281"/>
      </w:pPr>
      <w:rPr>
        <w:rFonts w:hint="default"/>
        <w:lang w:val="ru-RU" w:eastAsia="en-US" w:bidi="ar-SA"/>
      </w:rPr>
    </w:lvl>
    <w:lvl w:ilvl="3" w:tplc="0F5EF252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4" w:tplc="DAD2492E">
      <w:numFmt w:val="bullet"/>
      <w:lvlText w:val="•"/>
      <w:lvlJc w:val="left"/>
      <w:pPr>
        <w:ind w:left="5822" w:hanging="281"/>
      </w:pPr>
      <w:rPr>
        <w:rFonts w:hint="default"/>
        <w:lang w:val="ru-RU" w:eastAsia="en-US" w:bidi="ar-SA"/>
      </w:rPr>
    </w:lvl>
    <w:lvl w:ilvl="5" w:tplc="FF34129E">
      <w:numFmt w:val="bullet"/>
      <w:lvlText w:val="•"/>
      <w:lvlJc w:val="left"/>
      <w:pPr>
        <w:ind w:left="6549" w:hanging="281"/>
      </w:pPr>
      <w:rPr>
        <w:rFonts w:hint="default"/>
        <w:lang w:val="ru-RU" w:eastAsia="en-US" w:bidi="ar-SA"/>
      </w:rPr>
    </w:lvl>
    <w:lvl w:ilvl="6" w:tplc="B8042B56">
      <w:numFmt w:val="bullet"/>
      <w:lvlText w:val="•"/>
      <w:lvlJc w:val="left"/>
      <w:pPr>
        <w:ind w:left="7276" w:hanging="281"/>
      </w:pPr>
      <w:rPr>
        <w:rFonts w:hint="default"/>
        <w:lang w:val="ru-RU" w:eastAsia="en-US" w:bidi="ar-SA"/>
      </w:rPr>
    </w:lvl>
    <w:lvl w:ilvl="7" w:tplc="0D1E808C">
      <w:numFmt w:val="bullet"/>
      <w:lvlText w:val="•"/>
      <w:lvlJc w:val="left"/>
      <w:pPr>
        <w:ind w:left="8004" w:hanging="281"/>
      </w:pPr>
      <w:rPr>
        <w:rFonts w:hint="default"/>
        <w:lang w:val="ru-RU" w:eastAsia="en-US" w:bidi="ar-SA"/>
      </w:rPr>
    </w:lvl>
    <w:lvl w:ilvl="8" w:tplc="0AC0C0C2">
      <w:numFmt w:val="bullet"/>
      <w:lvlText w:val="•"/>
      <w:lvlJc w:val="left"/>
      <w:pPr>
        <w:ind w:left="8731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B2822"/>
    <w:rsid w:val="001E3BE0"/>
    <w:rsid w:val="003A596A"/>
    <w:rsid w:val="00486D9E"/>
    <w:rsid w:val="006B2822"/>
    <w:rsid w:val="00747083"/>
    <w:rsid w:val="0079318E"/>
    <w:rsid w:val="007E2E73"/>
    <w:rsid w:val="00DA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28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28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282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B2822"/>
    <w:pPr>
      <w:ind w:left="362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B2822"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B2822"/>
  </w:style>
  <w:style w:type="paragraph" w:styleId="a5">
    <w:name w:val="Balloon Text"/>
    <w:basedOn w:val="a"/>
    <w:link w:val="a6"/>
    <w:uiPriority w:val="99"/>
    <w:semiHidden/>
    <w:unhideWhenUsed/>
    <w:rsid w:val="003A59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96A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2">
    <w:name w:val="Heading 2"/>
    <w:basedOn w:val="a"/>
    <w:uiPriority w:val="1"/>
    <w:qFormat/>
    <w:rsid w:val="003A596A"/>
    <w:pPr>
      <w:ind w:left="1042" w:hanging="246"/>
      <w:outlineLvl w:val="2"/>
    </w:pPr>
    <w:rPr>
      <w:b/>
      <w:bCs/>
      <w:sz w:val="24"/>
      <w:szCs w:val="24"/>
    </w:rPr>
  </w:style>
  <w:style w:type="paragraph" w:customStyle="1" w:styleId="1">
    <w:name w:val="Обычный1"/>
    <w:rsid w:val="003A596A"/>
    <w:pPr>
      <w:widowControl/>
      <w:suppressAutoHyphens/>
      <w:autoSpaceDE/>
      <w:autoSpaceDN/>
      <w:textAlignment w:val="baseline"/>
    </w:pPr>
    <w:rPr>
      <w:rFonts w:ascii="Times New Roman" w:eastAsia="Times New Roman" w:hAnsi="Times New Roman" w:cs="Mangal"/>
      <w:color w:val="00000A"/>
      <w:sz w:val="24"/>
      <w:szCs w:val="24"/>
      <w:lang w:val="ru-RU" w:eastAsia="zh-CN" w:bidi="hi-IN"/>
    </w:rPr>
  </w:style>
  <w:style w:type="character" w:styleId="a7">
    <w:name w:val="Hyperlink"/>
    <w:basedOn w:val="a0"/>
    <w:uiPriority w:val="99"/>
    <w:unhideWhenUsed/>
    <w:rsid w:val="003A59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l.ivrn@ivr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Kuchina</dc:creator>
  <cp:lastModifiedBy>Марина Анатольевна</cp:lastModifiedBy>
  <cp:revision>5</cp:revision>
  <cp:lastPrinted>2024-06-14T11:22:00Z</cp:lastPrinted>
  <dcterms:created xsi:type="dcterms:W3CDTF">2024-06-14T11:03:00Z</dcterms:created>
  <dcterms:modified xsi:type="dcterms:W3CDTF">2024-06-14T11:28:00Z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2024-06-14T00:00:00Z</vt:filetime>
  </property>
</Properties>
</file>