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D6E" w:rsidRPr="00DC7F74" w:rsidRDefault="00A44D6E" w:rsidP="00A44D6E">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w:t>
      </w:r>
      <w:r w:rsidRPr="00DC7F74">
        <w:rPr>
          <w:rFonts w:ascii="Times New Roman" w:eastAsia="Calibri" w:hAnsi="Times New Roman" w:cs="Times New Roman"/>
          <w:sz w:val="28"/>
          <w:szCs w:val="28"/>
        </w:rPr>
        <w:t>ное бюджетное дошкольное образовател</w:t>
      </w:r>
      <w:r>
        <w:rPr>
          <w:rFonts w:ascii="Times New Roman" w:eastAsia="Calibri" w:hAnsi="Times New Roman" w:cs="Times New Roman"/>
          <w:sz w:val="28"/>
          <w:szCs w:val="28"/>
        </w:rPr>
        <w:t>ьное учреждение             «Детский сад комбинированного вида № 39»</w:t>
      </w:r>
    </w:p>
    <w:p w:rsidR="00A44D6E" w:rsidRPr="00DC7F74" w:rsidRDefault="00A44D6E" w:rsidP="00A44D6E">
      <w:pPr>
        <w:spacing w:after="0" w:line="240" w:lineRule="auto"/>
        <w:contextualSpacing/>
        <w:jc w:val="center"/>
        <w:rPr>
          <w:rFonts w:ascii="Times New Roman" w:eastAsia="Calibri" w:hAnsi="Times New Roman" w:cs="Times New Roman"/>
          <w:sz w:val="28"/>
          <w:szCs w:val="28"/>
        </w:rPr>
      </w:pPr>
    </w:p>
    <w:p w:rsidR="00A44D6E" w:rsidRPr="00DC7F74" w:rsidRDefault="00A44D6E" w:rsidP="00A44D6E">
      <w:pPr>
        <w:spacing w:after="0" w:line="240" w:lineRule="auto"/>
        <w:contextualSpacing/>
        <w:jc w:val="center"/>
        <w:rPr>
          <w:rFonts w:ascii="Times New Roman" w:eastAsia="Calibri" w:hAnsi="Times New Roman" w:cs="Times New Roman"/>
          <w:sz w:val="28"/>
          <w:szCs w:val="28"/>
        </w:rPr>
      </w:pPr>
    </w:p>
    <w:p w:rsidR="00A44D6E" w:rsidRPr="00DC7F74" w:rsidRDefault="00A44D6E" w:rsidP="00A44D6E">
      <w:pPr>
        <w:spacing w:after="0" w:line="240" w:lineRule="auto"/>
        <w:contextualSpacing/>
        <w:rPr>
          <w:rFonts w:ascii="Times New Roman" w:eastAsia="Calibri" w:hAnsi="Times New Roman" w:cs="Times New Roman"/>
          <w:sz w:val="28"/>
          <w:szCs w:val="28"/>
        </w:rPr>
      </w:pPr>
    </w:p>
    <w:p w:rsidR="00A44D6E" w:rsidRDefault="00A44D6E" w:rsidP="00A44D6E">
      <w:pPr>
        <w:spacing w:after="0" w:line="240" w:lineRule="auto"/>
        <w:contextualSpacing/>
        <w:jc w:val="center"/>
        <w:rPr>
          <w:rFonts w:ascii="Times New Roman" w:eastAsia="Calibri" w:hAnsi="Times New Roman" w:cs="Times New Roman"/>
          <w:sz w:val="28"/>
          <w:szCs w:val="28"/>
        </w:rPr>
      </w:pPr>
    </w:p>
    <w:p w:rsidR="00A44D6E" w:rsidRDefault="00A44D6E" w:rsidP="00A44D6E">
      <w:pPr>
        <w:spacing w:after="0" w:line="240" w:lineRule="auto"/>
        <w:contextualSpacing/>
        <w:jc w:val="center"/>
        <w:rPr>
          <w:rFonts w:ascii="Times New Roman" w:eastAsia="Calibri" w:hAnsi="Times New Roman" w:cs="Times New Roman"/>
          <w:sz w:val="28"/>
          <w:szCs w:val="28"/>
        </w:rPr>
      </w:pPr>
    </w:p>
    <w:p w:rsidR="00A44D6E" w:rsidRDefault="00A44D6E" w:rsidP="00A44D6E">
      <w:pPr>
        <w:spacing w:after="0" w:line="240" w:lineRule="auto"/>
        <w:contextualSpacing/>
        <w:rPr>
          <w:rFonts w:ascii="Times New Roman" w:eastAsia="Calibri" w:hAnsi="Times New Roman" w:cs="Times New Roman"/>
          <w:sz w:val="28"/>
          <w:szCs w:val="28"/>
        </w:rPr>
      </w:pPr>
    </w:p>
    <w:p w:rsidR="00A44D6E" w:rsidRDefault="00A44D6E" w:rsidP="00A44D6E">
      <w:pPr>
        <w:spacing w:after="0" w:line="240" w:lineRule="auto"/>
        <w:contextualSpacing/>
        <w:jc w:val="center"/>
        <w:rPr>
          <w:rFonts w:ascii="Times New Roman" w:eastAsia="Calibri" w:hAnsi="Times New Roman" w:cs="Times New Roman"/>
          <w:sz w:val="28"/>
          <w:szCs w:val="28"/>
        </w:rPr>
      </w:pPr>
    </w:p>
    <w:p w:rsidR="00920A51" w:rsidRDefault="00920A51" w:rsidP="00A44D6E">
      <w:pPr>
        <w:spacing w:after="0" w:line="240" w:lineRule="auto"/>
        <w:contextualSpacing/>
        <w:jc w:val="center"/>
        <w:rPr>
          <w:rFonts w:ascii="Times New Roman" w:eastAsia="Calibri" w:hAnsi="Times New Roman" w:cs="Times New Roman"/>
          <w:sz w:val="28"/>
          <w:szCs w:val="28"/>
        </w:rPr>
      </w:pPr>
    </w:p>
    <w:p w:rsidR="00A44D6E" w:rsidRDefault="00A44D6E" w:rsidP="00A44D6E">
      <w:pPr>
        <w:spacing w:after="0" w:line="240" w:lineRule="auto"/>
        <w:contextualSpacing/>
        <w:jc w:val="center"/>
        <w:rPr>
          <w:rFonts w:ascii="Times New Roman" w:eastAsia="Calibri" w:hAnsi="Times New Roman" w:cs="Times New Roman"/>
          <w:sz w:val="28"/>
          <w:szCs w:val="28"/>
        </w:rPr>
      </w:pPr>
    </w:p>
    <w:p w:rsidR="00A44D6E" w:rsidRPr="00DC7F74" w:rsidRDefault="00A44D6E" w:rsidP="00A44D6E">
      <w:pPr>
        <w:spacing w:after="0" w:line="240" w:lineRule="auto"/>
        <w:contextualSpacing/>
        <w:jc w:val="center"/>
        <w:rPr>
          <w:rFonts w:ascii="Times New Roman" w:eastAsia="Calibri" w:hAnsi="Times New Roman" w:cs="Times New Roman"/>
          <w:sz w:val="28"/>
          <w:szCs w:val="28"/>
        </w:rPr>
      </w:pPr>
    </w:p>
    <w:p w:rsidR="00A44D6E" w:rsidRPr="00DC7F74" w:rsidRDefault="00A44D6E" w:rsidP="00A44D6E">
      <w:pPr>
        <w:spacing w:after="0" w:line="240" w:lineRule="auto"/>
        <w:contextualSpacing/>
        <w:jc w:val="center"/>
        <w:rPr>
          <w:rFonts w:ascii="Times New Roman" w:eastAsia="Calibri" w:hAnsi="Times New Roman" w:cs="Times New Roman"/>
          <w:sz w:val="28"/>
          <w:szCs w:val="28"/>
        </w:rPr>
      </w:pPr>
    </w:p>
    <w:p w:rsidR="00A44D6E" w:rsidRPr="00A44D6E" w:rsidRDefault="00A44D6E" w:rsidP="00A44D6E">
      <w:pPr>
        <w:spacing w:after="0" w:line="240" w:lineRule="auto"/>
        <w:contextualSpacing/>
        <w:jc w:val="center"/>
        <w:rPr>
          <w:rFonts w:ascii="Times New Roman" w:eastAsia="Calibri" w:hAnsi="Times New Roman" w:cs="Times New Roman"/>
          <w:b/>
          <w:sz w:val="28"/>
          <w:szCs w:val="28"/>
        </w:rPr>
      </w:pPr>
      <w:r w:rsidRPr="00A44D6E">
        <w:t xml:space="preserve"> </w:t>
      </w:r>
      <w:r w:rsidRPr="00A44D6E">
        <w:rPr>
          <w:rFonts w:ascii="Times New Roman" w:eastAsia="Calibri" w:hAnsi="Times New Roman" w:cs="Times New Roman"/>
          <w:b/>
          <w:sz w:val="28"/>
          <w:szCs w:val="28"/>
        </w:rPr>
        <w:t xml:space="preserve">Сообщение </w:t>
      </w:r>
      <w:r w:rsidR="00A47EC3">
        <w:rPr>
          <w:rFonts w:ascii="Times New Roman" w:eastAsia="Calibri" w:hAnsi="Times New Roman" w:cs="Times New Roman"/>
          <w:b/>
          <w:sz w:val="28"/>
          <w:szCs w:val="28"/>
        </w:rPr>
        <w:t xml:space="preserve">на педсовете </w:t>
      </w:r>
      <w:r w:rsidRPr="00A44D6E">
        <w:rPr>
          <w:rFonts w:ascii="Times New Roman" w:eastAsia="Calibri" w:hAnsi="Times New Roman" w:cs="Times New Roman"/>
          <w:b/>
          <w:sz w:val="28"/>
          <w:szCs w:val="28"/>
        </w:rPr>
        <w:t xml:space="preserve">из опыта работы «Организация деятельности </w:t>
      </w:r>
    </w:p>
    <w:p w:rsidR="00920A51" w:rsidRDefault="00920A51" w:rsidP="00A44D6E">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с  детьми среднего </w:t>
      </w:r>
      <w:r w:rsidR="00A44D6E" w:rsidRPr="00A44D6E">
        <w:rPr>
          <w:rFonts w:ascii="Times New Roman" w:eastAsia="Calibri" w:hAnsi="Times New Roman" w:cs="Times New Roman"/>
          <w:b/>
          <w:sz w:val="28"/>
          <w:szCs w:val="28"/>
        </w:rPr>
        <w:t xml:space="preserve">дошкольного возраста в развивающем центре </w:t>
      </w:r>
    </w:p>
    <w:p w:rsidR="00A44D6E" w:rsidRPr="00DC7F74" w:rsidRDefault="00A44D6E" w:rsidP="00A44D6E">
      <w:pPr>
        <w:spacing w:after="0" w:line="240" w:lineRule="auto"/>
        <w:contextualSpacing/>
        <w:jc w:val="center"/>
        <w:rPr>
          <w:rFonts w:ascii="Times New Roman" w:eastAsia="Calibri" w:hAnsi="Times New Roman" w:cs="Times New Roman"/>
          <w:b/>
          <w:sz w:val="28"/>
          <w:szCs w:val="28"/>
        </w:rPr>
      </w:pPr>
      <w:r w:rsidRPr="00A44D6E">
        <w:rPr>
          <w:rFonts w:ascii="Times New Roman" w:eastAsia="Calibri" w:hAnsi="Times New Roman" w:cs="Times New Roman"/>
          <w:b/>
          <w:sz w:val="28"/>
          <w:szCs w:val="28"/>
        </w:rPr>
        <w:t>«Русская изба»</w:t>
      </w:r>
    </w:p>
    <w:p w:rsidR="00A44D6E" w:rsidRPr="00DC7F74" w:rsidRDefault="00A44D6E" w:rsidP="00A44D6E">
      <w:pPr>
        <w:spacing w:after="0" w:line="240" w:lineRule="auto"/>
        <w:rPr>
          <w:rFonts w:ascii="Times New Roman" w:eastAsia="Calibri" w:hAnsi="Times New Roman" w:cs="Times New Roman"/>
          <w:sz w:val="28"/>
          <w:szCs w:val="28"/>
        </w:rPr>
      </w:pPr>
    </w:p>
    <w:p w:rsidR="00A44D6E" w:rsidRPr="00DC7F74" w:rsidRDefault="00A44D6E" w:rsidP="00A44D6E">
      <w:pPr>
        <w:spacing w:after="0" w:line="240" w:lineRule="auto"/>
        <w:rPr>
          <w:rFonts w:ascii="Times New Roman" w:eastAsia="Calibri" w:hAnsi="Times New Roman" w:cs="Times New Roman"/>
          <w:noProof/>
          <w:sz w:val="28"/>
          <w:szCs w:val="28"/>
          <w:lang w:eastAsia="ru-RU"/>
        </w:rPr>
      </w:pPr>
    </w:p>
    <w:p w:rsidR="00A44D6E" w:rsidRPr="00DC7F74" w:rsidRDefault="00A44D6E" w:rsidP="00A44D6E">
      <w:pPr>
        <w:spacing w:after="0" w:line="240" w:lineRule="auto"/>
        <w:jc w:val="center"/>
        <w:rPr>
          <w:rFonts w:ascii="Times New Roman" w:eastAsia="Calibri" w:hAnsi="Times New Roman" w:cs="Times New Roman"/>
          <w:noProof/>
          <w:sz w:val="28"/>
          <w:szCs w:val="28"/>
          <w:lang w:eastAsia="ru-RU"/>
        </w:rPr>
      </w:pPr>
    </w:p>
    <w:p w:rsidR="00A44D6E" w:rsidRDefault="00A44D6E" w:rsidP="00A44D6E">
      <w:pPr>
        <w:spacing w:after="0" w:line="240" w:lineRule="auto"/>
        <w:jc w:val="center"/>
        <w:rPr>
          <w:rFonts w:ascii="Times New Roman" w:eastAsia="Calibri" w:hAnsi="Times New Roman" w:cs="Times New Roman"/>
          <w:noProof/>
          <w:sz w:val="28"/>
          <w:szCs w:val="28"/>
          <w:lang w:eastAsia="ru-RU"/>
        </w:rPr>
      </w:pPr>
    </w:p>
    <w:p w:rsidR="00A44D6E" w:rsidRDefault="00A44D6E" w:rsidP="00A44D6E">
      <w:pPr>
        <w:spacing w:after="0" w:line="240" w:lineRule="auto"/>
        <w:jc w:val="center"/>
        <w:rPr>
          <w:rFonts w:ascii="Times New Roman" w:eastAsia="Calibri" w:hAnsi="Times New Roman" w:cs="Times New Roman"/>
          <w:noProof/>
          <w:sz w:val="28"/>
          <w:szCs w:val="28"/>
          <w:lang w:eastAsia="ru-RU"/>
        </w:rPr>
      </w:pPr>
    </w:p>
    <w:p w:rsidR="00920A51" w:rsidRDefault="00920A51" w:rsidP="00A44D6E">
      <w:pPr>
        <w:spacing w:after="0" w:line="240" w:lineRule="auto"/>
        <w:jc w:val="center"/>
        <w:rPr>
          <w:rFonts w:ascii="Times New Roman" w:eastAsia="Calibri" w:hAnsi="Times New Roman" w:cs="Times New Roman"/>
          <w:noProof/>
          <w:sz w:val="28"/>
          <w:szCs w:val="28"/>
          <w:lang w:eastAsia="ru-RU"/>
        </w:rPr>
      </w:pPr>
    </w:p>
    <w:p w:rsidR="00920A51" w:rsidRDefault="00920A51" w:rsidP="00A44D6E">
      <w:pPr>
        <w:spacing w:after="0" w:line="240" w:lineRule="auto"/>
        <w:jc w:val="center"/>
        <w:rPr>
          <w:rFonts w:ascii="Times New Roman" w:eastAsia="Calibri" w:hAnsi="Times New Roman" w:cs="Times New Roman"/>
          <w:noProof/>
          <w:sz w:val="28"/>
          <w:szCs w:val="28"/>
          <w:lang w:eastAsia="ru-RU"/>
        </w:rPr>
      </w:pPr>
    </w:p>
    <w:p w:rsidR="00920A51" w:rsidRDefault="00920A51" w:rsidP="00A44D6E">
      <w:pPr>
        <w:spacing w:after="0" w:line="240" w:lineRule="auto"/>
        <w:jc w:val="center"/>
        <w:rPr>
          <w:rFonts w:ascii="Times New Roman" w:eastAsia="Calibri" w:hAnsi="Times New Roman" w:cs="Times New Roman"/>
          <w:noProof/>
          <w:sz w:val="28"/>
          <w:szCs w:val="28"/>
          <w:lang w:eastAsia="ru-RU"/>
        </w:rPr>
      </w:pPr>
    </w:p>
    <w:p w:rsidR="00920A51" w:rsidRDefault="00920A51" w:rsidP="00A44D6E">
      <w:pPr>
        <w:spacing w:after="0" w:line="240" w:lineRule="auto"/>
        <w:jc w:val="center"/>
        <w:rPr>
          <w:rFonts w:ascii="Times New Roman" w:eastAsia="Calibri" w:hAnsi="Times New Roman" w:cs="Times New Roman"/>
          <w:noProof/>
          <w:sz w:val="28"/>
          <w:szCs w:val="28"/>
          <w:lang w:eastAsia="ru-RU"/>
        </w:rPr>
      </w:pPr>
    </w:p>
    <w:p w:rsidR="00920A51" w:rsidRDefault="00920A51" w:rsidP="00A44D6E">
      <w:pPr>
        <w:spacing w:after="0" w:line="240" w:lineRule="auto"/>
        <w:jc w:val="center"/>
        <w:rPr>
          <w:rFonts w:ascii="Times New Roman" w:eastAsia="Calibri" w:hAnsi="Times New Roman" w:cs="Times New Roman"/>
          <w:noProof/>
          <w:sz w:val="28"/>
          <w:szCs w:val="28"/>
          <w:lang w:eastAsia="ru-RU"/>
        </w:rPr>
      </w:pPr>
    </w:p>
    <w:p w:rsidR="00920A51" w:rsidRDefault="00920A51" w:rsidP="00A44D6E">
      <w:pPr>
        <w:spacing w:after="0" w:line="240" w:lineRule="auto"/>
        <w:jc w:val="center"/>
        <w:rPr>
          <w:rFonts w:ascii="Times New Roman" w:eastAsia="Calibri" w:hAnsi="Times New Roman" w:cs="Times New Roman"/>
          <w:noProof/>
          <w:sz w:val="28"/>
          <w:szCs w:val="28"/>
          <w:lang w:eastAsia="ru-RU"/>
        </w:rPr>
      </w:pPr>
    </w:p>
    <w:p w:rsidR="00920A51" w:rsidRDefault="00920A51" w:rsidP="00A44D6E">
      <w:pPr>
        <w:spacing w:after="0" w:line="240" w:lineRule="auto"/>
        <w:jc w:val="center"/>
        <w:rPr>
          <w:rFonts w:ascii="Times New Roman" w:eastAsia="Calibri" w:hAnsi="Times New Roman" w:cs="Times New Roman"/>
          <w:noProof/>
          <w:sz w:val="28"/>
          <w:szCs w:val="28"/>
          <w:lang w:eastAsia="ru-RU"/>
        </w:rPr>
      </w:pPr>
    </w:p>
    <w:p w:rsidR="00A44D6E" w:rsidRDefault="00A44D6E" w:rsidP="00A44D6E">
      <w:pPr>
        <w:spacing w:after="0" w:line="240" w:lineRule="auto"/>
        <w:jc w:val="center"/>
        <w:rPr>
          <w:rFonts w:ascii="Times New Roman" w:eastAsia="Calibri" w:hAnsi="Times New Roman" w:cs="Times New Roman"/>
          <w:noProof/>
          <w:sz w:val="28"/>
          <w:szCs w:val="28"/>
          <w:lang w:eastAsia="ru-RU"/>
        </w:rPr>
      </w:pPr>
    </w:p>
    <w:p w:rsidR="00A44D6E" w:rsidRPr="0053752C" w:rsidRDefault="00A44D6E" w:rsidP="00A44D6E">
      <w:pPr>
        <w:spacing w:after="0" w:line="240" w:lineRule="auto"/>
        <w:rPr>
          <w:rFonts w:ascii="Times New Roman" w:eastAsia="Calibri" w:hAnsi="Times New Roman" w:cs="Times New Roman"/>
          <w:noProof/>
          <w:sz w:val="28"/>
          <w:szCs w:val="28"/>
          <w:lang w:eastAsia="ru-RU"/>
        </w:rPr>
      </w:pPr>
    </w:p>
    <w:p w:rsidR="00A44D6E" w:rsidRPr="00A44D6E" w:rsidRDefault="00A44D6E" w:rsidP="00A44D6E">
      <w:pPr>
        <w:spacing w:after="0" w:line="240" w:lineRule="auto"/>
        <w:jc w:val="center"/>
        <w:rPr>
          <w:rFonts w:ascii="Times New Roman" w:eastAsia="Calibri" w:hAnsi="Times New Roman" w:cs="Times New Roman"/>
          <w:noProof/>
          <w:sz w:val="28"/>
          <w:szCs w:val="28"/>
          <w:lang w:eastAsia="ru-RU"/>
        </w:rPr>
      </w:pPr>
    </w:p>
    <w:p w:rsidR="00A44D6E" w:rsidRDefault="00A44D6E" w:rsidP="00A44D6E">
      <w:pPr>
        <w:spacing w:after="0" w:line="240" w:lineRule="auto"/>
        <w:jc w:val="center"/>
        <w:rPr>
          <w:rFonts w:ascii="Times New Roman" w:eastAsia="Calibri" w:hAnsi="Times New Roman" w:cs="Times New Roman"/>
          <w:noProof/>
          <w:sz w:val="28"/>
          <w:szCs w:val="28"/>
          <w:lang w:eastAsia="ru-RU"/>
        </w:rPr>
      </w:pPr>
    </w:p>
    <w:p w:rsidR="00A44D6E" w:rsidRDefault="00920A51" w:rsidP="00A44D6E">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Подготовила:</w:t>
      </w:r>
      <w:r>
        <w:rPr>
          <w:rFonts w:ascii="Times New Roman" w:eastAsia="Calibri" w:hAnsi="Times New Roman" w:cs="Times New Roman"/>
          <w:sz w:val="28"/>
          <w:szCs w:val="28"/>
        </w:rPr>
        <w:br/>
        <w:t>воспитатель первой кв. кат.</w:t>
      </w:r>
      <w:r w:rsidR="00A44D6E">
        <w:rPr>
          <w:rFonts w:ascii="Times New Roman" w:eastAsia="Calibri" w:hAnsi="Times New Roman" w:cs="Times New Roman"/>
          <w:sz w:val="28"/>
          <w:szCs w:val="28"/>
        </w:rPr>
        <w:t xml:space="preserve"> </w:t>
      </w:r>
    </w:p>
    <w:p w:rsidR="00A44D6E" w:rsidRDefault="00920A51" w:rsidP="00A44D6E">
      <w:pPr>
        <w:spacing w:after="0" w:line="240" w:lineRule="auto"/>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Смыслова</w:t>
      </w:r>
      <w:proofErr w:type="spellEnd"/>
      <w:r>
        <w:rPr>
          <w:rFonts w:ascii="Times New Roman" w:eastAsia="Calibri" w:hAnsi="Times New Roman" w:cs="Times New Roman"/>
          <w:sz w:val="28"/>
          <w:szCs w:val="28"/>
        </w:rPr>
        <w:t xml:space="preserve"> Н.А.</w:t>
      </w:r>
    </w:p>
    <w:p w:rsidR="00A44D6E" w:rsidRPr="0053752C" w:rsidRDefault="00A44D6E" w:rsidP="00A44D6E">
      <w:pPr>
        <w:spacing w:after="0" w:line="240" w:lineRule="auto"/>
        <w:jc w:val="right"/>
        <w:rPr>
          <w:rFonts w:ascii="Times New Roman" w:eastAsia="Calibri" w:hAnsi="Times New Roman" w:cs="Times New Roman"/>
          <w:noProof/>
          <w:sz w:val="28"/>
          <w:szCs w:val="28"/>
          <w:lang w:eastAsia="ru-RU"/>
        </w:rPr>
      </w:pPr>
    </w:p>
    <w:p w:rsidR="00A44D6E" w:rsidRPr="0053752C" w:rsidRDefault="00A44D6E" w:rsidP="00A44D6E">
      <w:pPr>
        <w:spacing w:after="0" w:line="240" w:lineRule="auto"/>
        <w:jc w:val="center"/>
        <w:rPr>
          <w:rFonts w:ascii="Times New Roman" w:eastAsia="Calibri" w:hAnsi="Times New Roman" w:cs="Times New Roman"/>
          <w:noProof/>
          <w:sz w:val="28"/>
          <w:szCs w:val="28"/>
          <w:lang w:eastAsia="ru-RU"/>
        </w:rPr>
      </w:pPr>
    </w:p>
    <w:p w:rsidR="00A44D6E" w:rsidRDefault="00A44D6E" w:rsidP="00A44D6E">
      <w:pPr>
        <w:spacing w:after="0" w:line="240" w:lineRule="auto"/>
        <w:jc w:val="center"/>
        <w:rPr>
          <w:rFonts w:ascii="Times New Roman" w:eastAsia="Calibri" w:hAnsi="Times New Roman" w:cs="Times New Roman"/>
          <w:noProof/>
          <w:sz w:val="28"/>
          <w:szCs w:val="28"/>
          <w:lang w:eastAsia="ru-RU"/>
        </w:rPr>
      </w:pPr>
    </w:p>
    <w:p w:rsidR="00920A51" w:rsidRDefault="00920A51" w:rsidP="00A44D6E">
      <w:pPr>
        <w:spacing w:after="0" w:line="240" w:lineRule="auto"/>
        <w:jc w:val="center"/>
        <w:rPr>
          <w:rFonts w:ascii="Times New Roman" w:eastAsia="Calibri" w:hAnsi="Times New Roman" w:cs="Times New Roman"/>
          <w:noProof/>
          <w:sz w:val="28"/>
          <w:szCs w:val="28"/>
          <w:lang w:eastAsia="ru-RU"/>
        </w:rPr>
      </w:pPr>
    </w:p>
    <w:p w:rsidR="00920A51" w:rsidRPr="0053752C" w:rsidRDefault="00920A51" w:rsidP="00A44D6E">
      <w:pPr>
        <w:spacing w:after="0" w:line="240" w:lineRule="auto"/>
        <w:jc w:val="center"/>
        <w:rPr>
          <w:rFonts w:ascii="Times New Roman" w:eastAsia="Calibri" w:hAnsi="Times New Roman" w:cs="Times New Roman"/>
          <w:noProof/>
          <w:sz w:val="28"/>
          <w:szCs w:val="28"/>
          <w:lang w:eastAsia="ru-RU"/>
        </w:rPr>
      </w:pPr>
    </w:p>
    <w:p w:rsidR="00A44D6E" w:rsidRPr="0053752C" w:rsidRDefault="00A44D6E" w:rsidP="00A44D6E">
      <w:pPr>
        <w:spacing w:after="0" w:line="240" w:lineRule="auto"/>
        <w:jc w:val="center"/>
        <w:rPr>
          <w:rFonts w:ascii="Times New Roman" w:eastAsia="Calibri" w:hAnsi="Times New Roman" w:cs="Times New Roman"/>
          <w:noProof/>
          <w:sz w:val="28"/>
          <w:szCs w:val="28"/>
          <w:lang w:eastAsia="ru-RU"/>
        </w:rPr>
      </w:pPr>
    </w:p>
    <w:p w:rsidR="00A44D6E" w:rsidRPr="0053752C" w:rsidRDefault="00A44D6E" w:rsidP="00A44D6E">
      <w:pPr>
        <w:spacing w:after="0" w:line="240" w:lineRule="auto"/>
        <w:jc w:val="center"/>
        <w:rPr>
          <w:rFonts w:ascii="Times New Roman" w:eastAsia="Calibri" w:hAnsi="Times New Roman" w:cs="Times New Roman"/>
          <w:noProof/>
          <w:sz w:val="28"/>
          <w:szCs w:val="28"/>
          <w:lang w:eastAsia="ru-RU"/>
        </w:rPr>
      </w:pPr>
    </w:p>
    <w:p w:rsidR="00A44D6E" w:rsidRDefault="00A44D6E" w:rsidP="00A44D6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Сергиево-Посадский </w:t>
      </w:r>
      <w:proofErr w:type="spellStart"/>
      <w:r>
        <w:rPr>
          <w:rFonts w:ascii="Times New Roman" w:eastAsia="Calibri" w:hAnsi="Times New Roman" w:cs="Times New Roman"/>
          <w:sz w:val="28"/>
          <w:szCs w:val="28"/>
        </w:rPr>
        <w:t>г.о</w:t>
      </w:r>
      <w:proofErr w:type="spellEnd"/>
      <w:r>
        <w:rPr>
          <w:rFonts w:ascii="Times New Roman" w:eastAsia="Calibri" w:hAnsi="Times New Roman" w:cs="Times New Roman"/>
          <w:sz w:val="28"/>
          <w:szCs w:val="28"/>
        </w:rPr>
        <w:t>.</w:t>
      </w:r>
    </w:p>
    <w:p w:rsidR="00A44D6E" w:rsidRPr="00DC7F74" w:rsidRDefault="00920A51" w:rsidP="00A44D6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дека</w:t>
      </w:r>
      <w:r w:rsidR="00A44D6E">
        <w:rPr>
          <w:rFonts w:ascii="Times New Roman" w:eastAsia="Calibri" w:hAnsi="Times New Roman" w:cs="Times New Roman"/>
          <w:sz w:val="28"/>
          <w:szCs w:val="28"/>
        </w:rPr>
        <w:t>брь 2022</w:t>
      </w:r>
      <w:r w:rsidR="00A44D6E" w:rsidRPr="00DC7F74">
        <w:rPr>
          <w:rFonts w:ascii="Times New Roman" w:eastAsia="Calibri" w:hAnsi="Times New Roman" w:cs="Times New Roman"/>
          <w:sz w:val="28"/>
          <w:szCs w:val="28"/>
        </w:rPr>
        <w:t>г.</w:t>
      </w:r>
    </w:p>
    <w:p w:rsidR="001C7550" w:rsidRPr="00A44D6E" w:rsidRDefault="001C755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lastRenderedPageBreak/>
        <w:t xml:space="preserve">Воспитание духовно-нравственного гражданина, знающего и любящего свою Родину, задача особенно актуальная сегодня. И она не может быть успешно решена без глубокого познания духовного богатства своего народа, освоения народной культуры. Одной из задач по духовно-нравственному воспитанию является развитие интереса к русским традициям. Но в наши дни дети получают очень мало информации о русской культуре, быте. В процессе воспитания не соблюдается историческая преемственность поколений. </w:t>
      </w:r>
    </w:p>
    <w:p w:rsidR="001C7550" w:rsidRPr="00A44D6E" w:rsidRDefault="001C755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С первых лет жизни ребенка приобщение его к культуре, общечеловеческим ценностям помогают заложить в нем фундамент нравственности, патриотизма, формируют основы самосознания и индивидуальности.</w:t>
      </w:r>
    </w:p>
    <w:p w:rsidR="001C7550" w:rsidRPr="00A44D6E" w:rsidRDefault="00000C8B" w:rsidP="00920A51">
      <w:pPr>
        <w:spacing w:line="360" w:lineRule="auto"/>
        <w:ind w:firstLine="170"/>
        <w:rPr>
          <w:rFonts w:ascii="Times New Roman" w:hAnsi="Times New Roman" w:cs="Times New Roman"/>
          <w:sz w:val="24"/>
          <w:szCs w:val="24"/>
        </w:rPr>
      </w:pPr>
      <w:r w:rsidRPr="00000C8B">
        <w:rPr>
          <w:rFonts w:ascii="Times New Roman" w:hAnsi="Times New Roman" w:cs="Times New Roman"/>
          <w:sz w:val="24"/>
          <w:szCs w:val="24"/>
        </w:rPr>
        <w:t xml:space="preserve">Специфика жизни современного города не позволяет дать понятие детям о жизни, быте, обычаях и праздниках русского народа. </w:t>
      </w:r>
      <w:r w:rsidR="001C7550" w:rsidRPr="00A44D6E">
        <w:rPr>
          <w:rFonts w:ascii="Times New Roman" w:hAnsi="Times New Roman" w:cs="Times New Roman"/>
          <w:sz w:val="24"/>
          <w:szCs w:val="24"/>
        </w:rPr>
        <w:t xml:space="preserve">Нашим детям следует хорошо знать не только историю Российского государства, но и традиции национальной культуры. Знакомство с русской народной культурой, в частности, с устным народным творчеством, обрядовыми праздниками, народно-прикладным искусством, развивает интерес  к народному слову и народным обычаям, воспитывает художественный вкус, а также многому учит. Развивается речь, формируются нравственные привычки.  Доступные по форме и содержанию </w:t>
      </w:r>
      <w:proofErr w:type="spellStart"/>
      <w:r w:rsidR="001C7550" w:rsidRPr="00A44D6E">
        <w:rPr>
          <w:rFonts w:ascii="Times New Roman" w:hAnsi="Times New Roman" w:cs="Times New Roman"/>
          <w:sz w:val="24"/>
          <w:szCs w:val="24"/>
        </w:rPr>
        <w:t>заклички</w:t>
      </w:r>
      <w:proofErr w:type="spellEnd"/>
      <w:r w:rsidR="001C7550" w:rsidRPr="00A44D6E">
        <w:rPr>
          <w:rFonts w:ascii="Times New Roman" w:hAnsi="Times New Roman" w:cs="Times New Roman"/>
          <w:sz w:val="24"/>
          <w:szCs w:val="24"/>
        </w:rPr>
        <w:t>, дразнилки, считалки легко запоминаются и могут широко использоваться детьми в играх. Они забавляют ребёнка и, вместе с тем, обучают навыкам поведения.</w:t>
      </w:r>
    </w:p>
    <w:p w:rsidR="001C7550" w:rsidRPr="00A44D6E" w:rsidRDefault="001C755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Система работы в этом направлении требует организацию особых условий, создания обстановки, которая средствами яркой образности и наглядности обеспечивала бы детям особый комплекс ощущений и эмоциональных переживаний.</w:t>
      </w:r>
    </w:p>
    <w:p w:rsidR="001F4701" w:rsidRPr="00A44D6E"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Есть хорошая пословица: «Дитятко, что тесто, как замесил, так и выросло». В мудрости этих слов вряд ли можно сомневаться. Наша цель – как можно раньше пробудить в ребенке любовь к родной земле. То, что упущено в детстве,  никогда не возместить в годы юности. И тем более в зрелом возрасте. Это правило касается всех сфер духовной жизни ребенка.</w:t>
      </w:r>
    </w:p>
    <w:p w:rsidR="001F4701" w:rsidRPr="00A44D6E"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Мы считаем необходимым донести до сознания своих воспитанников, что они являются частью народной культуры, воспитать ребят на национальных традициях.</w:t>
      </w:r>
    </w:p>
    <w:p w:rsidR="001F4701" w:rsidRDefault="001C755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 xml:space="preserve">Погрузить детей в атмосферу старины способствует организация работы в мини-музее </w:t>
      </w:r>
      <w:r w:rsidRPr="00A44D6E">
        <w:rPr>
          <w:rFonts w:ascii="Times New Roman" w:hAnsi="Times New Roman" w:cs="Times New Roman"/>
          <w:bCs/>
          <w:i/>
          <w:iCs/>
          <w:sz w:val="24"/>
          <w:szCs w:val="24"/>
        </w:rPr>
        <w:t>«Русская изба»</w:t>
      </w:r>
      <w:r w:rsidRPr="00A44D6E">
        <w:rPr>
          <w:rFonts w:ascii="Times New Roman" w:hAnsi="Times New Roman" w:cs="Times New Roman"/>
          <w:sz w:val="24"/>
          <w:szCs w:val="24"/>
        </w:rPr>
        <w:t>.</w:t>
      </w:r>
      <w:r w:rsidR="001F4701" w:rsidRPr="00A44D6E">
        <w:rPr>
          <w:rFonts w:ascii="Times New Roman" w:hAnsi="Times New Roman" w:cs="Times New Roman"/>
          <w:sz w:val="24"/>
          <w:szCs w:val="24"/>
        </w:rPr>
        <w:t xml:space="preserve"> </w:t>
      </w:r>
      <w:r w:rsidR="00000C8B" w:rsidRPr="00000C8B">
        <w:rPr>
          <w:rFonts w:ascii="Times New Roman" w:hAnsi="Times New Roman" w:cs="Times New Roman"/>
          <w:sz w:val="24"/>
          <w:szCs w:val="24"/>
        </w:rPr>
        <w:t>Центральное место в русской избе занимает макет печи.</w:t>
      </w:r>
      <w:r w:rsidR="00000C8B">
        <w:rPr>
          <w:rFonts w:ascii="Times New Roman" w:hAnsi="Times New Roman" w:cs="Times New Roman"/>
          <w:sz w:val="24"/>
          <w:szCs w:val="24"/>
        </w:rPr>
        <w:t xml:space="preserve"> Красный угол избы – сундук, полки с посудой и текстилем, этажерка</w:t>
      </w:r>
      <w:r w:rsidR="00000C8B" w:rsidRPr="00000C8B">
        <w:rPr>
          <w:rFonts w:ascii="Times New Roman" w:hAnsi="Times New Roman" w:cs="Times New Roman"/>
          <w:sz w:val="24"/>
          <w:szCs w:val="24"/>
        </w:rPr>
        <w:t>. Интерьер уголка постоянен.</w:t>
      </w:r>
      <w:r w:rsidR="00000C8B">
        <w:rPr>
          <w:rFonts w:ascii="Times New Roman" w:hAnsi="Times New Roman" w:cs="Times New Roman"/>
          <w:sz w:val="24"/>
          <w:szCs w:val="24"/>
        </w:rPr>
        <w:t xml:space="preserve"> </w:t>
      </w:r>
      <w:r w:rsidR="001F4701" w:rsidRPr="00A44D6E">
        <w:rPr>
          <w:rFonts w:ascii="Times New Roman" w:hAnsi="Times New Roman" w:cs="Times New Roman"/>
          <w:sz w:val="24"/>
          <w:szCs w:val="24"/>
        </w:rPr>
        <w:t xml:space="preserve">Предметы стоят так, чтобы можно было к ним подойти, рассмотреть и понять, как они действуют. Экспонаты музея являются частными атрибутами в театрализованной деятельности, развлечениях. В </w:t>
      </w:r>
      <w:r w:rsidR="001F4701" w:rsidRPr="00A44D6E">
        <w:rPr>
          <w:rFonts w:ascii="Times New Roman" w:hAnsi="Times New Roman" w:cs="Times New Roman"/>
          <w:sz w:val="24"/>
          <w:szCs w:val="24"/>
        </w:rPr>
        <w:lastRenderedPageBreak/>
        <w:t xml:space="preserve">музее вся обстановка способствует тому, чтобы детям было интересно и созерцать, и познавать, и заниматься, и играть. </w:t>
      </w:r>
    </w:p>
    <w:p w:rsidR="00000C8B" w:rsidRDefault="00000C8B" w:rsidP="00920A51">
      <w:pPr>
        <w:spacing w:line="360" w:lineRule="auto"/>
        <w:ind w:firstLine="170"/>
        <w:rPr>
          <w:rFonts w:ascii="Times New Roman" w:hAnsi="Times New Roman" w:cs="Times New Roman"/>
          <w:sz w:val="24"/>
          <w:szCs w:val="24"/>
        </w:rPr>
      </w:pPr>
      <w:r w:rsidRPr="00000C8B">
        <w:rPr>
          <w:rFonts w:ascii="Times New Roman" w:hAnsi="Times New Roman" w:cs="Times New Roman"/>
          <w:b/>
          <w:sz w:val="24"/>
          <w:szCs w:val="24"/>
        </w:rPr>
        <w:t>Русская изба</w:t>
      </w:r>
      <w:r w:rsidRPr="00000C8B">
        <w:rPr>
          <w:rFonts w:ascii="Times New Roman" w:hAnsi="Times New Roman" w:cs="Times New Roman"/>
          <w:sz w:val="24"/>
          <w:szCs w:val="24"/>
        </w:rPr>
        <w:t xml:space="preserve"> – так в старину называли деревенские дома. Ещё их срубами называли, потому что рубили топорами. В старину сначала строили сруб, а затем между брёвнами клали мох, чтобы зимой теплее было.</w:t>
      </w:r>
    </w:p>
    <w:p w:rsidR="00000C8B" w:rsidRDefault="00000C8B" w:rsidP="00000C8B">
      <w:pPr>
        <w:spacing w:line="360" w:lineRule="auto"/>
        <w:ind w:firstLine="170"/>
        <w:rPr>
          <w:rFonts w:ascii="Times New Roman" w:hAnsi="Times New Roman" w:cs="Times New Roman"/>
          <w:sz w:val="24"/>
          <w:szCs w:val="24"/>
        </w:rPr>
      </w:pPr>
      <w:r w:rsidRPr="00000C8B">
        <w:rPr>
          <w:rFonts w:ascii="Times New Roman" w:hAnsi="Times New Roman" w:cs="Times New Roman"/>
          <w:b/>
          <w:sz w:val="24"/>
          <w:szCs w:val="24"/>
        </w:rPr>
        <w:t>Печь</w:t>
      </w:r>
      <w:r w:rsidRPr="00000C8B">
        <w:rPr>
          <w:rFonts w:ascii="Times New Roman" w:hAnsi="Times New Roman" w:cs="Times New Roman"/>
          <w:sz w:val="24"/>
          <w:szCs w:val="24"/>
        </w:rPr>
        <w:t xml:space="preserve"> – её складывали из кирпича, а сверху обмазывали глиной. С печью </w:t>
      </w:r>
      <w:proofErr w:type="gramStart"/>
      <w:r w:rsidRPr="00000C8B">
        <w:rPr>
          <w:rFonts w:ascii="Times New Roman" w:hAnsi="Times New Roman" w:cs="Times New Roman"/>
          <w:sz w:val="24"/>
          <w:szCs w:val="24"/>
        </w:rPr>
        <w:t>связаны</w:t>
      </w:r>
      <w:proofErr w:type="gramEnd"/>
      <w:r w:rsidRPr="00000C8B">
        <w:rPr>
          <w:rFonts w:ascii="Times New Roman" w:hAnsi="Times New Roman" w:cs="Times New Roman"/>
          <w:sz w:val="24"/>
          <w:szCs w:val="24"/>
        </w:rPr>
        <w:t xml:space="preserve"> весь быт, вся жизнь крестьянина. Печь не только избу обогревала, но и людей кормила – в ней пекли хлеб, варили кашу да щи. «Когда</w:t>
      </w:r>
      <w:r>
        <w:rPr>
          <w:rFonts w:ascii="Times New Roman" w:hAnsi="Times New Roman" w:cs="Times New Roman"/>
          <w:sz w:val="24"/>
          <w:szCs w:val="24"/>
        </w:rPr>
        <w:t xml:space="preserve"> в печи жарко – тогда и варко». </w:t>
      </w:r>
      <w:r w:rsidRPr="00000C8B">
        <w:rPr>
          <w:rFonts w:ascii="Times New Roman" w:hAnsi="Times New Roman" w:cs="Times New Roman"/>
          <w:sz w:val="24"/>
          <w:szCs w:val="24"/>
        </w:rPr>
        <w:t>Ещё на печи сушили одежду, гри</w:t>
      </w:r>
      <w:r>
        <w:rPr>
          <w:rFonts w:ascii="Times New Roman" w:hAnsi="Times New Roman" w:cs="Times New Roman"/>
          <w:sz w:val="24"/>
          <w:szCs w:val="24"/>
        </w:rPr>
        <w:t xml:space="preserve">бы, ягоды, мелкую рыбу, веники. </w:t>
      </w:r>
      <w:r w:rsidRPr="00000C8B">
        <w:rPr>
          <w:rFonts w:ascii="Times New Roman" w:hAnsi="Times New Roman" w:cs="Times New Roman"/>
          <w:sz w:val="24"/>
          <w:szCs w:val="24"/>
        </w:rPr>
        <w:t>На печи можно было спать. А сколько сказок было рассказано здесь долгими зимними вечерами.</w:t>
      </w:r>
    </w:p>
    <w:p w:rsidR="00000C8B" w:rsidRDefault="00000C8B" w:rsidP="00920A51">
      <w:pPr>
        <w:spacing w:line="360" w:lineRule="auto"/>
        <w:ind w:firstLine="170"/>
        <w:rPr>
          <w:rFonts w:ascii="Times New Roman" w:hAnsi="Times New Roman" w:cs="Times New Roman"/>
          <w:sz w:val="24"/>
          <w:szCs w:val="24"/>
        </w:rPr>
      </w:pPr>
      <w:r w:rsidRPr="00000C8B">
        <w:rPr>
          <w:rFonts w:ascii="Times New Roman" w:hAnsi="Times New Roman" w:cs="Times New Roman"/>
          <w:b/>
          <w:sz w:val="24"/>
          <w:szCs w:val="24"/>
        </w:rPr>
        <w:t>Бабий кут</w:t>
      </w:r>
      <w:r w:rsidRPr="00000C8B">
        <w:rPr>
          <w:rFonts w:ascii="Times New Roman" w:hAnsi="Times New Roman" w:cs="Times New Roman"/>
          <w:sz w:val="24"/>
          <w:szCs w:val="24"/>
        </w:rPr>
        <w:t xml:space="preserve"> – правый от печки угол. Здесь хозяйничали женщины дома. Здесь находились небольшой стол и стенная полка, где размещались немногочисленные предметы кухонной утвари. Это место для приготовления пищи, здесь же стояла прялка.</w:t>
      </w:r>
    </w:p>
    <w:p w:rsidR="00000C8B" w:rsidRPr="00A44D6E" w:rsidRDefault="00000C8B" w:rsidP="00920A51">
      <w:pPr>
        <w:spacing w:line="360" w:lineRule="auto"/>
        <w:ind w:firstLine="170"/>
        <w:rPr>
          <w:rFonts w:ascii="Times New Roman" w:hAnsi="Times New Roman" w:cs="Times New Roman"/>
          <w:sz w:val="24"/>
          <w:szCs w:val="24"/>
        </w:rPr>
      </w:pPr>
      <w:r w:rsidRPr="00000C8B">
        <w:rPr>
          <w:rFonts w:ascii="Times New Roman" w:hAnsi="Times New Roman" w:cs="Times New Roman"/>
          <w:b/>
          <w:sz w:val="24"/>
          <w:szCs w:val="24"/>
        </w:rPr>
        <w:t xml:space="preserve">Сундук </w:t>
      </w:r>
      <w:r w:rsidRPr="00000C8B">
        <w:rPr>
          <w:rFonts w:ascii="Times New Roman" w:hAnsi="Times New Roman" w:cs="Times New Roman"/>
          <w:sz w:val="24"/>
          <w:szCs w:val="24"/>
        </w:rPr>
        <w:t>– в нем хранили самое ценное: деньги, приданое, одежду, украшения. Сундук мастерили из хорошего дерева, украшали его росписью и ставили на видное место. Закрывали на замок.</w:t>
      </w:r>
    </w:p>
    <w:p w:rsidR="00000C8B" w:rsidRPr="00000C8B" w:rsidRDefault="00000C8B" w:rsidP="00000C8B">
      <w:pPr>
        <w:spacing w:line="360" w:lineRule="auto"/>
        <w:ind w:firstLine="170"/>
        <w:rPr>
          <w:rFonts w:ascii="Times New Roman" w:hAnsi="Times New Roman" w:cs="Times New Roman"/>
          <w:sz w:val="24"/>
          <w:szCs w:val="24"/>
        </w:rPr>
      </w:pPr>
      <w:r w:rsidRPr="00000C8B">
        <w:rPr>
          <w:rFonts w:ascii="Times New Roman" w:hAnsi="Times New Roman" w:cs="Times New Roman"/>
          <w:sz w:val="24"/>
          <w:szCs w:val="24"/>
        </w:rPr>
        <w:t>Мини-музей «Русская изба» используется для проведения различных занятий, на которых дети воспитываются нравственно, духовно, знакомятся с укладом жизни, предметами быта, культурой нашего народа. Так же хорошо развивается разговорная речь детей, расширяется словарный запас, дети получаю здесь положительные эмоции, учатся воображать. Любой экспонат музея может подсказать тему для интересного разгово</w:t>
      </w:r>
      <w:r>
        <w:rPr>
          <w:rFonts w:ascii="Times New Roman" w:hAnsi="Times New Roman" w:cs="Times New Roman"/>
          <w:sz w:val="24"/>
          <w:szCs w:val="24"/>
        </w:rPr>
        <w:t xml:space="preserve">ра. </w:t>
      </w:r>
    </w:p>
    <w:p w:rsidR="00000C8B" w:rsidRDefault="00000C8B" w:rsidP="00000C8B">
      <w:pPr>
        <w:spacing w:line="360" w:lineRule="auto"/>
        <w:ind w:firstLine="170"/>
        <w:rPr>
          <w:rFonts w:ascii="Times New Roman" w:hAnsi="Times New Roman" w:cs="Times New Roman"/>
          <w:sz w:val="24"/>
          <w:szCs w:val="24"/>
        </w:rPr>
      </w:pPr>
      <w:r w:rsidRPr="00000C8B">
        <w:rPr>
          <w:rFonts w:ascii="Times New Roman" w:hAnsi="Times New Roman" w:cs="Times New Roman"/>
          <w:sz w:val="24"/>
          <w:szCs w:val="24"/>
        </w:rPr>
        <w:t>Например, тема «Посуда» помогла понять детям, при помощи какой посуды готовили еду наши предки, из какого материала и как она создавалась. Происходит знакомство с промыслами русского народа, старинными профессиями. На базе мини-музея можно проводить развивающие познавательные занятия и развлечения. Экспонаты музея используются на занятиях по развитию речи, изобразитель</w:t>
      </w:r>
      <w:r>
        <w:rPr>
          <w:rFonts w:ascii="Times New Roman" w:hAnsi="Times New Roman" w:cs="Times New Roman"/>
          <w:sz w:val="24"/>
          <w:szCs w:val="24"/>
        </w:rPr>
        <w:t>ной деятельности</w:t>
      </w:r>
      <w:r w:rsidRPr="00000C8B">
        <w:rPr>
          <w:rFonts w:ascii="Times New Roman" w:hAnsi="Times New Roman" w:cs="Times New Roman"/>
          <w:sz w:val="24"/>
          <w:szCs w:val="24"/>
        </w:rPr>
        <w:t>.</w:t>
      </w:r>
    </w:p>
    <w:p w:rsidR="00000C8B" w:rsidRPr="00000C8B" w:rsidRDefault="00000C8B" w:rsidP="00000C8B">
      <w:pPr>
        <w:spacing w:line="360" w:lineRule="auto"/>
        <w:ind w:firstLine="170"/>
        <w:rPr>
          <w:rFonts w:ascii="Times New Roman" w:hAnsi="Times New Roman" w:cs="Times New Roman"/>
          <w:sz w:val="24"/>
          <w:szCs w:val="24"/>
        </w:rPr>
      </w:pPr>
      <w:r>
        <w:rPr>
          <w:rFonts w:ascii="Times New Roman" w:hAnsi="Times New Roman" w:cs="Times New Roman"/>
          <w:sz w:val="24"/>
          <w:szCs w:val="24"/>
        </w:rPr>
        <w:t>Здесь вот крынка молока</w:t>
      </w:r>
    </w:p>
    <w:p w:rsidR="00000C8B" w:rsidRPr="00000C8B" w:rsidRDefault="00000C8B" w:rsidP="00000C8B">
      <w:pPr>
        <w:spacing w:line="360" w:lineRule="auto"/>
        <w:ind w:firstLine="170"/>
        <w:rPr>
          <w:rFonts w:ascii="Times New Roman" w:hAnsi="Times New Roman" w:cs="Times New Roman"/>
          <w:sz w:val="24"/>
          <w:szCs w:val="24"/>
        </w:rPr>
      </w:pPr>
      <w:r>
        <w:rPr>
          <w:rFonts w:ascii="Times New Roman" w:hAnsi="Times New Roman" w:cs="Times New Roman"/>
          <w:sz w:val="24"/>
          <w:szCs w:val="24"/>
        </w:rPr>
        <w:t>Чугунок картошки</w:t>
      </w:r>
    </w:p>
    <w:p w:rsidR="00000C8B" w:rsidRPr="00000C8B" w:rsidRDefault="00000C8B" w:rsidP="00000C8B">
      <w:pPr>
        <w:spacing w:line="360" w:lineRule="auto"/>
        <w:ind w:firstLine="170"/>
        <w:rPr>
          <w:rFonts w:ascii="Times New Roman" w:hAnsi="Times New Roman" w:cs="Times New Roman"/>
          <w:sz w:val="24"/>
          <w:szCs w:val="24"/>
        </w:rPr>
      </w:pPr>
      <w:r>
        <w:rPr>
          <w:rFonts w:ascii="Times New Roman" w:hAnsi="Times New Roman" w:cs="Times New Roman"/>
          <w:sz w:val="24"/>
          <w:szCs w:val="24"/>
        </w:rPr>
        <w:t>Будем с вами щи хлебать</w:t>
      </w:r>
    </w:p>
    <w:p w:rsidR="00000C8B" w:rsidRPr="00000C8B" w:rsidRDefault="00000C8B" w:rsidP="00000C8B">
      <w:pPr>
        <w:spacing w:line="360" w:lineRule="auto"/>
        <w:ind w:firstLine="170"/>
        <w:rPr>
          <w:rFonts w:ascii="Times New Roman" w:hAnsi="Times New Roman" w:cs="Times New Roman"/>
          <w:sz w:val="24"/>
          <w:szCs w:val="24"/>
        </w:rPr>
      </w:pPr>
      <w:r>
        <w:rPr>
          <w:rFonts w:ascii="Times New Roman" w:hAnsi="Times New Roman" w:cs="Times New Roman"/>
          <w:sz w:val="24"/>
          <w:szCs w:val="24"/>
        </w:rPr>
        <w:t>Деревянной ложкой.</w:t>
      </w:r>
    </w:p>
    <w:p w:rsidR="00000C8B" w:rsidRPr="00000C8B" w:rsidRDefault="00000C8B" w:rsidP="00000C8B">
      <w:pPr>
        <w:spacing w:line="360" w:lineRule="auto"/>
        <w:ind w:firstLine="170"/>
        <w:rPr>
          <w:rFonts w:ascii="Times New Roman" w:hAnsi="Times New Roman" w:cs="Times New Roman"/>
          <w:sz w:val="24"/>
          <w:szCs w:val="24"/>
        </w:rPr>
      </w:pPr>
      <w:r>
        <w:rPr>
          <w:rFonts w:ascii="Times New Roman" w:hAnsi="Times New Roman" w:cs="Times New Roman"/>
          <w:sz w:val="24"/>
          <w:szCs w:val="24"/>
        </w:rPr>
        <w:lastRenderedPageBreak/>
        <w:t>Сей музей мы покидаем,</w:t>
      </w:r>
    </w:p>
    <w:p w:rsidR="00000C8B" w:rsidRPr="00000C8B" w:rsidRDefault="00000C8B" w:rsidP="00000C8B">
      <w:pPr>
        <w:spacing w:line="360" w:lineRule="auto"/>
        <w:ind w:firstLine="170"/>
        <w:rPr>
          <w:rFonts w:ascii="Times New Roman" w:hAnsi="Times New Roman" w:cs="Times New Roman"/>
          <w:sz w:val="24"/>
          <w:szCs w:val="24"/>
        </w:rPr>
      </w:pPr>
      <w:r>
        <w:rPr>
          <w:rFonts w:ascii="Times New Roman" w:hAnsi="Times New Roman" w:cs="Times New Roman"/>
          <w:sz w:val="24"/>
          <w:szCs w:val="24"/>
        </w:rPr>
        <w:t>Русская изба так хороша,</w:t>
      </w:r>
    </w:p>
    <w:p w:rsidR="00000C8B" w:rsidRPr="00000C8B" w:rsidRDefault="00000C8B" w:rsidP="00000C8B">
      <w:pPr>
        <w:spacing w:line="360" w:lineRule="auto"/>
        <w:ind w:firstLine="170"/>
        <w:rPr>
          <w:rFonts w:ascii="Times New Roman" w:hAnsi="Times New Roman" w:cs="Times New Roman"/>
          <w:sz w:val="24"/>
          <w:szCs w:val="24"/>
        </w:rPr>
      </w:pPr>
      <w:r>
        <w:rPr>
          <w:rFonts w:ascii="Times New Roman" w:hAnsi="Times New Roman" w:cs="Times New Roman"/>
          <w:sz w:val="24"/>
          <w:szCs w:val="24"/>
        </w:rPr>
        <w:t>В каждом стареньком предмете</w:t>
      </w:r>
    </w:p>
    <w:p w:rsidR="00000C8B" w:rsidRDefault="00000C8B" w:rsidP="00000C8B">
      <w:pPr>
        <w:spacing w:line="360" w:lineRule="auto"/>
        <w:ind w:firstLine="170"/>
        <w:rPr>
          <w:rFonts w:ascii="Times New Roman" w:hAnsi="Times New Roman" w:cs="Times New Roman"/>
          <w:sz w:val="24"/>
          <w:szCs w:val="24"/>
        </w:rPr>
      </w:pPr>
      <w:r w:rsidRPr="00000C8B">
        <w:rPr>
          <w:rFonts w:ascii="Times New Roman" w:hAnsi="Times New Roman" w:cs="Times New Roman"/>
          <w:sz w:val="24"/>
          <w:szCs w:val="24"/>
        </w:rPr>
        <w:t>Живёт русская душа!</w:t>
      </w:r>
    </w:p>
    <w:p w:rsidR="001C7550" w:rsidRPr="00A44D6E" w:rsidRDefault="001F4701" w:rsidP="00000C8B">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Музей народного быта - своеобразная машина времени. За считанные минуты дети вместе с педагогом могут совершить увлекательное путешествие не только в прошлое и день сегодняшний, но и заглянуть в будущее, сопоставить, сравнить события разных времен. Как правило, подобные музеи воспитывают у детей любовь к родному краю, вызывают интерес к историческому прошлому малой родины. </w:t>
      </w:r>
    </w:p>
    <w:p w:rsidR="001C7550" w:rsidRPr="00A44D6E" w:rsidRDefault="001C755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b/>
          <w:bCs/>
          <w:sz w:val="24"/>
          <w:szCs w:val="24"/>
        </w:rPr>
        <w:t>Цель:</w:t>
      </w:r>
      <w:r w:rsidRPr="00A44D6E">
        <w:rPr>
          <w:rFonts w:ascii="Times New Roman" w:hAnsi="Times New Roman" w:cs="Times New Roman"/>
          <w:sz w:val="24"/>
          <w:szCs w:val="24"/>
        </w:rPr>
        <w:t> Повышение качества работы педагогов по краеведению через приобщение к русской народной культуре с использованием мини-музея «Русская изба».</w:t>
      </w:r>
    </w:p>
    <w:p w:rsidR="001C7550" w:rsidRPr="00A44D6E" w:rsidRDefault="001C755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b/>
          <w:bCs/>
          <w:sz w:val="24"/>
          <w:szCs w:val="24"/>
        </w:rPr>
        <w:t>Задачи:</w:t>
      </w:r>
      <w:r w:rsidR="001F4701" w:rsidRPr="00A44D6E">
        <w:rPr>
          <w:rFonts w:ascii="Times New Roman" w:hAnsi="Times New Roman" w:cs="Times New Roman"/>
          <w:sz w:val="24"/>
          <w:szCs w:val="24"/>
        </w:rPr>
        <w:t> 1. Познакомить детей</w:t>
      </w:r>
      <w:r w:rsidRPr="00A44D6E">
        <w:rPr>
          <w:rFonts w:ascii="Times New Roman" w:hAnsi="Times New Roman" w:cs="Times New Roman"/>
          <w:sz w:val="24"/>
          <w:szCs w:val="24"/>
        </w:rPr>
        <w:t xml:space="preserve"> с избой - жилищем крестьянской семьи, с ее устрой</w:t>
      </w:r>
      <w:r w:rsidR="001F4701" w:rsidRPr="00A44D6E">
        <w:rPr>
          <w:rFonts w:ascii="Times New Roman" w:hAnsi="Times New Roman" w:cs="Times New Roman"/>
          <w:sz w:val="24"/>
          <w:szCs w:val="24"/>
        </w:rPr>
        <w:t>ством на основе мини-музея в группе</w:t>
      </w:r>
      <w:r w:rsidRPr="00A44D6E">
        <w:rPr>
          <w:rFonts w:ascii="Times New Roman" w:hAnsi="Times New Roman" w:cs="Times New Roman"/>
          <w:sz w:val="24"/>
          <w:szCs w:val="24"/>
        </w:rPr>
        <w:t>.</w:t>
      </w:r>
    </w:p>
    <w:p w:rsidR="001C7550" w:rsidRPr="00A44D6E"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2</w:t>
      </w:r>
      <w:r w:rsidR="001C7550" w:rsidRPr="00A44D6E">
        <w:rPr>
          <w:rFonts w:ascii="Times New Roman" w:hAnsi="Times New Roman" w:cs="Times New Roman"/>
          <w:sz w:val="24"/>
          <w:szCs w:val="24"/>
        </w:rPr>
        <w:t xml:space="preserve">. </w:t>
      </w:r>
      <w:proofErr w:type="gramStart"/>
      <w:r w:rsidR="001C7550" w:rsidRPr="00A44D6E">
        <w:rPr>
          <w:rFonts w:ascii="Times New Roman" w:hAnsi="Times New Roman" w:cs="Times New Roman"/>
          <w:sz w:val="24"/>
          <w:szCs w:val="24"/>
        </w:rPr>
        <w:t>Познакомить с многообразием предметов старинного русского быта, их названиями и наз</w:t>
      </w:r>
      <w:r w:rsidRPr="00A44D6E">
        <w:rPr>
          <w:rFonts w:ascii="Times New Roman" w:hAnsi="Times New Roman" w:cs="Times New Roman"/>
          <w:sz w:val="24"/>
          <w:szCs w:val="24"/>
        </w:rPr>
        <w:t xml:space="preserve">начением: печь, прялка, </w:t>
      </w:r>
      <w:r w:rsidR="001C7550" w:rsidRPr="00A44D6E">
        <w:rPr>
          <w:rFonts w:ascii="Times New Roman" w:hAnsi="Times New Roman" w:cs="Times New Roman"/>
          <w:sz w:val="24"/>
          <w:szCs w:val="24"/>
        </w:rPr>
        <w:t>коромысло, ухват, чугунок,</w:t>
      </w:r>
      <w:r w:rsidRPr="00A44D6E">
        <w:rPr>
          <w:rFonts w:ascii="Times New Roman" w:hAnsi="Times New Roman" w:cs="Times New Roman"/>
          <w:sz w:val="24"/>
          <w:szCs w:val="24"/>
        </w:rPr>
        <w:t xml:space="preserve"> сундук, лавка: элементами русского костюма: рубаха, сарафан, кокошник, лапти.</w:t>
      </w:r>
      <w:proofErr w:type="gramEnd"/>
      <w:r w:rsidR="001C7550" w:rsidRPr="00A44D6E">
        <w:rPr>
          <w:rFonts w:ascii="Times New Roman" w:hAnsi="Times New Roman" w:cs="Times New Roman"/>
          <w:sz w:val="24"/>
          <w:szCs w:val="24"/>
        </w:rPr>
        <w:t xml:space="preserve"> Прививать интерес к пре</w:t>
      </w:r>
      <w:r w:rsidRPr="00A44D6E">
        <w:rPr>
          <w:rFonts w:ascii="Times New Roman" w:hAnsi="Times New Roman" w:cs="Times New Roman"/>
          <w:sz w:val="24"/>
          <w:szCs w:val="24"/>
        </w:rPr>
        <w:t xml:space="preserve">дметам </w:t>
      </w:r>
      <w:r w:rsidR="001C7550" w:rsidRPr="00A44D6E">
        <w:rPr>
          <w:rFonts w:ascii="Times New Roman" w:hAnsi="Times New Roman" w:cs="Times New Roman"/>
          <w:sz w:val="24"/>
          <w:szCs w:val="24"/>
        </w:rPr>
        <w:t xml:space="preserve"> старины.</w:t>
      </w:r>
    </w:p>
    <w:p w:rsidR="001C7550" w:rsidRPr="00A44D6E"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3</w:t>
      </w:r>
      <w:r w:rsidR="001C7550" w:rsidRPr="00A44D6E">
        <w:rPr>
          <w:rFonts w:ascii="Times New Roman" w:hAnsi="Times New Roman" w:cs="Times New Roman"/>
          <w:sz w:val="24"/>
          <w:szCs w:val="24"/>
        </w:rPr>
        <w:t>. Воспитывать бережное отношение к старинным вещам, народным традициям, обычаям гостеприимства.</w:t>
      </w:r>
    </w:p>
    <w:p w:rsidR="001C7550" w:rsidRPr="00A44D6E"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4</w:t>
      </w:r>
      <w:r w:rsidR="001C7550" w:rsidRPr="00A44D6E">
        <w:rPr>
          <w:rFonts w:ascii="Times New Roman" w:hAnsi="Times New Roman" w:cs="Times New Roman"/>
          <w:sz w:val="24"/>
          <w:szCs w:val="24"/>
        </w:rPr>
        <w:t>. Обогатить словарь детей народными пословицами, поговорками, заг</w:t>
      </w:r>
      <w:r w:rsidRPr="00A44D6E">
        <w:rPr>
          <w:rFonts w:ascii="Times New Roman" w:hAnsi="Times New Roman" w:cs="Times New Roman"/>
          <w:sz w:val="24"/>
          <w:szCs w:val="24"/>
        </w:rPr>
        <w:t>адками</w:t>
      </w:r>
      <w:r w:rsidR="001C7550" w:rsidRPr="00A44D6E">
        <w:rPr>
          <w:rFonts w:ascii="Times New Roman" w:hAnsi="Times New Roman" w:cs="Times New Roman"/>
          <w:sz w:val="24"/>
          <w:szCs w:val="24"/>
        </w:rPr>
        <w:t>.</w:t>
      </w:r>
    </w:p>
    <w:p w:rsidR="001C7550" w:rsidRPr="00A44D6E"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5. Воспитывать гражданско-</w:t>
      </w:r>
      <w:r w:rsidR="001C7550" w:rsidRPr="00A44D6E">
        <w:rPr>
          <w:rFonts w:ascii="Times New Roman" w:hAnsi="Times New Roman" w:cs="Times New Roman"/>
          <w:sz w:val="24"/>
          <w:szCs w:val="24"/>
        </w:rPr>
        <w:t>патриоти</w:t>
      </w:r>
      <w:r w:rsidRPr="00A44D6E">
        <w:rPr>
          <w:rFonts w:ascii="Times New Roman" w:hAnsi="Times New Roman" w:cs="Times New Roman"/>
          <w:sz w:val="24"/>
          <w:szCs w:val="24"/>
        </w:rPr>
        <w:t>ческие чувства детей</w:t>
      </w:r>
      <w:r w:rsidR="001C7550" w:rsidRPr="00A44D6E">
        <w:rPr>
          <w:rFonts w:ascii="Times New Roman" w:hAnsi="Times New Roman" w:cs="Times New Roman"/>
          <w:sz w:val="24"/>
          <w:szCs w:val="24"/>
        </w:rPr>
        <w:t xml:space="preserve"> через совместную познавательную и творческую деятельность по краеведению.</w:t>
      </w:r>
    </w:p>
    <w:p w:rsidR="001F4701" w:rsidRPr="00A44D6E"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Использование «Русской избы». Виды деятельности:</w:t>
      </w:r>
    </w:p>
    <w:p w:rsidR="001F4701" w:rsidRPr="00A44D6E"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 беседы «Как люди жили раньше»</w:t>
      </w:r>
      <w:r w:rsidR="00626F20" w:rsidRPr="00A44D6E">
        <w:rPr>
          <w:rFonts w:ascii="Times New Roman" w:hAnsi="Times New Roman" w:cs="Times New Roman"/>
          <w:sz w:val="24"/>
          <w:szCs w:val="24"/>
        </w:rPr>
        <w:t>, «Русская игрушка», «Народные промыслы: Дымковская игрушка»</w:t>
      </w:r>
    </w:p>
    <w:p w:rsidR="00626F20" w:rsidRPr="00A44D6E" w:rsidRDefault="00626F2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 рассматривание утвари</w:t>
      </w:r>
      <w:r w:rsidR="00A44D6E" w:rsidRPr="00A44D6E">
        <w:rPr>
          <w:rFonts w:ascii="Times New Roman" w:hAnsi="Times New Roman" w:cs="Times New Roman"/>
          <w:sz w:val="24"/>
          <w:szCs w:val="24"/>
        </w:rPr>
        <w:t>, убранства</w:t>
      </w:r>
      <w:r w:rsidRPr="00A44D6E">
        <w:rPr>
          <w:rFonts w:ascii="Times New Roman" w:hAnsi="Times New Roman" w:cs="Times New Roman"/>
          <w:sz w:val="24"/>
          <w:szCs w:val="24"/>
        </w:rPr>
        <w:t xml:space="preserve"> избы</w:t>
      </w:r>
      <w:r w:rsidR="00A44D6E" w:rsidRPr="00A44D6E">
        <w:rPr>
          <w:rFonts w:ascii="Times New Roman" w:hAnsi="Times New Roman" w:cs="Times New Roman"/>
          <w:sz w:val="24"/>
          <w:szCs w:val="24"/>
        </w:rPr>
        <w:t>, элементов русского костюма;</w:t>
      </w:r>
    </w:p>
    <w:p w:rsidR="00626F20" w:rsidRPr="00A44D6E" w:rsidRDefault="00626F2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 рассматривание альбома «Было – стало»</w:t>
      </w:r>
      <w:r w:rsidR="00A44D6E" w:rsidRPr="00A44D6E">
        <w:rPr>
          <w:rFonts w:ascii="Times New Roman" w:hAnsi="Times New Roman" w:cs="Times New Roman"/>
          <w:sz w:val="24"/>
          <w:szCs w:val="24"/>
        </w:rPr>
        <w:t>;</w:t>
      </w:r>
    </w:p>
    <w:p w:rsidR="001F4701" w:rsidRDefault="001F4701"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w:t>
      </w:r>
      <w:r w:rsidR="00626F20" w:rsidRPr="00A44D6E">
        <w:rPr>
          <w:rFonts w:ascii="Times New Roman" w:hAnsi="Times New Roman" w:cs="Times New Roman"/>
          <w:sz w:val="24"/>
          <w:szCs w:val="24"/>
        </w:rPr>
        <w:t>досуг «В гости к бабушке Настасье», отгадывание загадок</w:t>
      </w:r>
      <w:r w:rsidR="00A47EC3">
        <w:rPr>
          <w:rFonts w:ascii="Times New Roman" w:hAnsi="Times New Roman" w:cs="Times New Roman"/>
          <w:sz w:val="24"/>
          <w:szCs w:val="24"/>
        </w:rPr>
        <w:t>:</w:t>
      </w:r>
    </w:p>
    <w:p w:rsidR="00A47EC3" w:rsidRPr="00A47EC3" w:rsidRDefault="00A47EC3" w:rsidP="00A47EC3">
      <w:pPr>
        <w:spacing w:line="360" w:lineRule="auto"/>
        <w:ind w:firstLine="170"/>
        <w:rPr>
          <w:rFonts w:ascii="Times New Roman" w:hAnsi="Times New Roman" w:cs="Times New Roman"/>
          <w:sz w:val="24"/>
          <w:szCs w:val="24"/>
        </w:rPr>
      </w:pPr>
      <w:r>
        <w:rPr>
          <w:rFonts w:ascii="Times New Roman" w:hAnsi="Times New Roman" w:cs="Times New Roman"/>
          <w:sz w:val="24"/>
          <w:szCs w:val="24"/>
        </w:rPr>
        <w:lastRenderedPageBreak/>
        <w:t>«То она  печёт блины,</w:t>
      </w:r>
    </w:p>
    <w:p w:rsidR="00A47EC3" w:rsidRPr="00A47EC3" w:rsidRDefault="00A47EC3" w:rsidP="00A47EC3">
      <w:pPr>
        <w:spacing w:line="360" w:lineRule="auto"/>
        <w:ind w:firstLine="170"/>
        <w:rPr>
          <w:rFonts w:ascii="Times New Roman" w:hAnsi="Times New Roman" w:cs="Times New Roman"/>
          <w:sz w:val="24"/>
          <w:szCs w:val="24"/>
        </w:rPr>
      </w:pPr>
      <w:r>
        <w:rPr>
          <w:rFonts w:ascii="Times New Roman" w:hAnsi="Times New Roman" w:cs="Times New Roman"/>
          <w:sz w:val="24"/>
          <w:szCs w:val="24"/>
        </w:rPr>
        <w:t>То показывает сны»</w:t>
      </w:r>
    </w:p>
    <w:p w:rsidR="00A47EC3" w:rsidRPr="00A47EC3" w:rsidRDefault="00A47EC3" w:rsidP="00A47EC3">
      <w:pPr>
        <w:spacing w:line="360" w:lineRule="auto"/>
        <w:ind w:firstLine="170"/>
        <w:rPr>
          <w:rFonts w:ascii="Times New Roman" w:hAnsi="Times New Roman" w:cs="Times New Roman"/>
          <w:sz w:val="24"/>
          <w:szCs w:val="24"/>
        </w:rPr>
      </w:pPr>
      <w:r>
        <w:rPr>
          <w:rFonts w:ascii="Times New Roman" w:hAnsi="Times New Roman" w:cs="Times New Roman"/>
          <w:sz w:val="24"/>
          <w:szCs w:val="24"/>
        </w:rPr>
        <w:t>«Попало наше тесто</w:t>
      </w:r>
    </w:p>
    <w:p w:rsidR="00A47EC3" w:rsidRPr="00A47EC3" w:rsidRDefault="00A47EC3" w:rsidP="00A47EC3">
      <w:pPr>
        <w:spacing w:line="360" w:lineRule="auto"/>
        <w:ind w:firstLine="170"/>
        <w:rPr>
          <w:rFonts w:ascii="Times New Roman" w:hAnsi="Times New Roman" w:cs="Times New Roman"/>
          <w:sz w:val="24"/>
          <w:szCs w:val="24"/>
        </w:rPr>
      </w:pPr>
      <w:r>
        <w:rPr>
          <w:rFonts w:ascii="Times New Roman" w:hAnsi="Times New Roman" w:cs="Times New Roman"/>
          <w:sz w:val="24"/>
          <w:szCs w:val="24"/>
        </w:rPr>
        <w:t>В горячее место.</w:t>
      </w:r>
    </w:p>
    <w:p w:rsidR="00A47EC3" w:rsidRPr="00A47EC3" w:rsidRDefault="00A47EC3" w:rsidP="00A47EC3">
      <w:pPr>
        <w:spacing w:line="360" w:lineRule="auto"/>
        <w:ind w:firstLine="170"/>
        <w:rPr>
          <w:rFonts w:ascii="Times New Roman" w:hAnsi="Times New Roman" w:cs="Times New Roman"/>
          <w:sz w:val="24"/>
          <w:szCs w:val="24"/>
        </w:rPr>
      </w:pPr>
      <w:r>
        <w:rPr>
          <w:rFonts w:ascii="Times New Roman" w:hAnsi="Times New Roman" w:cs="Times New Roman"/>
          <w:sz w:val="24"/>
          <w:szCs w:val="24"/>
        </w:rPr>
        <w:t xml:space="preserve"> Попало - не пропало,</w:t>
      </w:r>
    </w:p>
    <w:p w:rsidR="00A47EC3" w:rsidRPr="00A44D6E" w:rsidRDefault="00A47EC3" w:rsidP="00A47EC3">
      <w:pPr>
        <w:spacing w:line="360" w:lineRule="auto"/>
        <w:ind w:firstLine="170"/>
        <w:rPr>
          <w:rFonts w:ascii="Times New Roman" w:hAnsi="Times New Roman" w:cs="Times New Roman"/>
          <w:sz w:val="24"/>
          <w:szCs w:val="24"/>
        </w:rPr>
      </w:pPr>
      <w:r>
        <w:rPr>
          <w:rFonts w:ascii="Times New Roman" w:hAnsi="Times New Roman" w:cs="Times New Roman"/>
          <w:sz w:val="24"/>
          <w:szCs w:val="24"/>
        </w:rPr>
        <w:t xml:space="preserve"> Румяной булкой стало</w:t>
      </w:r>
      <w:r w:rsidRPr="00A47EC3">
        <w:rPr>
          <w:rFonts w:ascii="Times New Roman" w:hAnsi="Times New Roman" w:cs="Times New Roman"/>
          <w:sz w:val="24"/>
          <w:szCs w:val="24"/>
        </w:rPr>
        <w:t>»</w:t>
      </w:r>
    </w:p>
    <w:p w:rsidR="00626F20" w:rsidRPr="00A44D6E" w:rsidRDefault="00626F20"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 чтение и драматизация русских народных сказок</w:t>
      </w:r>
      <w:r w:rsidR="00A44D6E">
        <w:rPr>
          <w:rFonts w:ascii="Times New Roman" w:hAnsi="Times New Roman" w:cs="Times New Roman"/>
          <w:sz w:val="24"/>
          <w:szCs w:val="24"/>
        </w:rPr>
        <w:t>, рассматривание иллюстраций</w:t>
      </w:r>
      <w:r w:rsidR="00A44D6E" w:rsidRPr="00A44D6E">
        <w:rPr>
          <w:rFonts w:ascii="Times New Roman" w:hAnsi="Times New Roman" w:cs="Times New Roman"/>
          <w:sz w:val="24"/>
          <w:szCs w:val="24"/>
        </w:rPr>
        <w:t>;</w:t>
      </w:r>
    </w:p>
    <w:p w:rsidR="00A47EC3" w:rsidRDefault="00A47EC3" w:rsidP="00A47EC3">
      <w:pPr>
        <w:spacing w:line="360" w:lineRule="auto"/>
        <w:ind w:firstLine="170"/>
        <w:rPr>
          <w:rFonts w:ascii="Times New Roman" w:hAnsi="Times New Roman" w:cs="Times New Roman"/>
          <w:sz w:val="24"/>
          <w:szCs w:val="24"/>
        </w:rPr>
      </w:pPr>
      <w:r>
        <w:rPr>
          <w:rFonts w:ascii="Times New Roman" w:hAnsi="Times New Roman" w:cs="Times New Roman"/>
          <w:sz w:val="24"/>
          <w:szCs w:val="24"/>
        </w:rPr>
        <w:t>- чтение пословиц, поговорок:</w:t>
      </w:r>
    </w:p>
    <w:p w:rsidR="00A47EC3" w:rsidRPr="00A47EC3" w:rsidRDefault="00A47EC3" w:rsidP="00A47EC3">
      <w:pPr>
        <w:spacing w:line="360" w:lineRule="auto"/>
        <w:ind w:firstLine="170"/>
        <w:rPr>
          <w:rFonts w:ascii="Times New Roman" w:hAnsi="Times New Roman" w:cs="Times New Roman"/>
          <w:sz w:val="24"/>
          <w:szCs w:val="24"/>
        </w:rPr>
      </w:pPr>
      <w:r>
        <w:rPr>
          <w:rFonts w:ascii="Times New Roman" w:hAnsi="Times New Roman" w:cs="Times New Roman"/>
          <w:sz w:val="24"/>
          <w:szCs w:val="24"/>
        </w:rPr>
        <w:t>Без работы и печь холодна.</w:t>
      </w:r>
      <w:bookmarkStart w:id="0" w:name="_GoBack"/>
      <w:bookmarkEnd w:id="0"/>
    </w:p>
    <w:p w:rsidR="00A47EC3" w:rsidRPr="00A47EC3" w:rsidRDefault="00A47EC3" w:rsidP="00A47EC3">
      <w:pPr>
        <w:spacing w:line="360" w:lineRule="auto"/>
        <w:ind w:firstLine="170"/>
        <w:rPr>
          <w:rFonts w:ascii="Times New Roman" w:hAnsi="Times New Roman" w:cs="Times New Roman"/>
          <w:sz w:val="24"/>
          <w:szCs w:val="24"/>
        </w:rPr>
      </w:pPr>
      <w:r w:rsidRPr="00A47EC3">
        <w:rPr>
          <w:rFonts w:ascii="Times New Roman" w:hAnsi="Times New Roman" w:cs="Times New Roman"/>
          <w:sz w:val="24"/>
          <w:szCs w:val="24"/>
        </w:rPr>
        <w:t>Хочеш</w:t>
      </w:r>
      <w:r>
        <w:rPr>
          <w:rFonts w:ascii="Times New Roman" w:hAnsi="Times New Roman" w:cs="Times New Roman"/>
          <w:sz w:val="24"/>
          <w:szCs w:val="24"/>
        </w:rPr>
        <w:t>ь есть калач</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не сиди на печи.</w:t>
      </w:r>
    </w:p>
    <w:p w:rsidR="00A44D6E" w:rsidRPr="00A44D6E" w:rsidRDefault="00A47EC3" w:rsidP="00A47EC3">
      <w:pPr>
        <w:spacing w:line="360" w:lineRule="auto"/>
        <w:ind w:firstLine="170"/>
        <w:rPr>
          <w:rFonts w:ascii="Times New Roman" w:hAnsi="Times New Roman" w:cs="Times New Roman"/>
          <w:sz w:val="24"/>
          <w:szCs w:val="24"/>
        </w:rPr>
      </w:pPr>
      <w:r w:rsidRPr="00A47EC3">
        <w:rPr>
          <w:rFonts w:ascii="Times New Roman" w:hAnsi="Times New Roman" w:cs="Times New Roman"/>
          <w:sz w:val="24"/>
          <w:szCs w:val="24"/>
        </w:rPr>
        <w:t>У печи всё красное лето.</w:t>
      </w:r>
    </w:p>
    <w:p w:rsidR="00A44D6E" w:rsidRPr="00A44D6E" w:rsidRDefault="00A44D6E" w:rsidP="00920A51">
      <w:pPr>
        <w:spacing w:line="360" w:lineRule="auto"/>
        <w:ind w:firstLine="170"/>
        <w:rPr>
          <w:rFonts w:ascii="Times New Roman" w:hAnsi="Times New Roman" w:cs="Times New Roman"/>
          <w:sz w:val="24"/>
          <w:szCs w:val="24"/>
        </w:rPr>
      </w:pPr>
      <w:r w:rsidRPr="00A44D6E">
        <w:rPr>
          <w:rFonts w:ascii="Times New Roman" w:hAnsi="Times New Roman" w:cs="Times New Roman"/>
          <w:sz w:val="24"/>
          <w:szCs w:val="24"/>
        </w:rPr>
        <w:t>- декоративное рисование по мотивам дымковской росписи.</w:t>
      </w:r>
    </w:p>
    <w:p w:rsidR="007F7D1F" w:rsidRDefault="007F7D1F"/>
    <w:sectPr w:rsidR="007F7D1F" w:rsidSect="00A44D6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B99"/>
    <w:rsid w:val="00000C8B"/>
    <w:rsid w:val="001C7550"/>
    <w:rsid w:val="001F4701"/>
    <w:rsid w:val="00396529"/>
    <w:rsid w:val="00626F20"/>
    <w:rsid w:val="006F1B99"/>
    <w:rsid w:val="007F7D1F"/>
    <w:rsid w:val="00814B78"/>
    <w:rsid w:val="00920A51"/>
    <w:rsid w:val="00984B6B"/>
    <w:rsid w:val="00A44D6E"/>
    <w:rsid w:val="00A47E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4D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4D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4D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4D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20549">
      <w:bodyDiv w:val="1"/>
      <w:marLeft w:val="0"/>
      <w:marRight w:val="0"/>
      <w:marTop w:val="0"/>
      <w:marBottom w:val="0"/>
      <w:divBdr>
        <w:top w:val="none" w:sz="0" w:space="0" w:color="auto"/>
        <w:left w:val="none" w:sz="0" w:space="0" w:color="auto"/>
        <w:bottom w:val="none" w:sz="0" w:space="0" w:color="auto"/>
        <w:right w:val="none" w:sz="0" w:space="0" w:color="auto"/>
      </w:divBdr>
    </w:div>
    <w:div w:id="666173445">
      <w:bodyDiv w:val="1"/>
      <w:marLeft w:val="0"/>
      <w:marRight w:val="0"/>
      <w:marTop w:val="0"/>
      <w:marBottom w:val="0"/>
      <w:divBdr>
        <w:top w:val="none" w:sz="0" w:space="0" w:color="auto"/>
        <w:left w:val="none" w:sz="0" w:space="0" w:color="auto"/>
        <w:bottom w:val="none" w:sz="0" w:space="0" w:color="auto"/>
        <w:right w:val="none" w:sz="0" w:space="0" w:color="auto"/>
      </w:divBdr>
    </w:div>
    <w:div w:id="966931080">
      <w:bodyDiv w:val="1"/>
      <w:marLeft w:val="0"/>
      <w:marRight w:val="0"/>
      <w:marTop w:val="0"/>
      <w:marBottom w:val="0"/>
      <w:divBdr>
        <w:top w:val="none" w:sz="0" w:space="0" w:color="auto"/>
        <w:left w:val="none" w:sz="0" w:space="0" w:color="auto"/>
        <w:bottom w:val="none" w:sz="0" w:space="0" w:color="auto"/>
        <w:right w:val="none" w:sz="0" w:space="0" w:color="auto"/>
      </w:divBdr>
    </w:div>
    <w:div w:id="1462378502">
      <w:bodyDiv w:val="1"/>
      <w:marLeft w:val="0"/>
      <w:marRight w:val="0"/>
      <w:marTop w:val="0"/>
      <w:marBottom w:val="0"/>
      <w:divBdr>
        <w:top w:val="none" w:sz="0" w:space="0" w:color="auto"/>
        <w:left w:val="none" w:sz="0" w:space="0" w:color="auto"/>
        <w:bottom w:val="none" w:sz="0" w:space="0" w:color="auto"/>
        <w:right w:val="none" w:sz="0" w:space="0" w:color="auto"/>
      </w:divBdr>
    </w:div>
    <w:div w:id="194099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1032</Words>
  <Characters>5888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Светланка</dc:creator>
  <cp:keywords/>
  <dc:description/>
  <cp:lastModifiedBy>Светланка</cp:lastModifiedBy>
  <cp:revision>8</cp:revision>
  <dcterms:created xsi:type="dcterms:W3CDTF">2022-12-21T17:17:00Z</dcterms:created>
  <dcterms:modified xsi:type="dcterms:W3CDTF">2022-12-23T07:38:00Z</dcterms:modified>
</cp:coreProperties>
</file>