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8F" w:rsidRPr="00C4178F" w:rsidRDefault="00C4178F" w:rsidP="00C4178F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C00000"/>
          <w:sz w:val="32"/>
          <w:szCs w:val="32"/>
        </w:rPr>
      </w:pPr>
      <w:r w:rsidRPr="00C4178F">
        <w:rPr>
          <w:b/>
          <w:bCs/>
          <w:color w:val="C00000"/>
          <w:sz w:val="32"/>
          <w:szCs w:val="32"/>
        </w:rPr>
        <w:t>ПАМЯТКА «</w:t>
      </w:r>
      <w:r w:rsidRPr="00C4178F">
        <w:rPr>
          <w:b/>
          <w:bCs/>
          <w:color w:val="C00000"/>
          <w:sz w:val="32"/>
          <w:szCs w:val="32"/>
        </w:rPr>
        <w:t>Ориентиры возрастного развития</w:t>
      </w:r>
      <w:r w:rsidRPr="00C4178F">
        <w:rPr>
          <w:b/>
          <w:bCs/>
          <w:color w:val="C00000"/>
          <w:sz w:val="32"/>
          <w:szCs w:val="32"/>
        </w:rPr>
        <w:t>»</w:t>
      </w:r>
    </w:p>
    <w:p w:rsidR="00C4178F" w:rsidRPr="00C4178F" w:rsidRDefault="00C4178F" w:rsidP="00C4178F">
      <w:pPr>
        <w:pStyle w:val="a3"/>
        <w:shd w:val="clear" w:color="auto" w:fill="FFFFFF"/>
        <w:spacing w:before="0" w:beforeAutospacing="0" w:after="240" w:afterAutospacing="0"/>
        <w:jc w:val="right"/>
        <w:rPr>
          <w:rFonts w:ascii="Arial" w:hAnsi="Arial" w:cs="Arial"/>
          <w:noProof/>
          <w:color w:val="002060"/>
          <w:sz w:val="28"/>
          <w:szCs w:val="28"/>
        </w:rPr>
      </w:pPr>
      <w:r w:rsidRPr="00C4178F">
        <w:rPr>
          <w:b/>
          <w:bCs/>
          <w:color w:val="002060"/>
          <w:sz w:val="28"/>
          <w:szCs w:val="28"/>
        </w:rPr>
        <w:t xml:space="preserve">Подготовила: воспитатель 1 кв. кат. </w:t>
      </w:r>
      <w:proofErr w:type="spellStart"/>
      <w:r w:rsidRPr="00C4178F">
        <w:rPr>
          <w:b/>
          <w:bCs/>
          <w:color w:val="002060"/>
          <w:sz w:val="28"/>
          <w:szCs w:val="28"/>
        </w:rPr>
        <w:t>Смыслова</w:t>
      </w:r>
      <w:proofErr w:type="spellEnd"/>
      <w:r w:rsidRPr="00C4178F">
        <w:rPr>
          <w:b/>
          <w:bCs/>
          <w:color w:val="002060"/>
          <w:sz w:val="28"/>
          <w:szCs w:val="28"/>
        </w:rPr>
        <w:t xml:space="preserve"> Н.А.</w:t>
      </w:r>
    </w:p>
    <w:p w:rsidR="009270A9" w:rsidRDefault="009270A9" w:rsidP="00C4178F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 wp14:anchorId="76F4C0C0" wp14:editId="26937AA4">
            <wp:extent cx="5088177" cy="3401568"/>
            <wp:effectExtent l="0" t="0" r="0" b="8890"/>
            <wp:docPr id="1" name="Рисунок 1" descr="https://www.b17.ru/foto/uploaded/757cfb01a711e98de4f10ea5745e3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uploaded/757cfb01a711e98de4f10ea5745e34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97" cy="34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0A9" w:rsidRPr="00C4178F" w:rsidRDefault="00C4178F" w:rsidP="009270A9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="009270A9" w:rsidRPr="00C4178F">
        <w:rPr>
          <w:color w:val="000000"/>
          <w:sz w:val="28"/>
          <w:szCs w:val="28"/>
        </w:rPr>
        <w:t xml:space="preserve"> </w:t>
      </w:r>
      <w:r w:rsidR="009270A9" w:rsidRPr="00C4178F">
        <w:rPr>
          <w:b/>
          <w:color w:val="000000"/>
          <w:sz w:val="28"/>
          <w:szCs w:val="28"/>
        </w:rPr>
        <w:t>шести годам ребенок может</w:t>
      </w:r>
      <w:proofErr w:type="gramStart"/>
      <w:r w:rsidR="009270A9" w:rsidRPr="00C4178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:</w:t>
      </w:r>
      <w:proofErr w:type="gramEnd"/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 xml:space="preserve">1. </w:t>
      </w:r>
      <w:proofErr w:type="gramStart"/>
      <w:r w:rsidRPr="00C4178F">
        <w:rPr>
          <w:color w:val="000000"/>
          <w:sz w:val="28"/>
          <w:szCs w:val="28"/>
        </w:rPr>
        <w:t>Ходить и бегать легко, ритмично, сохраняя правильную осанку, направление и темп; лазать по гимнастической стенке (до 2,5 м) с изменение темпа; прыгать на мягкое покрытие (высота 20 см), прыгать в обозначенное место с высоты 30 см, прыгать в длину с места (не менее 80 см), с разбега (не менее 100 см);</w:t>
      </w:r>
      <w:proofErr w:type="gramEnd"/>
      <w:r w:rsidRPr="00C4178F">
        <w:rPr>
          <w:color w:val="000000"/>
          <w:sz w:val="28"/>
          <w:szCs w:val="28"/>
        </w:rPr>
        <w:t xml:space="preserve"> в высоту с разбега (не менее 40 см); прыгать через короткую и длинную скакалку.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 xml:space="preserve">2. </w:t>
      </w:r>
      <w:proofErr w:type="gramStart"/>
      <w:r w:rsidRPr="00C4178F">
        <w:rPr>
          <w:color w:val="000000"/>
          <w:sz w:val="28"/>
          <w:szCs w:val="28"/>
        </w:rPr>
        <w:t>Метать предметы правой и левой рукой на расстояние 5 - 9 м, в цель с расстояния 3-4 м, сочетать размах с броском, бросать мяч вверх, о землю и ловить его одной рукой, отбивать мяч на месте и в ходьбе; в группе перестраиваться в колонны по 3-е, 4-ро; равняться, размыкаться в колонне, в шеренге;</w:t>
      </w:r>
      <w:proofErr w:type="gramEnd"/>
      <w:r w:rsidRPr="00C4178F">
        <w:rPr>
          <w:color w:val="000000"/>
          <w:sz w:val="28"/>
          <w:szCs w:val="28"/>
        </w:rPr>
        <w:t xml:space="preserve"> выполнять повороты направо, налево, кругом; знать исходные положения и последовательность выполнения физических упражнений, понимать их оздоровительное значение.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3. Скользить по ледяным дорожкам, выполнять задания; ходить на лыжах скользящим шагом на расстояние до 2-х км, ухаживать за лыжами; кататься на самокате; участвовать в упражнениях с элементами спортивных игр (футбол, бадминтон); плавать произвольно; самостоятельно организовывать знакомые подвижные игры,  придумывать с помощью взрослого игры на заданный сюжет.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4.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 и пластичность движений.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5. Различать и называть виды транспорта, предметы, облегчающие труд человека в быту, и предметы, создающие комфорт.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lastRenderedPageBreak/>
        <w:t xml:space="preserve">6. </w:t>
      </w:r>
      <w:proofErr w:type="gramStart"/>
      <w:r w:rsidRPr="00C4178F">
        <w:rPr>
          <w:color w:val="000000"/>
          <w:sz w:val="28"/>
          <w:szCs w:val="28"/>
        </w:rPr>
        <w:t>Определять размер, цвет, форму, вес, материал предмета и на основе этого описывать предмет; классифицировать предметы; самостоятельно характеризовать свойства и качества материала, из которого сделан предмет (структура поверхности, твердость-мягкость, хрупкость-прочность, блеск, звонкость, температура поверхности).</w:t>
      </w:r>
      <w:proofErr w:type="gramEnd"/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7. Знать, что любая вещь создана человеческим трудом; называть профессии строителей, земледельцев, работников транспорта, связи и т.д.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 xml:space="preserve">8. </w:t>
      </w:r>
      <w:proofErr w:type="gramStart"/>
      <w:r w:rsidRPr="00C4178F">
        <w:rPr>
          <w:color w:val="000000"/>
          <w:sz w:val="28"/>
          <w:szCs w:val="28"/>
        </w:rPr>
        <w:t>Знать своих родственников (фамилию, имя, отчество), домашний адрес, название родного города (поселка), страны, ее главного города.</w:t>
      </w:r>
      <w:proofErr w:type="gramEnd"/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9. Различать некоторые рода войск; знать некоторые правила дорожного движения (переходить дорогу в определенных местах и на зеленый свет светофора).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10. Анализировать результаты своих наблюдений и делать выводы о некоторых закономерностях и взаимосвязях в природе; знать 2-3 вида травянистых растений, 4-5 видов зимующих птиц.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11. Иметь представления о переходе веществ из твердого состояния в жидкость и обратно; о растениях и способах их вегетативного размножения; об обитателях уголка природы; о зимующих птицах; о повадках диких животных; о помощи человека природе.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12.Объяснять правила игры; аргументированно оценивать ответ, высказывание сверстника; употреблять слова,</w:t>
      </w:r>
      <w:bookmarkStart w:id="0" w:name="_GoBack"/>
      <w:bookmarkEnd w:id="0"/>
      <w:r w:rsidRPr="00C4178F">
        <w:rPr>
          <w:color w:val="000000"/>
          <w:sz w:val="28"/>
          <w:szCs w:val="28"/>
        </w:rPr>
        <w:t xml:space="preserve"> относящиеся к миру человеческих взаимоотношений.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13. Употреблять сложные предложения разных видов; при пересказе пользоваться прямой и косвенной речью; самостоятельно составлять по образцу рассказы о событиях из личного опыта, по одной или серии сюжетных картинок, сочинять концовки к сказкам; последовательно, без существенных пропусков пересказывать небольшие рассказы.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14. Определять место звука в слове; подбирать к существительному несколько прилагательных; заменять слово другими словом со сходным значением.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15. Выделять составные части группы предметов; определять признаки различия и сходства, сравнивать части на основе составления пар и счета; понимать, что целая группа предметов больше каждой своей части.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16. Считать (отсчитывать) в пределах 10-ти; правильно пользоваться количественными и порядковыми числительными, отвечать на вопросы "Сколько?" и "</w:t>
      </w:r>
      <w:proofErr w:type="gramStart"/>
      <w:r w:rsidRPr="00C4178F">
        <w:rPr>
          <w:color w:val="000000"/>
          <w:sz w:val="28"/>
          <w:szCs w:val="28"/>
        </w:rPr>
        <w:t>Который</w:t>
      </w:r>
      <w:proofErr w:type="gramEnd"/>
      <w:r w:rsidRPr="00C4178F">
        <w:rPr>
          <w:color w:val="000000"/>
          <w:sz w:val="28"/>
          <w:szCs w:val="28"/>
        </w:rPr>
        <w:t xml:space="preserve"> по счету?"; сравнивать рядом стоящие числа в пределах 10-ти (опираясь на наглядность); устанавливать, какое число больше/меньше другого; уравнивать неравные группы предметов удалением и добавлением единиц.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17. Сравнивать предметы различной величины (до 10), размещая их в ряд в порядке убывания /возрастания размера; сравнивать форму предметов: круглую, треугольную, четырехугольную.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lastRenderedPageBreak/>
        <w:t>18. Обозначать словом свое местонахождение среди предметов или людей, а также положение одного предмета по отношению к другому.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19. Называть последовательность части суток, текущий день недели, времена года.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20. Определять жанр произведения, называть любимые сказки и рассказы, любимого писателя; драматизировать небольшие произведения, читать по ролям стихотворение; вспомнить 2-3 считалки.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21. Проявлять интерес к произведениям изобразительного искусства; выделять выразительные средства в разных видах искусства (форма, цвет, колорит, композиция); знать особенности изобразительных материалов.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22. В рисовании: создавать изображения предметов (по представлению, с натуры), сюжетные изображения; использовать различные изобразительные материалы и разнообразные композиции, цвета и оттенки для создания выразительных образов; выполнять узоры по мотивам декоративно-прикладного искусства, используя разнообразные приемы.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23. В лепке: лепить предметы различной формы, создавать небольшие сюжетные композиции, передавая пропорции, позы и движения фигур; создавать изображения по мотивам народных игрушек.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24. В аппликации: изображать предметы и создавать несложные сюжетные композиции, используя разнообразные приемы вырезания и обрывания.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>25. В конструировании: анализировать образец постройки; планировать этапы создания собственной постройки, находить конструктивные решения; создавать постройки по рисунку; работать коллективно.</w:t>
      </w:r>
    </w:p>
    <w:p w:rsidR="009270A9" w:rsidRPr="00C4178F" w:rsidRDefault="009270A9" w:rsidP="009270A9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4178F">
        <w:rPr>
          <w:color w:val="000000"/>
          <w:sz w:val="28"/>
          <w:szCs w:val="28"/>
        </w:rPr>
        <w:t xml:space="preserve">26. В ручном труде: сгибать лист </w:t>
      </w:r>
      <w:proofErr w:type="gramStart"/>
      <w:r w:rsidRPr="00C4178F">
        <w:rPr>
          <w:color w:val="000000"/>
          <w:sz w:val="28"/>
          <w:szCs w:val="28"/>
        </w:rPr>
        <w:t>в-четверо</w:t>
      </w:r>
      <w:proofErr w:type="gramEnd"/>
      <w:r w:rsidRPr="00C4178F">
        <w:rPr>
          <w:color w:val="000000"/>
          <w:sz w:val="28"/>
          <w:szCs w:val="28"/>
        </w:rPr>
        <w:t xml:space="preserve"> в разных направлениях, работать по готовой выкройке; правильно пользоваться ножницами; выполнять несложные поделки способом оригами; делать игрушки и сувениры из природного и бросового материала.</w:t>
      </w:r>
    </w:p>
    <w:p w:rsidR="00525B99" w:rsidRPr="009270A9" w:rsidRDefault="00525B99">
      <w:pPr>
        <w:rPr>
          <w:rFonts w:ascii="Times New Roman" w:hAnsi="Times New Roman" w:cs="Times New Roman"/>
          <w:sz w:val="24"/>
          <w:szCs w:val="24"/>
        </w:rPr>
      </w:pPr>
    </w:p>
    <w:sectPr w:rsidR="00525B99" w:rsidRPr="009270A9" w:rsidSect="00C4178F">
      <w:pgSz w:w="11906" w:h="16838"/>
      <w:pgMar w:top="720" w:right="720" w:bottom="720" w:left="720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9E"/>
    <w:rsid w:val="00370A9E"/>
    <w:rsid w:val="00525B99"/>
    <w:rsid w:val="009270A9"/>
    <w:rsid w:val="00C4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880</Words>
  <Characters>5016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4</cp:revision>
  <dcterms:created xsi:type="dcterms:W3CDTF">2023-09-27T17:49:00Z</dcterms:created>
  <dcterms:modified xsi:type="dcterms:W3CDTF">2023-09-29T15:44:00Z</dcterms:modified>
</cp:coreProperties>
</file>