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0C2" w:rsidRPr="007E00C2" w:rsidRDefault="007E00C2" w:rsidP="001F5D53">
      <w:pPr>
        <w:jc w:val="center"/>
        <w:rPr>
          <w:sz w:val="28"/>
          <w:szCs w:val="28"/>
        </w:rPr>
      </w:pPr>
      <w:r w:rsidRPr="007E00C2">
        <w:rPr>
          <w:sz w:val="28"/>
          <w:szCs w:val="28"/>
        </w:rPr>
        <w:t>Муниципальное бюджетное дошкольное образовательное учреждение детский сад №29 «</w:t>
      </w:r>
      <w:proofErr w:type="spellStart"/>
      <w:r w:rsidRPr="007E00C2">
        <w:rPr>
          <w:sz w:val="28"/>
          <w:szCs w:val="28"/>
        </w:rPr>
        <w:t>Журавушка</w:t>
      </w:r>
      <w:proofErr w:type="spellEnd"/>
      <w:r w:rsidRPr="007E00C2">
        <w:rPr>
          <w:sz w:val="28"/>
          <w:szCs w:val="28"/>
        </w:rPr>
        <w:t>»</w:t>
      </w:r>
    </w:p>
    <w:p w:rsidR="007E00C2" w:rsidRPr="007E00C2" w:rsidRDefault="007E00C2" w:rsidP="007E00C2"/>
    <w:p w:rsidR="007E00C2" w:rsidRDefault="007E00C2" w:rsidP="007E00C2">
      <w:pPr>
        <w:tabs>
          <w:tab w:val="left" w:pos="1859"/>
        </w:tabs>
        <w:spacing w:line="276" w:lineRule="auto"/>
      </w:pPr>
    </w:p>
    <w:p w:rsidR="007E00C2" w:rsidRPr="007E00C2" w:rsidRDefault="007E00C2" w:rsidP="007E00C2">
      <w:pPr>
        <w:tabs>
          <w:tab w:val="left" w:pos="1859"/>
        </w:tabs>
        <w:spacing w:line="276" w:lineRule="auto"/>
        <w:rPr>
          <w:b/>
          <w:i/>
          <w:color w:val="4472C4" w:themeColor="accent5"/>
          <w:sz w:val="56"/>
          <w:szCs w:val="56"/>
        </w:rPr>
      </w:pPr>
      <w:r w:rsidRPr="007E00C2">
        <w:rPr>
          <w:sz w:val="56"/>
          <w:szCs w:val="56"/>
        </w:rPr>
        <w:t xml:space="preserve">          </w:t>
      </w:r>
      <w:r w:rsidRPr="007E00C2">
        <w:rPr>
          <w:b/>
          <w:i/>
          <w:color w:val="4472C4" w:themeColor="accent5"/>
          <w:sz w:val="56"/>
          <w:szCs w:val="56"/>
        </w:rPr>
        <w:t xml:space="preserve"> </w:t>
      </w:r>
      <w:r w:rsidRPr="007E00C2">
        <w:rPr>
          <w:b/>
          <w:i/>
          <w:color w:val="4472C4" w:themeColor="accent5"/>
          <w:sz w:val="56"/>
          <w:szCs w:val="56"/>
        </w:rPr>
        <w:t>Сюжетно - ролевая игра</w:t>
      </w:r>
    </w:p>
    <w:p w:rsidR="007E00C2" w:rsidRPr="007E00C2" w:rsidRDefault="007E00C2" w:rsidP="007E00C2">
      <w:pPr>
        <w:tabs>
          <w:tab w:val="left" w:pos="1859"/>
        </w:tabs>
        <w:spacing w:line="276" w:lineRule="auto"/>
        <w:jc w:val="center"/>
        <w:rPr>
          <w:b/>
          <w:i/>
          <w:color w:val="4472C4" w:themeColor="accent5"/>
          <w:sz w:val="56"/>
          <w:szCs w:val="56"/>
        </w:rPr>
      </w:pPr>
      <w:r w:rsidRPr="007E00C2">
        <w:rPr>
          <w:b/>
          <w:i/>
          <w:color w:val="4472C4" w:themeColor="accent5"/>
          <w:sz w:val="56"/>
          <w:szCs w:val="56"/>
        </w:rPr>
        <w:t xml:space="preserve">в средней группе. </w:t>
      </w:r>
    </w:p>
    <w:p w:rsidR="007E00C2" w:rsidRPr="007E00C2" w:rsidRDefault="007E00C2" w:rsidP="007E00C2">
      <w:pPr>
        <w:tabs>
          <w:tab w:val="left" w:pos="1859"/>
        </w:tabs>
        <w:spacing w:line="276" w:lineRule="auto"/>
        <w:jc w:val="center"/>
        <w:rPr>
          <w:b/>
          <w:i/>
          <w:color w:val="4472C4" w:themeColor="accent5"/>
          <w:sz w:val="56"/>
          <w:szCs w:val="56"/>
        </w:rPr>
      </w:pPr>
      <w:r w:rsidRPr="007E00C2">
        <w:rPr>
          <w:b/>
          <w:i/>
          <w:color w:val="4472C4" w:themeColor="accent5"/>
          <w:sz w:val="56"/>
          <w:szCs w:val="56"/>
        </w:rPr>
        <w:t xml:space="preserve"> И её значение.</w:t>
      </w:r>
    </w:p>
    <w:p w:rsidR="007E00C2" w:rsidRPr="007E00C2" w:rsidRDefault="007E00C2" w:rsidP="007E00C2">
      <w:pPr>
        <w:rPr>
          <w:sz w:val="56"/>
          <w:szCs w:val="56"/>
        </w:rPr>
      </w:pPr>
    </w:p>
    <w:p w:rsidR="001F5D53" w:rsidRDefault="001F5D53" w:rsidP="007E00C2">
      <w:pPr>
        <w:tabs>
          <w:tab w:val="left" w:pos="3131"/>
        </w:tabs>
        <w:rPr>
          <w:sz w:val="72"/>
          <w:szCs w:val="72"/>
        </w:rPr>
      </w:pPr>
      <w:r w:rsidRPr="007E00C2">
        <w:rPr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1FFE2F12" wp14:editId="7560891F">
            <wp:simplePos x="0" y="0"/>
            <wp:positionH relativeFrom="page">
              <wp:posOffset>1456660</wp:posOffset>
            </wp:positionH>
            <wp:positionV relativeFrom="margin">
              <wp:posOffset>3532328</wp:posOffset>
            </wp:positionV>
            <wp:extent cx="5060950" cy="3249295"/>
            <wp:effectExtent l="0" t="0" r="6350" b="8255"/>
            <wp:wrapSquare wrapText="bothSides"/>
            <wp:docPr id="1" name="Рисунок 1" descr="https://fsd.multiurok.ru/html/2020/03/30/s_5e8177b7db519/139928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3/30/s_5e8177b7db519/1399289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0C2">
        <w:rPr>
          <w:sz w:val="72"/>
          <w:szCs w:val="72"/>
        </w:rPr>
        <w:tab/>
      </w:r>
    </w:p>
    <w:p w:rsidR="001F5D53" w:rsidRPr="001F5D53" w:rsidRDefault="001F5D53" w:rsidP="001F5D53">
      <w:pPr>
        <w:rPr>
          <w:sz w:val="72"/>
          <w:szCs w:val="72"/>
        </w:rPr>
      </w:pPr>
    </w:p>
    <w:p w:rsidR="001F5D53" w:rsidRPr="001F5D53" w:rsidRDefault="001F5D53" w:rsidP="001F5D53">
      <w:pPr>
        <w:rPr>
          <w:sz w:val="72"/>
          <w:szCs w:val="72"/>
        </w:rPr>
      </w:pPr>
    </w:p>
    <w:p w:rsidR="001F5D53" w:rsidRPr="001F5D53" w:rsidRDefault="001F5D53" w:rsidP="001F5D53">
      <w:pPr>
        <w:rPr>
          <w:sz w:val="72"/>
          <w:szCs w:val="72"/>
        </w:rPr>
      </w:pPr>
    </w:p>
    <w:p w:rsidR="001F5D53" w:rsidRDefault="001F5D53" w:rsidP="001F5D53">
      <w:pPr>
        <w:tabs>
          <w:tab w:val="left" w:pos="7468"/>
        </w:tabs>
        <w:rPr>
          <w:sz w:val="72"/>
          <w:szCs w:val="72"/>
        </w:rPr>
      </w:pPr>
    </w:p>
    <w:p w:rsidR="001F5D53" w:rsidRDefault="001F5D53" w:rsidP="001F5D53">
      <w:pPr>
        <w:tabs>
          <w:tab w:val="left" w:pos="7468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                                                 </w:t>
      </w:r>
    </w:p>
    <w:p w:rsidR="00DB2B0A" w:rsidRPr="001F5D53" w:rsidRDefault="001F5D53" w:rsidP="001F5D53">
      <w:pPr>
        <w:tabs>
          <w:tab w:val="left" w:pos="7468"/>
        </w:tabs>
        <w:spacing w:line="240" w:lineRule="auto"/>
        <w:jc w:val="right"/>
        <w:rPr>
          <w:sz w:val="28"/>
          <w:szCs w:val="28"/>
        </w:rPr>
      </w:pPr>
      <w:r w:rsidRPr="001F5D53">
        <w:rPr>
          <w:sz w:val="28"/>
          <w:szCs w:val="28"/>
        </w:rPr>
        <w:t xml:space="preserve">                                              Воспитатель:</w:t>
      </w:r>
    </w:p>
    <w:p w:rsidR="001F5D53" w:rsidRPr="001F5D53" w:rsidRDefault="001F5D53" w:rsidP="001F5D53">
      <w:pPr>
        <w:tabs>
          <w:tab w:val="left" w:pos="7468"/>
        </w:tabs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1F5D53">
        <w:rPr>
          <w:sz w:val="28"/>
          <w:szCs w:val="28"/>
        </w:rPr>
        <w:t>Рыбалко С.Г.</w:t>
      </w:r>
    </w:p>
    <w:p w:rsidR="001F5D53" w:rsidRPr="001F5D53" w:rsidRDefault="001F5D53" w:rsidP="001F5D53">
      <w:pPr>
        <w:spacing w:line="240" w:lineRule="auto"/>
        <w:rPr>
          <w:sz w:val="28"/>
          <w:szCs w:val="28"/>
        </w:rPr>
      </w:pPr>
    </w:p>
    <w:p w:rsidR="001F5D53" w:rsidRDefault="001F5D53" w:rsidP="001F5D53">
      <w:pPr>
        <w:tabs>
          <w:tab w:val="left" w:pos="3968"/>
        </w:tabs>
        <w:rPr>
          <w:sz w:val="28"/>
          <w:szCs w:val="28"/>
        </w:rPr>
      </w:pPr>
      <w:r w:rsidRPr="001F5D53">
        <w:rPr>
          <w:sz w:val="28"/>
          <w:szCs w:val="28"/>
        </w:rPr>
        <w:tab/>
        <w:t>г. Сургут</w:t>
      </w:r>
    </w:p>
    <w:p w:rsidR="008B3B8E" w:rsidRDefault="001F5D53" w:rsidP="008B3B8E">
      <w:pPr>
        <w:tabs>
          <w:tab w:val="left" w:pos="3968"/>
        </w:tabs>
      </w:pPr>
      <w:r w:rsidRPr="008B3B8E">
        <w:rPr>
          <w:rFonts w:ascii="Times New Roman" w:hAnsi="Times New Roman" w:cs="Times New Roman"/>
          <w:sz w:val="28"/>
          <w:szCs w:val="28"/>
        </w:rPr>
        <w:lastRenderedPageBreak/>
        <w:t>Игра – основное занятие дошкольника. Принимая участие в играх, малыш познаёт окружающий мир, учится строить отношения со сверстниками и в</w:t>
      </w:r>
      <w:r w:rsidR="00BF2018">
        <w:rPr>
          <w:rFonts w:ascii="Times New Roman" w:hAnsi="Times New Roman" w:cs="Times New Roman"/>
          <w:sz w:val="28"/>
          <w:szCs w:val="28"/>
        </w:rPr>
        <w:t>зрослыми, овладевает родным языком</w:t>
      </w:r>
      <w:r w:rsidRPr="008B3B8E">
        <w:rPr>
          <w:rFonts w:ascii="Times New Roman" w:hAnsi="Times New Roman" w:cs="Times New Roman"/>
          <w:sz w:val="28"/>
          <w:szCs w:val="28"/>
        </w:rPr>
        <w:t>, получает другие необходимые в этом возрасте знания. Развиваются психические познавательные процессы, формируются жизненно важные умения и навыки (рассуждать, анализировать, принимать решения, соподчинять мотивы).</w:t>
      </w:r>
      <w:r w:rsidR="009042C1" w:rsidRPr="008B3B8E">
        <w:rPr>
          <w:rFonts w:ascii="Times New Roman" w:hAnsi="Times New Roman" w:cs="Times New Roman"/>
        </w:rPr>
        <w:t xml:space="preserve"> </w:t>
      </w:r>
      <w:r w:rsidR="009042C1" w:rsidRPr="008B3B8E">
        <w:rPr>
          <w:rFonts w:ascii="Times New Roman" w:hAnsi="Times New Roman" w:cs="Times New Roman"/>
          <w:sz w:val="28"/>
          <w:szCs w:val="28"/>
        </w:rPr>
        <w:t xml:space="preserve"> Сюжетно-ролевая игра в средней </w:t>
      </w:r>
      <w:r w:rsidR="00CA301E" w:rsidRPr="008B3B8E">
        <w:rPr>
          <w:rFonts w:ascii="Times New Roman" w:hAnsi="Times New Roman" w:cs="Times New Roman"/>
          <w:sz w:val="28"/>
          <w:szCs w:val="28"/>
        </w:rPr>
        <w:t xml:space="preserve">группе </w:t>
      </w:r>
      <w:r w:rsidR="009042C1" w:rsidRPr="008B3B8E">
        <w:rPr>
          <w:rFonts w:ascii="Times New Roman" w:hAnsi="Times New Roman" w:cs="Times New Roman"/>
          <w:sz w:val="28"/>
          <w:szCs w:val="28"/>
        </w:rPr>
        <w:t>– это интерпр</w:t>
      </w:r>
      <w:r w:rsidR="008B3B8E" w:rsidRPr="008B3B8E">
        <w:rPr>
          <w:rFonts w:ascii="Times New Roman" w:hAnsi="Times New Roman" w:cs="Times New Roman"/>
          <w:sz w:val="28"/>
          <w:szCs w:val="28"/>
        </w:rPr>
        <w:t>етация увиденного и услышанного</w:t>
      </w:r>
      <w:r w:rsidR="009042C1" w:rsidRPr="008B3B8E">
        <w:rPr>
          <w:rFonts w:ascii="Times New Roman" w:hAnsi="Times New Roman" w:cs="Times New Roman"/>
          <w:sz w:val="28"/>
          <w:szCs w:val="28"/>
        </w:rPr>
        <w:t xml:space="preserve">. Источник, питающий игру, – окружающий мир. </w:t>
      </w:r>
      <w:r w:rsidR="008B3B8E" w:rsidRPr="008B3B8E">
        <w:rPr>
          <w:rFonts w:ascii="Times New Roman" w:hAnsi="Times New Roman" w:cs="Times New Roman"/>
          <w:sz w:val="28"/>
          <w:szCs w:val="28"/>
        </w:rPr>
        <w:t>Ролевые игры - это увлечение каждого ребенка. В таких играх малыш формируется как самостоятельная личность. Такие игры помогают ребенку наладить общение со сверстниками, научиться оказывать помощь, проявлять внимание, заботится об окружающих. Чем старше стан</w:t>
      </w:r>
      <w:r w:rsidR="008B3B8E">
        <w:rPr>
          <w:rFonts w:ascii="Times New Roman" w:hAnsi="Times New Roman" w:cs="Times New Roman"/>
          <w:sz w:val="28"/>
          <w:szCs w:val="28"/>
        </w:rPr>
        <w:t>овится малыш, тем дольше</w:t>
      </w:r>
      <w:r w:rsidR="008B3B8E" w:rsidRPr="008B3B8E">
        <w:rPr>
          <w:rFonts w:ascii="Times New Roman" w:hAnsi="Times New Roman" w:cs="Times New Roman"/>
          <w:sz w:val="28"/>
          <w:szCs w:val="28"/>
        </w:rPr>
        <w:t xml:space="preserve"> ему нравится общаться со сверстниками.</w:t>
      </w:r>
      <w:r w:rsidR="008B3B8E" w:rsidRPr="008B3B8E">
        <w:t xml:space="preserve"> </w:t>
      </w:r>
    </w:p>
    <w:p w:rsidR="008B3B8E" w:rsidRPr="008B3B8E" w:rsidRDefault="008B3B8E" w:rsidP="008B3B8E">
      <w:pPr>
        <w:tabs>
          <w:tab w:val="left" w:pos="3968"/>
        </w:tabs>
        <w:rPr>
          <w:rFonts w:ascii="Times New Roman" w:hAnsi="Times New Roman" w:cs="Times New Roman"/>
          <w:sz w:val="28"/>
          <w:szCs w:val="28"/>
        </w:rPr>
      </w:pPr>
      <w:r w:rsidRPr="008B3B8E">
        <w:rPr>
          <w:rFonts w:ascii="Times New Roman" w:hAnsi="Times New Roman" w:cs="Times New Roman"/>
          <w:sz w:val="28"/>
          <w:szCs w:val="28"/>
        </w:rPr>
        <w:t>Чем хороша сюжетно-ролевая игра, что она да</w:t>
      </w:r>
      <w:r>
        <w:rPr>
          <w:rFonts w:ascii="Times New Roman" w:hAnsi="Times New Roman" w:cs="Times New Roman"/>
          <w:sz w:val="28"/>
          <w:szCs w:val="28"/>
        </w:rPr>
        <w:t>ет ребенку, чему может научить: Общению со сверстниками; находить решения при конфликтах; сопереживать; в</w:t>
      </w:r>
      <w:r w:rsidRPr="008B3B8E">
        <w:rPr>
          <w:rFonts w:ascii="Times New Roman" w:hAnsi="Times New Roman" w:cs="Times New Roman"/>
          <w:sz w:val="28"/>
          <w:szCs w:val="28"/>
        </w:rPr>
        <w:t>ыражать эмоции, даже негативные;</w:t>
      </w:r>
      <w:r>
        <w:rPr>
          <w:rFonts w:ascii="Times New Roman" w:hAnsi="Times New Roman" w:cs="Times New Roman"/>
          <w:sz w:val="28"/>
          <w:szCs w:val="28"/>
        </w:rPr>
        <w:t xml:space="preserve"> развивает фантазию.</w:t>
      </w:r>
    </w:p>
    <w:p w:rsidR="008B3B8E" w:rsidRPr="00BF2018" w:rsidRDefault="008B3B8E" w:rsidP="008B3B8E">
      <w:pPr>
        <w:tabs>
          <w:tab w:val="left" w:pos="3968"/>
        </w:tabs>
        <w:rPr>
          <w:rFonts w:ascii="Times New Roman" w:hAnsi="Times New Roman" w:cs="Times New Roman"/>
          <w:sz w:val="28"/>
          <w:szCs w:val="28"/>
        </w:rPr>
      </w:pPr>
      <w:r w:rsidRPr="00BF2018">
        <w:rPr>
          <w:rFonts w:ascii="Times New Roman" w:hAnsi="Times New Roman" w:cs="Times New Roman"/>
          <w:sz w:val="28"/>
          <w:szCs w:val="28"/>
        </w:rPr>
        <w:t>Разнообразие семейных сюжетно-ролевых игр полностью зависит от фантазии родителей. Можно предложить ребенку</w:t>
      </w:r>
      <w:r w:rsidR="001E41BA">
        <w:rPr>
          <w:rFonts w:ascii="Times New Roman" w:hAnsi="Times New Roman" w:cs="Times New Roman"/>
          <w:sz w:val="28"/>
          <w:szCs w:val="28"/>
        </w:rPr>
        <w:t xml:space="preserve"> массу интересных игр:</w:t>
      </w:r>
    </w:p>
    <w:p w:rsidR="00BF2018" w:rsidRDefault="00BF2018" w:rsidP="00967A66">
      <w:pPr>
        <w:tabs>
          <w:tab w:val="left" w:pos="396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Построить космический корабль; </w:t>
      </w:r>
    </w:p>
    <w:p w:rsidR="008B3B8E" w:rsidRPr="00BF2018" w:rsidRDefault="008B3B8E" w:rsidP="00967A66">
      <w:pPr>
        <w:tabs>
          <w:tab w:val="left" w:pos="396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2018">
        <w:rPr>
          <w:rFonts w:ascii="Times New Roman" w:hAnsi="Times New Roman" w:cs="Times New Roman"/>
          <w:sz w:val="28"/>
          <w:szCs w:val="28"/>
        </w:rPr>
        <w:t xml:space="preserve"> Поиграть в док</w:t>
      </w:r>
      <w:r w:rsidR="00BF2018">
        <w:rPr>
          <w:rFonts w:ascii="Times New Roman" w:hAnsi="Times New Roman" w:cs="Times New Roman"/>
          <w:sz w:val="28"/>
          <w:szCs w:val="28"/>
        </w:rPr>
        <w:t>тора и полечить любимые игрушки;</w:t>
      </w:r>
    </w:p>
    <w:p w:rsidR="008B3B8E" w:rsidRPr="00BF2018" w:rsidRDefault="00BF2018" w:rsidP="00967A66">
      <w:pPr>
        <w:tabs>
          <w:tab w:val="left" w:pos="396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B8E" w:rsidRPr="00BF2018">
        <w:rPr>
          <w:rFonts w:ascii="Times New Roman" w:hAnsi="Times New Roman" w:cs="Times New Roman"/>
          <w:sz w:val="28"/>
          <w:szCs w:val="28"/>
        </w:rPr>
        <w:t>Стать поваром и приготовить что-нибудь вкусненькое;</w:t>
      </w:r>
    </w:p>
    <w:p w:rsidR="008B3B8E" w:rsidRPr="00BF2018" w:rsidRDefault="008B3B8E" w:rsidP="00967A66">
      <w:pPr>
        <w:tabs>
          <w:tab w:val="left" w:pos="396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2018">
        <w:rPr>
          <w:rFonts w:ascii="Times New Roman" w:hAnsi="Times New Roman" w:cs="Times New Roman"/>
          <w:sz w:val="28"/>
          <w:szCs w:val="28"/>
        </w:rPr>
        <w:t xml:space="preserve"> Поиграть в сюжетно-ролевую игру «Магазин»</w:t>
      </w:r>
      <w:r w:rsidR="001E41BA">
        <w:rPr>
          <w:rFonts w:ascii="Times New Roman" w:hAnsi="Times New Roman" w:cs="Times New Roman"/>
          <w:sz w:val="28"/>
          <w:szCs w:val="28"/>
        </w:rPr>
        <w:t>;</w:t>
      </w:r>
    </w:p>
    <w:p w:rsidR="00BF2018" w:rsidRPr="00BF2018" w:rsidRDefault="008B3B8E" w:rsidP="00967A66">
      <w:pPr>
        <w:tabs>
          <w:tab w:val="left" w:pos="396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3B8E">
        <w:rPr>
          <w:sz w:val="28"/>
          <w:szCs w:val="28"/>
        </w:rPr>
        <w:t xml:space="preserve"> </w:t>
      </w:r>
      <w:r w:rsidRPr="00BF2018">
        <w:rPr>
          <w:rFonts w:ascii="Times New Roman" w:hAnsi="Times New Roman" w:cs="Times New Roman"/>
          <w:sz w:val="28"/>
          <w:szCs w:val="28"/>
        </w:rPr>
        <w:t>Устроить игру в дочки-матери.</w:t>
      </w:r>
    </w:p>
    <w:p w:rsidR="00967A66" w:rsidRPr="00967A66" w:rsidRDefault="008B3B8E" w:rsidP="00967A66">
      <w:pPr>
        <w:tabs>
          <w:tab w:val="left" w:pos="3968"/>
        </w:tabs>
        <w:rPr>
          <w:rFonts w:ascii="Times New Roman" w:hAnsi="Times New Roman" w:cs="Times New Roman"/>
          <w:sz w:val="28"/>
          <w:szCs w:val="28"/>
        </w:rPr>
      </w:pPr>
      <w:r w:rsidRPr="00BF2018">
        <w:rPr>
          <w:rFonts w:ascii="Times New Roman" w:hAnsi="Times New Roman" w:cs="Times New Roman"/>
        </w:rPr>
        <w:t xml:space="preserve"> </w:t>
      </w:r>
      <w:r w:rsidRPr="00BF2018">
        <w:rPr>
          <w:rFonts w:ascii="Times New Roman" w:hAnsi="Times New Roman" w:cs="Times New Roman"/>
          <w:sz w:val="28"/>
          <w:szCs w:val="28"/>
        </w:rPr>
        <w:t>Такие игры с родителями знакомят детей с ситуациями, которые встречаются в повседневной реальности, помогают развитию воображения и дают возможность ребенку представить себя взрослым человеком.</w:t>
      </w:r>
      <w:r w:rsidRPr="00BF2018">
        <w:rPr>
          <w:rFonts w:ascii="Times New Roman" w:hAnsi="Times New Roman" w:cs="Times New Roman"/>
        </w:rPr>
        <w:t xml:space="preserve"> </w:t>
      </w:r>
      <w:r w:rsidRPr="00BF2018">
        <w:rPr>
          <w:rFonts w:ascii="Times New Roman" w:hAnsi="Times New Roman" w:cs="Times New Roman"/>
          <w:sz w:val="28"/>
          <w:szCs w:val="28"/>
        </w:rPr>
        <w:t>Играть с ребенком нужно столько времени, сколько ему хочется, нельзя отказываться, даже если вы уста</w:t>
      </w:r>
      <w:r w:rsidR="00BF2018">
        <w:rPr>
          <w:rFonts w:ascii="Times New Roman" w:hAnsi="Times New Roman" w:cs="Times New Roman"/>
          <w:sz w:val="28"/>
          <w:szCs w:val="28"/>
        </w:rPr>
        <w:t xml:space="preserve">ли или вам просто надоела игра. </w:t>
      </w:r>
      <w:r w:rsidRPr="00BF2018">
        <w:rPr>
          <w:rFonts w:ascii="Times New Roman" w:hAnsi="Times New Roman" w:cs="Times New Roman"/>
          <w:sz w:val="28"/>
          <w:szCs w:val="28"/>
        </w:rPr>
        <w:t>Существуют правила для организации сюжетно-ролевы</w:t>
      </w:r>
      <w:r w:rsidRPr="008B3B8E">
        <w:rPr>
          <w:sz w:val="28"/>
          <w:szCs w:val="28"/>
        </w:rPr>
        <w:t xml:space="preserve">х </w:t>
      </w:r>
      <w:r w:rsidR="00967A66">
        <w:rPr>
          <w:rFonts w:ascii="Times New Roman" w:hAnsi="Times New Roman" w:cs="Times New Roman"/>
          <w:sz w:val="28"/>
          <w:szCs w:val="28"/>
        </w:rPr>
        <w:t xml:space="preserve">игр, которые стоит знать: </w:t>
      </w:r>
      <w:r w:rsidRPr="00967A66">
        <w:rPr>
          <w:rFonts w:ascii="Times New Roman" w:hAnsi="Times New Roman" w:cs="Times New Roman"/>
          <w:sz w:val="28"/>
          <w:szCs w:val="28"/>
        </w:rPr>
        <w:t>Не</w:t>
      </w:r>
      <w:r w:rsidR="00967A66">
        <w:rPr>
          <w:rFonts w:ascii="Times New Roman" w:hAnsi="Times New Roman" w:cs="Times New Roman"/>
          <w:sz w:val="28"/>
          <w:szCs w:val="28"/>
        </w:rPr>
        <w:t>льзя принуждать ребенка к игре; ф</w:t>
      </w:r>
      <w:r w:rsidR="001E41BA">
        <w:rPr>
          <w:rFonts w:ascii="Times New Roman" w:hAnsi="Times New Roman" w:cs="Times New Roman"/>
          <w:sz w:val="28"/>
          <w:szCs w:val="28"/>
        </w:rPr>
        <w:t xml:space="preserve">антазию ребенка </w:t>
      </w:r>
      <w:r w:rsidRPr="00967A66">
        <w:rPr>
          <w:rFonts w:ascii="Times New Roman" w:hAnsi="Times New Roman" w:cs="Times New Roman"/>
          <w:sz w:val="28"/>
          <w:szCs w:val="28"/>
        </w:rPr>
        <w:t>категорически нельзя удерживать в каких бы то ни бы</w:t>
      </w:r>
      <w:r w:rsidR="00967A66">
        <w:rPr>
          <w:rFonts w:ascii="Times New Roman" w:hAnsi="Times New Roman" w:cs="Times New Roman"/>
          <w:sz w:val="28"/>
          <w:szCs w:val="28"/>
        </w:rPr>
        <w:t>ло границах.</w:t>
      </w:r>
    </w:p>
    <w:p w:rsidR="008B3B8E" w:rsidRPr="00967A66" w:rsidRDefault="008B3B8E" w:rsidP="00967A66">
      <w:pPr>
        <w:tabs>
          <w:tab w:val="left" w:pos="396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3B8E">
        <w:rPr>
          <w:sz w:val="28"/>
          <w:szCs w:val="28"/>
        </w:rPr>
        <w:t xml:space="preserve"> </w:t>
      </w:r>
      <w:r w:rsidRPr="00967A66">
        <w:rPr>
          <w:rFonts w:ascii="Times New Roman" w:hAnsi="Times New Roman" w:cs="Times New Roman"/>
          <w:sz w:val="28"/>
          <w:szCs w:val="28"/>
        </w:rPr>
        <w:t>Постарайтесь придумать игре интересное развитие.</w:t>
      </w:r>
      <w:r w:rsidRPr="00967A66">
        <w:rPr>
          <w:rFonts w:ascii="Times New Roman" w:hAnsi="Times New Roman" w:cs="Times New Roman"/>
          <w:sz w:val="28"/>
          <w:szCs w:val="28"/>
        </w:rPr>
        <w:t xml:space="preserve"> Главным героем сюжетно-ролевой игры должен быть ребенок, а взрослый стоять на втором плане, как помощник, не более.</w:t>
      </w:r>
      <w:r w:rsidRPr="00967A66">
        <w:rPr>
          <w:rFonts w:ascii="Times New Roman" w:hAnsi="Times New Roman" w:cs="Times New Roman"/>
        </w:rPr>
        <w:t xml:space="preserve"> </w:t>
      </w:r>
      <w:r w:rsidRPr="00967A66">
        <w:rPr>
          <w:rFonts w:ascii="Times New Roman" w:hAnsi="Times New Roman" w:cs="Times New Roman"/>
          <w:sz w:val="28"/>
          <w:szCs w:val="28"/>
        </w:rPr>
        <w:t>Чаще всего сюжетно-ролевые игры начинаю</w:t>
      </w:r>
      <w:r w:rsidR="00967A66">
        <w:rPr>
          <w:rFonts w:ascii="Times New Roman" w:hAnsi="Times New Roman" w:cs="Times New Roman"/>
          <w:sz w:val="28"/>
          <w:szCs w:val="28"/>
        </w:rPr>
        <w:t>тся с семейных сюжетов. Игре в «семью»</w:t>
      </w:r>
      <w:r w:rsidRPr="00967A66">
        <w:rPr>
          <w:rFonts w:ascii="Times New Roman" w:hAnsi="Times New Roman" w:cs="Times New Roman"/>
          <w:sz w:val="28"/>
          <w:szCs w:val="28"/>
        </w:rPr>
        <w:t xml:space="preserve"> ребенка учить не нужно, он играет сам, родителям нужно только наблюдать и делать выводы, в зависимости от сюжета. Наблюдая за игрой, вы поймете, как ваш ребенок оценивает обстановку в семье, поведение близких, и возникающие проблемы.</w:t>
      </w:r>
      <w:r w:rsidRPr="00967A66">
        <w:rPr>
          <w:rFonts w:ascii="Times New Roman" w:hAnsi="Times New Roman" w:cs="Times New Roman"/>
        </w:rPr>
        <w:t xml:space="preserve"> </w:t>
      </w:r>
      <w:r w:rsidRPr="00967A66">
        <w:rPr>
          <w:rFonts w:ascii="Times New Roman" w:hAnsi="Times New Roman" w:cs="Times New Roman"/>
          <w:sz w:val="28"/>
          <w:szCs w:val="28"/>
        </w:rPr>
        <w:lastRenderedPageBreak/>
        <w:t>Большой популярностью у детей пользуются сюжетно-ролевые игры, связанные с профессиями, особенно с теми, представителями которых являются его родители. Сюжетно-ролевая игра может многое рассказать родителям о чувствах и переживаниях ребенка, нужно только за ней следить, и вы все поймете.</w:t>
      </w:r>
      <w:r w:rsidRPr="00967A66">
        <w:rPr>
          <w:rFonts w:ascii="Times New Roman" w:hAnsi="Times New Roman" w:cs="Times New Roman"/>
        </w:rPr>
        <w:t xml:space="preserve"> </w:t>
      </w:r>
      <w:r w:rsidRPr="00967A66">
        <w:rPr>
          <w:rFonts w:ascii="Times New Roman" w:hAnsi="Times New Roman" w:cs="Times New Roman"/>
          <w:sz w:val="28"/>
          <w:szCs w:val="28"/>
        </w:rPr>
        <w:t>Играйте со своим ребенком, только так вы сможете углубить ваши отношения и адаптировать его к взрослой жизни.</w:t>
      </w:r>
    </w:p>
    <w:p w:rsidR="009042C1" w:rsidRPr="00967A66" w:rsidRDefault="009042C1" w:rsidP="009042C1">
      <w:pPr>
        <w:tabs>
          <w:tab w:val="left" w:pos="3968"/>
        </w:tabs>
        <w:rPr>
          <w:rFonts w:ascii="Times New Roman" w:hAnsi="Times New Roman" w:cs="Times New Roman"/>
          <w:sz w:val="28"/>
          <w:szCs w:val="28"/>
        </w:rPr>
      </w:pPr>
      <w:r w:rsidRPr="00967A66">
        <w:rPr>
          <w:rFonts w:ascii="Times New Roman" w:hAnsi="Times New Roman" w:cs="Times New Roman"/>
          <w:sz w:val="28"/>
          <w:szCs w:val="28"/>
        </w:rPr>
        <w:t>Дошкольники любят играть в театрализованные игры, изображать героев сказок</w:t>
      </w:r>
      <w:r w:rsidR="001E41BA">
        <w:rPr>
          <w:rFonts w:ascii="Times New Roman" w:hAnsi="Times New Roman" w:cs="Times New Roman"/>
          <w:sz w:val="28"/>
          <w:szCs w:val="28"/>
        </w:rPr>
        <w:t xml:space="preserve"> и мультфильмов. Можно организовать</w:t>
      </w:r>
      <w:bookmarkStart w:id="0" w:name="_GoBack"/>
      <w:bookmarkEnd w:id="0"/>
      <w:r w:rsidRPr="00967A66">
        <w:rPr>
          <w:rFonts w:ascii="Times New Roman" w:hAnsi="Times New Roman" w:cs="Times New Roman"/>
          <w:sz w:val="28"/>
          <w:szCs w:val="28"/>
        </w:rPr>
        <w:t xml:space="preserve"> целые спектакли, сюжет которых по желанию участников может меняться. Строительно-конструктивная игра идёт бок о бок с другими видами. Так как малыши обыгрывают свои постройки (домик для кукол, теремок, забор вокруг площадки и т.д.). </w:t>
      </w:r>
      <w:r w:rsidR="00967A66">
        <w:rPr>
          <w:rFonts w:ascii="Times New Roman" w:hAnsi="Times New Roman" w:cs="Times New Roman"/>
          <w:sz w:val="28"/>
          <w:szCs w:val="28"/>
        </w:rPr>
        <w:br/>
      </w:r>
      <w:r w:rsidRPr="00967A66">
        <w:rPr>
          <w:rFonts w:ascii="Times New Roman" w:hAnsi="Times New Roman" w:cs="Times New Roman"/>
          <w:sz w:val="28"/>
          <w:szCs w:val="28"/>
        </w:rPr>
        <w:t>Мамы и папы должны поощрять детскую любознательность, вместе искать ответы, наблюдать за природой, трудом людей, делать выводы: «Почему на улице лужи?»; «Бабушке нездоровится. Как поступим?» и т.д. Полученные представления ребёнок отражает в игре. Развитию игр способствует чтение и обсуждение литературных произведений, посещение театра, слушание музыкальных произведений (детские песни, пьеса П.И. Чайковского «Болезнь куклы» и т.д.), просмотр мультиков и кинофильмов для детей.</w:t>
      </w:r>
    </w:p>
    <w:p w:rsidR="001F5D53" w:rsidRPr="00967A66" w:rsidRDefault="009042C1" w:rsidP="009042C1">
      <w:pPr>
        <w:tabs>
          <w:tab w:val="left" w:pos="3968"/>
        </w:tabs>
        <w:rPr>
          <w:rFonts w:ascii="Times New Roman" w:hAnsi="Times New Roman" w:cs="Times New Roman"/>
          <w:sz w:val="28"/>
          <w:szCs w:val="28"/>
        </w:rPr>
      </w:pPr>
      <w:r w:rsidRPr="00967A66">
        <w:rPr>
          <w:rFonts w:ascii="Times New Roman" w:hAnsi="Times New Roman" w:cs="Times New Roman"/>
          <w:sz w:val="28"/>
          <w:szCs w:val="28"/>
        </w:rPr>
        <w:t>Не стоит бояться приглашать в гости друзей своего ребёнка. Сюжетно-ролевые игры дошкольного возраста весело проходят в хорошей компании. Наконец, у ребёнка должно быть собственное пространство, по крайней мере, часть комнаты, где он будет чувствовать себя хозяином положения. Игрушки и другие атрибуты хранятся в специальных ящиках или коробках</w:t>
      </w:r>
      <w:r w:rsidRPr="009042C1">
        <w:rPr>
          <w:sz w:val="28"/>
          <w:szCs w:val="28"/>
        </w:rPr>
        <w:t>.</w:t>
      </w:r>
      <w:r w:rsidR="00967A66" w:rsidRPr="00967A66">
        <w:t xml:space="preserve"> </w:t>
      </w:r>
      <w:r w:rsidR="00967A66" w:rsidRPr="00967A66">
        <w:rPr>
          <w:rFonts w:ascii="Times New Roman" w:hAnsi="Times New Roman" w:cs="Times New Roman"/>
          <w:sz w:val="28"/>
          <w:szCs w:val="28"/>
        </w:rPr>
        <w:t>Играйте со своим ребенком, только так вы сможете углубить ваши отношения и адаптировать его к взрослой жизни.</w:t>
      </w:r>
    </w:p>
    <w:sectPr w:rsidR="001F5D53" w:rsidRPr="00967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ECF" w:rsidRDefault="004A6ECF" w:rsidP="001F5D53">
      <w:pPr>
        <w:spacing w:after="0" w:line="240" w:lineRule="auto"/>
      </w:pPr>
      <w:r>
        <w:separator/>
      </w:r>
    </w:p>
  </w:endnote>
  <w:endnote w:type="continuationSeparator" w:id="0">
    <w:p w:rsidR="004A6ECF" w:rsidRDefault="004A6ECF" w:rsidP="001F5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ECF" w:rsidRDefault="004A6ECF" w:rsidP="001F5D53">
      <w:pPr>
        <w:spacing w:after="0" w:line="240" w:lineRule="auto"/>
      </w:pPr>
      <w:r>
        <w:separator/>
      </w:r>
    </w:p>
  </w:footnote>
  <w:footnote w:type="continuationSeparator" w:id="0">
    <w:p w:rsidR="004A6ECF" w:rsidRDefault="004A6ECF" w:rsidP="001F5D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59"/>
    <w:rsid w:val="001E41BA"/>
    <w:rsid w:val="001F5D53"/>
    <w:rsid w:val="004A6ECF"/>
    <w:rsid w:val="007E00C2"/>
    <w:rsid w:val="008B3B8E"/>
    <w:rsid w:val="009042C1"/>
    <w:rsid w:val="00967A66"/>
    <w:rsid w:val="00BF2018"/>
    <w:rsid w:val="00CA301E"/>
    <w:rsid w:val="00DB2B0A"/>
    <w:rsid w:val="00DB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8659E"/>
  <w15:chartTrackingRefBased/>
  <w15:docId w15:val="{6D0E4B02-A086-471F-8643-4302904A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5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5D53"/>
  </w:style>
  <w:style w:type="paragraph" w:styleId="a5">
    <w:name w:val="footer"/>
    <w:basedOn w:val="a"/>
    <w:link w:val="a6"/>
    <w:uiPriority w:val="99"/>
    <w:unhideWhenUsed/>
    <w:rsid w:val="001F5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5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2023-02-19T13:27:00Z</dcterms:created>
  <dcterms:modified xsi:type="dcterms:W3CDTF">2023-02-19T14:59:00Z</dcterms:modified>
</cp:coreProperties>
</file>