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078" w:rsidRPr="00FA48B5" w:rsidRDefault="006E0078" w:rsidP="00FA48B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111111"/>
          <w:sz w:val="28"/>
          <w:szCs w:val="28"/>
          <w:bdr w:val="none" w:sz="0" w:space="0" w:color="auto" w:frame="1"/>
        </w:rPr>
      </w:pPr>
      <w:r w:rsidRPr="00FA48B5">
        <w:rPr>
          <w:rFonts w:ascii="Arial" w:hAnsi="Arial" w:cs="Arial"/>
          <w:b/>
          <w:color w:val="111111"/>
          <w:sz w:val="28"/>
          <w:szCs w:val="28"/>
          <w:bdr w:val="none" w:sz="0" w:space="0" w:color="auto" w:frame="1"/>
        </w:rPr>
        <w:t xml:space="preserve">«Обучаться, играя – развиваться в игре». </w:t>
      </w:r>
      <w:r w:rsidRPr="00FA48B5">
        <w:rPr>
          <w:rFonts w:ascii="Arial" w:hAnsi="Arial" w:cs="Arial"/>
          <w:b/>
          <w:color w:val="111111"/>
          <w:sz w:val="28"/>
          <w:szCs w:val="28"/>
          <w:bdr w:val="none" w:sz="0" w:space="0" w:color="auto" w:frame="1"/>
        </w:rPr>
        <w:br/>
        <w:t>Повышение мотивации у дошкольников на логопедических занятиях</w:t>
      </w:r>
    </w:p>
    <w:p w:rsidR="006E0078" w:rsidRPr="00FA48B5" w:rsidRDefault="006E0078" w:rsidP="00FA48B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11111"/>
          <w:bdr w:val="none" w:sz="0" w:space="0" w:color="auto" w:frame="1"/>
        </w:rPr>
      </w:pPr>
    </w:p>
    <w:p w:rsidR="009804C7" w:rsidRPr="00FA48B5" w:rsidRDefault="00FA48B5" w:rsidP="00FA48B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FA48B5"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  <w:tab/>
      </w:r>
      <w:r w:rsidR="00F95208" w:rsidRPr="00FA48B5"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  <w:t>Мотивация</w:t>
      </w:r>
      <w:r w:rsidR="00F95208" w:rsidRPr="00FA48B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 – это процесс побуждения, это совокупность внутренних и внешних движущих сил, которые побуждают человека к деятельности, придают этой деятельности направленность, ориентированную на достижение цели. </w:t>
      </w:r>
      <w:r w:rsidR="00917F47" w:rsidRPr="00FA48B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Именно с мотивации начинается всякое взаимодействие между ребёнком и взрослым. </w:t>
      </w:r>
      <w:r w:rsidR="00917F47" w:rsidRPr="00FA48B5">
        <w:rPr>
          <w:rFonts w:ascii="Arial" w:hAnsi="Arial" w:cs="Arial"/>
          <w:sz w:val="28"/>
          <w:szCs w:val="28"/>
        </w:rPr>
        <w:t>Уже объявление названия игры, загадочная интонация, понижение и усиление голоса создают игровое настроение, как у детей</w:t>
      </w:r>
      <w:r w:rsidR="004C0CEF" w:rsidRPr="00FA48B5">
        <w:rPr>
          <w:rFonts w:ascii="Arial" w:hAnsi="Arial" w:cs="Arial"/>
          <w:sz w:val="28"/>
          <w:szCs w:val="28"/>
        </w:rPr>
        <w:t>,</w:t>
      </w:r>
      <w:r w:rsidR="00917F47" w:rsidRPr="00FA48B5">
        <w:rPr>
          <w:rFonts w:ascii="Arial" w:hAnsi="Arial" w:cs="Arial"/>
          <w:sz w:val="28"/>
          <w:szCs w:val="28"/>
        </w:rPr>
        <w:t xml:space="preserve"> так и у взрослых. </w:t>
      </w:r>
    </w:p>
    <w:p w:rsidR="00FB32DB" w:rsidRPr="00FA48B5" w:rsidRDefault="00FA48B5" w:rsidP="00FA48B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A48B5">
        <w:rPr>
          <w:rFonts w:ascii="Arial" w:hAnsi="Arial" w:cs="Arial"/>
          <w:color w:val="333333"/>
          <w:sz w:val="28"/>
          <w:szCs w:val="28"/>
          <w:shd w:val="clear" w:color="auto" w:fill="FFFFFF"/>
        </w:rPr>
        <w:tab/>
      </w:r>
      <w:r w:rsidR="000C2140" w:rsidRPr="00FA48B5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Игра необходима для снижения психических и физических перегрузок, и способствует повышению мотивации дошкольников. </w:t>
      </w:r>
      <w:r w:rsidR="000C2140" w:rsidRPr="00FA48B5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Одним из аспектов повышения </w:t>
      </w:r>
      <w:r w:rsidR="000C2140" w:rsidRPr="00FA48B5">
        <w:rPr>
          <w:rFonts w:ascii="Arial" w:hAnsi="Arial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мотивации дошкольников является поощрение</w:t>
      </w:r>
      <w:r w:rsidR="000C2140" w:rsidRPr="00FA48B5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 Слова одобрения, похвала взрослых помогает самоутверждению, уверенности в собственных поступках.</w:t>
      </w:r>
      <w:r w:rsidR="008D11F7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324900" w:rsidRPr="00FA48B5" w:rsidRDefault="00FA48B5" w:rsidP="00FA48B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ab/>
      </w:r>
      <w:r w:rsidR="00843FBF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 xml:space="preserve">Например, похвала может прозвучать следующим образом: «Теперь ты умеешь правильно </w:t>
      </w:r>
      <w:r w:rsidR="00F26E77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говорить звук Ш</w:t>
      </w:r>
      <w:r w:rsidR="00843FBF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 xml:space="preserve"> и можешь произносить с ним слова.» «У тебя очень красивая и понятная речь». При этом будет формироваться не только мотивация достижения успехов в учебе, но и адекватная самооценка малыша.</w:t>
      </w:r>
    </w:p>
    <w:p w:rsidR="008D11F7" w:rsidRPr="00FA48B5" w:rsidRDefault="00461F34" w:rsidP="00FA48B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Такие </w:t>
      </w:r>
      <w:r w:rsidR="008D11F7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позитивные высказывания учителя-логопеда как: «Я рада, что ты</w:t>
      </w:r>
      <w:r w:rsidR="006A0FF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справился с этим </w:t>
      </w:r>
      <w:r w:rsidR="008D11F7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заданием», «Я знала, что ты можешь пересказать эту сказку», «Посмотри, как ты замечательно сделал это упражнение</w:t>
      </w:r>
      <w:proofErr w:type="gramStart"/>
      <w:r w:rsidR="008D11F7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»,  —</w:t>
      </w:r>
      <w:proofErr w:type="gramEnd"/>
      <w:r w:rsidR="008D11F7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 помога</w:t>
      </w:r>
      <w:r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ют детям с речевыми проблемами</w:t>
      </w:r>
      <w:r w:rsidR="001325A1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8D11F7" w:rsidRPr="00FA48B5" w:rsidRDefault="00FA48B5" w:rsidP="00FA48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A48B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ab/>
      </w:r>
      <w:r w:rsidR="008D11F7" w:rsidRPr="00FA48B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Эффективным и полюбившимся п</w:t>
      </w:r>
      <w:r w:rsidR="00461F34" w:rsidRPr="00FA48B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риемом </w:t>
      </w:r>
      <w:r w:rsidR="008D11F7" w:rsidRPr="00FA48B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являются смайлики. В конце занятия ребенок получает поощрение «смайлик». Но </w:t>
      </w:r>
      <w:r w:rsidR="009804C7" w:rsidRPr="00FA48B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в практике использую жест «класс» ил</w:t>
      </w:r>
      <w:r w:rsidR="00461F34" w:rsidRPr="00FA48B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и</w:t>
      </w:r>
      <w:r w:rsidR="009804C7" w:rsidRPr="00FA48B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как сейчас модно выражаться «</w:t>
      </w:r>
      <w:proofErr w:type="spellStart"/>
      <w:r w:rsidR="009804C7" w:rsidRPr="00FA48B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лайк</w:t>
      </w:r>
      <w:proofErr w:type="spellEnd"/>
      <w:r w:rsidR="009804C7" w:rsidRPr="00FA48B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».</w:t>
      </w:r>
    </w:p>
    <w:p w:rsidR="00917F47" w:rsidRPr="00FA48B5" w:rsidRDefault="00FA48B5" w:rsidP="00FA48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A48B5">
        <w:rPr>
          <w:rFonts w:ascii="Arial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="00917F47" w:rsidRPr="00FA48B5">
        <w:rPr>
          <w:rFonts w:ascii="Arial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17F47" w:rsidRPr="00FA48B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Играя, научить говорить правильно – это попытка научить светло, радостно, без принуждения и надрыва. Ведь еще в древнюю старину римляне гласили, что корень учения горек. Но зачем же учиться с горечью, если можно научиться с улыбкой?</w:t>
      </w:r>
    </w:p>
    <w:p w:rsidR="00917F47" w:rsidRPr="00FA48B5" w:rsidRDefault="00FA48B5" w:rsidP="00FA48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A48B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917F47" w:rsidRPr="00FA48B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 интересно построить занятие, корень учения изменит свой вкус, и вызовет у ребенка вполне здоровый аппетит.</w:t>
      </w:r>
      <w:r w:rsidR="00843FBF" w:rsidRPr="00FA48B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Гастрономическая артикуляционная гимнастика вызывает н</w:t>
      </w:r>
      <w:r w:rsidR="005E1A6C" w:rsidRPr="00FA48B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еподдельный восторг как у детей</w:t>
      </w:r>
      <w:r w:rsidR="00843FBF" w:rsidRPr="00FA48B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так и их родителей.</w:t>
      </w:r>
    </w:p>
    <w:p w:rsidR="00843FBF" w:rsidRPr="00FA48B5" w:rsidRDefault="00843FBF" w:rsidP="00FA48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FA48B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Биоэнергопластика</w:t>
      </w:r>
      <w:proofErr w:type="spellEnd"/>
      <w:r w:rsidR="00F03561" w:rsidRPr="00FA48B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«Сказки веселого язычка» с использованием дидактического материала и ИКТ остаются</w:t>
      </w:r>
      <w:r w:rsidR="00AF2084" w:rsidRPr="00FA48B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эффективными </w:t>
      </w:r>
      <w:proofErr w:type="gramStart"/>
      <w:r w:rsidR="00AF2084" w:rsidRPr="00FA48B5">
        <w:rPr>
          <w:rFonts w:ascii="Arial" w:hAnsi="Arial" w:cs="Arial"/>
          <w:sz w:val="28"/>
          <w:szCs w:val="28"/>
        </w:rPr>
        <w:t>методами  развития</w:t>
      </w:r>
      <w:proofErr w:type="gramEnd"/>
      <w:r w:rsidR="00AF2084" w:rsidRPr="00FA48B5">
        <w:rPr>
          <w:rFonts w:ascii="Arial" w:hAnsi="Arial" w:cs="Arial"/>
          <w:sz w:val="28"/>
          <w:szCs w:val="28"/>
        </w:rPr>
        <w:t xml:space="preserve"> учебной мотивации дошкольников.</w:t>
      </w:r>
      <w:r w:rsidR="00CC1D9B" w:rsidRPr="00FA48B5">
        <w:rPr>
          <w:rFonts w:ascii="Arial" w:hAnsi="Arial" w:cs="Arial"/>
          <w:sz w:val="28"/>
          <w:szCs w:val="28"/>
        </w:rPr>
        <w:t xml:space="preserve"> В этом году был </w:t>
      </w:r>
      <w:proofErr w:type="gramStart"/>
      <w:r w:rsidR="00CC1D9B" w:rsidRPr="00FA48B5">
        <w:rPr>
          <w:rFonts w:ascii="Arial" w:hAnsi="Arial" w:cs="Arial"/>
          <w:sz w:val="28"/>
          <w:szCs w:val="28"/>
        </w:rPr>
        <w:t>апробирован  массаж</w:t>
      </w:r>
      <w:proofErr w:type="gramEnd"/>
      <w:r w:rsidR="00CC1D9B" w:rsidRPr="00FA48B5">
        <w:rPr>
          <w:rFonts w:ascii="Arial" w:hAnsi="Arial" w:cs="Arial"/>
          <w:sz w:val="28"/>
          <w:szCs w:val="28"/>
        </w:rPr>
        <w:t xml:space="preserve"> ложками.</w:t>
      </w:r>
    </w:p>
    <w:p w:rsidR="00F03561" w:rsidRPr="00FA48B5" w:rsidRDefault="00FA48B5" w:rsidP="00FA48B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ab/>
      </w:r>
      <w:r w:rsidR="000025F6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«Дерево достижений», </w:t>
      </w:r>
      <w:r w:rsidR="00AF2084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каждый ребенок </w:t>
      </w:r>
      <w:r w:rsidR="000025F6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украшает листочком цветной бумаги. То есть </w:t>
      </w:r>
      <w:proofErr w:type="gramStart"/>
      <w:r w:rsidR="000025F6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он </w:t>
      </w:r>
      <w:r w:rsidR="00324900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0025F6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види</w:t>
      </w:r>
      <w:r w:rsidR="00324900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т</w:t>
      </w:r>
      <w:proofErr w:type="gramEnd"/>
      <w:r w:rsidR="000025F6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свои личные достижения, как </w:t>
      </w:r>
      <w:r w:rsidR="00AF2084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научился «рычать», «жужжать», «шипеть</w:t>
      </w:r>
      <w:r w:rsidR="000025F6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».</w:t>
      </w:r>
    </w:p>
    <w:p w:rsidR="00FA48B5" w:rsidRPr="00FA48B5" w:rsidRDefault="00FA48B5" w:rsidP="00FA48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A48B5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ab/>
      </w:r>
      <w:r w:rsidR="000025F6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Задания и упражнения, н</w:t>
      </w:r>
      <w:r w:rsidR="005E1A6C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аправленные на выявление одного </w:t>
      </w:r>
      <w:r w:rsidR="000025F6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победителя, должны использов</w:t>
      </w:r>
      <w:r w:rsidR="004D7281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аться очень аккуратно, с учетом</w:t>
      </w:r>
      <w:r w:rsidR="00731C95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0025F6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возможностей всех участников. Важно, чтобы каждый ребенок мог почувствовать свои способности, нашел свою зону успеха. Именно от чувства собственной победы растет мотивация и стимул заниматься.</w:t>
      </w:r>
      <w:r w:rsidR="000B2287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Этому способствуют игры на развитие правильного дыхания.</w:t>
      </w:r>
    </w:p>
    <w:p w:rsidR="00324900" w:rsidRPr="00FA48B5" w:rsidRDefault="00150E95" w:rsidP="00FA48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«Занятия – это скучно? …Нет, интересно</w:t>
      </w:r>
      <w:r w:rsidR="00324900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!»</w:t>
      </w:r>
      <w:r w:rsidR="001325A1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.</w:t>
      </w:r>
      <w:r w:rsidR="00FA48B5" w:rsidRPr="00FA48B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FA48B5">
        <w:rPr>
          <w:rFonts w:ascii="Arial" w:hAnsi="Arial" w:cs="Arial"/>
          <w:sz w:val="28"/>
          <w:szCs w:val="28"/>
        </w:rPr>
        <w:t xml:space="preserve">Среди игровых приемов </w:t>
      </w:r>
      <w:r w:rsidR="00324900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целью стимулирования мотивации и познавательного интерес</w:t>
      </w:r>
      <w:r w:rsidR="001325A1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а</w:t>
      </w:r>
      <w:r w:rsidR="00324900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 xml:space="preserve"> у ребенка это появлени</w:t>
      </w:r>
      <w:r w:rsidR="00731C95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 xml:space="preserve">е сказочных </w:t>
      </w:r>
      <w:proofErr w:type="gramStart"/>
      <w:r w:rsidR="00731C95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персонажей,  приход</w:t>
      </w:r>
      <w:proofErr w:type="gramEnd"/>
      <w:r w:rsidR="00731C95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 xml:space="preserve"> гостей, </w:t>
      </w:r>
      <w:r w:rsidR="00324900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 xml:space="preserve">использование пальчикового театра. </w:t>
      </w:r>
    </w:p>
    <w:p w:rsidR="006610E2" w:rsidRPr="00FA48B5" w:rsidRDefault="00616264" w:rsidP="00FA48B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="00324900" w:rsidRPr="00FA48B5">
        <w:rPr>
          <w:rFonts w:ascii="Arial" w:hAnsi="Arial" w:cs="Arial"/>
          <w:sz w:val="28"/>
          <w:szCs w:val="28"/>
        </w:rPr>
        <w:t>В недрах игры рождается учебный мотив. Логопедические тропинки – это</w:t>
      </w:r>
      <w:r w:rsidR="004D7281" w:rsidRPr="00FA48B5">
        <w:rPr>
          <w:rFonts w:ascii="Arial" w:hAnsi="Arial" w:cs="Arial"/>
          <w:sz w:val="28"/>
          <w:szCs w:val="28"/>
        </w:rPr>
        <w:t xml:space="preserve"> </w:t>
      </w:r>
      <w:r w:rsidR="004D7281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арсенал</w:t>
      </w:r>
      <w:r w:rsidR="001325A1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 xml:space="preserve"> </w:t>
      </w:r>
      <w:r w:rsidR="004D7281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средств, приёмов, игровых упражнений и учебных заданий</w:t>
      </w:r>
      <w:r w:rsidR="001325A1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, способствующих м</w:t>
      </w:r>
      <w:r w:rsidR="006610E2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отиваци</w:t>
      </w:r>
      <w:r w:rsidR="001325A1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и</w:t>
      </w:r>
      <w:r w:rsidR="006610E2" w:rsidRPr="00FA48B5">
        <w:rPr>
          <w:rFonts w:ascii="Arial" w:eastAsia="Times New Roman" w:hAnsi="Arial" w:cs="Arial"/>
          <w:color w:val="1A1A1A"/>
          <w:sz w:val="28"/>
          <w:szCs w:val="28"/>
          <w:lang w:eastAsia="ru-RU"/>
        </w:rPr>
        <w:t xml:space="preserve"> достижения успехов. </w:t>
      </w:r>
    </w:p>
    <w:p w:rsidR="00324900" w:rsidRPr="00FA48B5" w:rsidRDefault="00324900" w:rsidP="00FA48B5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FA48B5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ab/>
      </w:r>
      <w:r w:rsidR="001325A1" w:rsidRPr="00FA48B5">
        <w:rPr>
          <w:rFonts w:ascii="Arial" w:hAnsi="Arial" w:cs="Arial"/>
          <w:sz w:val="28"/>
          <w:szCs w:val="28"/>
        </w:rPr>
        <w:t>«Ты точно справишься!»</w:t>
      </w:r>
      <w:r w:rsidR="00B33347" w:rsidRPr="00FA48B5">
        <w:rPr>
          <w:rFonts w:ascii="Arial" w:hAnsi="Arial" w:cs="Arial"/>
          <w:sz w:val="28"/>
          <w:szCs w:val="28"/>
        </w:rPr>
        <w:t xml:space="preserve">. </w:t>
      </w:r>
      <w:r w:rsidR="001325A1" w:rsidRPr="00FA48B5">
        <w:rPr>
          <w:rFonts w:ascii="Arial" w:hAnsi="Arial" w:cs="Arial"/>
          <w:sz w:val="28"/>
          <w:szCs w:val="28"/>
        </w:rPr>
        <w:t xml:space="preserve"> </w:t>
      </w:r>
      <w:r w:rsidRPr="00FA48B5">
        <w:rPr>
          <w:rFonts w:ascii="Arial" w:hAnsi="Arial" w:cs="Arial"/>
          <w:sz w:val="28"/>
          <w:szCs w:val="28"/>
        </w:rPr>
        <w:t xml:space="preserve">Логопедические </w:t>
      </w:r>
      <w:proofErr w:type="spellStart"/>
      <w:r w:rsidRPr="00FA48B5">
        <w:rPr>
          <w:rFonts w:ascii="Arial" w:hAnsi="Arial" w:cs="Arial"/>
          <w:sz w:val="28"/>
          <w:szCs w:val="28"/>
        </w:rPr>
        <w:t>пазлы</w:t>
      </w:r>
      <w:proofErr w:type="spellEnd"/>
      <w:r w:rsidRPr="00FA48B5">
        <w:rPr>
          <w:rFonts w:ascii="Arial" w:hAnsi="Arial" w:cs="Arial"/>
          <w:sz w:val="28"/>
          <w:szCs w:val="28"/>
        </w:rPr>
        <w:t xml:space="preserve">, тактильные дорожки, разнообразные пальчиковые бассейны </w:t>
      </w:r>
      <w:r w:rsidR="001325A1" w:rsidRPr="00FA48B5">
        <w:rPr>
          <w:rFonts w:ascii="Arial" w:hAnsi="Arial" w:cs="Arial"/>
          <w:sz w:val="28"/>
          <w:szCs w:val="28"/>
        </w:rPr>
        <w:t>позволяет педагогу удерживать внимание детей, создавать у них положительный настрой. </w:t>
      </w:r>
    </w:p>
    <w:p w:rsidR="003E514F" w:rsidRPr="00FA48B5" w:rsidRDefault="00FA48B5" w:rsidP="00FA48B5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A48B5">
        <w:rPr>
          <w:rFonts w:ascii="Arial" w:hAnsi="Arial" w:cs="Arial"/>
          <w:sz w:val="28"/>
          <w:szCs w:val="28"/>
        </w:rPr>
        <w:tab/>
      </w:r>
      <w:r w:rsidR="003E514F" w:rsidRPr="00FA48B5">
        <w:rPr>
          <w:rFonts w:ascii="Arial" w:hAnsi="Arial" w:cs="Arial"/>
          <w:sz w:val="28"/>
          <w:szCs w:val="28"/>
        </w:rPr>
        <w:t xml:space="preserve">Потребность в знаниях является важнейшей составляющей учебной мотивации. «Звучащие перчатки», камешки </w:t>
      </w:r>
      <w:proofErr w:type="spellStart"/>
      <w:r w:rsidR="003E514F" w:rsidRPr="00FA48B5">
        <w:rPr>
          <w:rFonts w:ascii="Arial" w:hAnsi="Arial" w:cs="Arial"/>
          <w:sz w:val="28"/>
          <w:szCs w:val="28"/>
        </w:rPr>
        <w:t>марбл</w:t>
      </w:r>
      <w:proofErr w:type="spellEnd"/>
      <w:r w:rsidR="003E514F" w:rsidRPr="00FA48B5">
        <w:rPr>
          <w:rFonts w:ascii="Arial" w:hAnsi="Arial" w:cs="Arial"/>
          <w:sz w:val="28"/>
          <w:szCs w:val="28"/>
        </w:rPr>
        <w:t>, пуговицы –</w:t>
      </w:r>
      <w:r w:rsidR="001325A1" w:rsidRPr="00FA48B5">
        <w:rPr>
          <w:rFonts w:ascii="Arial" w:hAnsi="Arial" w:cs="Arial"/>
          <w:sz w:val="28"/>
          <w:szCs w:val="28"/>
        </w:rPr>
        <w:t xml:space="preserve"> в </w:t>
      </w:r>
      <w:proofErr w:type="gramStart"/>
      <w:r w:rsidR="001325A1" w:rsidRPr="00FA48B5">
        <w:rPr>
          <w:rFonts w:ascii="Arial" w:hAnsi="Arial" w:cs="Arial"/>
          <w:sz w:val="28"/>
          <w:szCs w:val="28"/>
        </w:rPr>
        <w:t xml:space="preserve">этом </w:t>
      </w:r>
      <w:r w:rsidR="003E514F" w:rsidRPr="00FA48B5">
        <w:rPr>
          <w:rFonts w:ascii="Arial" w:hAnsi="Arial" w:cs="Arial"/>
          <w:sz w:val="28"/>
          <w:szCs w:val="28"/>
        </w:rPr>
        <w:t xml:space="preserve"> лучшие</w:t>
      </w:r>
      <w:proofErr w:type="gramEnd"/>
      <w:r w:rsidR="003E514F" w:rsidRPr="00FA48B5">
        <w:rPr>
          <w:rFonts w:ascii="Arial" w:hAnsi="Arial" w:cs="Arial"/>
          <w:sz w:val="28"/>
          <w:szCs w:val="28"/>
        </w:rPr>
        <w:t xml:space="preserve"> помощники логопеда. </w:t>
      </w:r>
    </w:p>
    <w:p w:rsidR="00B33347" w:rsidRPr="00FA48B5" w:rsidRDefault="00FA48B5" w:rsidP="00FA48B5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ab/>
      </w:r>
      <w:r w:rsidR="00B33347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Повысить мотивацию учебной деятельности детей, придать привлекательность логопедическим з</w:t>
      </w:r>
      <w:r w:rsidR="005E1A6C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анятиям помогает использование и</w:t>
      </w:r>
      <w:r w:rsidR="00B33347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гр</w:t>
      </w:r>
      <w:r w:rsidR="005E1A6C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со </w:t>
      </w:r>
      <w:proofErr w:type="spellStart"/>
      <w:r w:rsidR="005E1A6C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снежколепом</w:t>
      </w:r>
      <w:proofErr w:type="spellEnd"/>
      <w:r w:rsidR="005E1A6C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, игр</w:t>
      </w:r>
      <w:r w:rsidR="00B33347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 фонариком, мотивационные игровые поля, «подзорная и слуховая трубы</w:t>
      </w:r>
      <w:r w:rsidR="005E1A6C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513CA0" w:rsidRPr="00FA48B5" w:rsidRDefault="00FA48B5" w:rsidP="00FA48B5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ab/>
      </w:r>
      <w:r w:rsidR="00F4360B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Каждый день, при подготовке, к очередной встрече с детьми задумываешься: - «Чем удивить?», «Что придумать?», чтобы ребята с интересом и желанием бежали на очередную встречу.</w:t>
      </w:r>
      <w:r w:rsidR="003161F3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Ответом на эти вопросы в предновогодние праздники стали многофункциональные пособия «Логопедическая елочка».</w:t>
      </w:r>
    </w:p>
    <w:p w:rsidR="006610E2" w:rsidRPr="00FA48B5" w:rsidRDefault="00FA48B5" w:rsidP="00FA48B5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FA48B5">
        <w:rPr>
          <w:rFonts w:ascii="Arial" w:hAnsi="Arial" w:cs="Arial"/>
          <w:color w:val="333333"/>
          <w:sz w:val="28"/>
          <w:szCs w:val="28"/>
        </w:rPr>
        <w:tab/>
      </w:r>
      <w:r w:rsidR="0054449F" w:rsidRPr="00FA48B5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gramStart"/>
      <w:r w:rsidR="00B33347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«</w:t>
      </w:r>
      <w:r w:rsidR="004D7281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6610E2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Попробуй</w:t>
      </w:r>
      <w:proofErr w:type="gramEnd"/>
      <w:r w:rsidR="006610E2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это! Тебе понравится!</w:t>
      </w:r>
      <w:r w:rsidR="00B33347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»</w:t>
      </w:r>
      <w:r w:rsidR="006610E2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6610E2" w:rsidRPr="00FA48B5">
        <w:rPr>
          <w:rFonts w:ascii="Arial" w:hAnsi="Arial" w:cs="Arial"/>
          <w:sz w:val="28"/>
          <w:szCs w:val="28"/>
        </w:rPr>
        <w:t xml:space="preserve"> </w:t>
      </w:r>
      <w:r w:rsidR="00B33347" w:rsidRPr="00FA48B5">
        <w:rPr>
          <w:rFonts w:ascii="Arial" w:hAnsi="Arial" w:cs="Arial"/>
          <w:sz w:val="28"/>
          <w:szCs w:val="28"/>
        </w:rPr>
        <w:t xml:space="preserve">- мотивационная фраза взрослого. </w:t>
      </w:r>
    </w:p>
    <w:p w:rsidR="00231FFD" w:rsidRPr="00FA48B5" w:rsidRDefault="003E514F" w:rsidP="00FA48B5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FA48B5">
        <w:rPr>
          <w:rStyle w:val="a3"/>
          <w:rFonts w:ascii="Arial" w:hAnsi="Arial" w:cs="Arial"/>
          <w:bCs/>
          <w:i w:val="0"/>
          <w:color w:val="333333"/>
          <w:sz w:val="28"/>
          <w:szCs w:val="28"/>
        </w:rPr>
        <w:t>Для того чтобы разнообразить рутинный процесс</w:t>
      </w:r>
      <w:r w:rsidRPr="00FA48B5">
        <w:rPr>
          <w:rFonts w:ascii="Arial" w:hAnsi="Arial" w:cs="Arial"/>
          <w:i/>
          <w:color w:val="333333"/>
          <w:sz w:val="28"/>
          <w:szCs w:val="28"/>
        </w:rPr>
        <w:t xml:space="preserve">, </w:t>
      </w:r>
      <w:r w:rsidRPr="00FA48B5">
        <w:rPr>
          <w:rFonts w:ascii="Arial" w:hAnsi="Arial" w:cs="Arial"/>
          <w:color w:val="333333"/>
          <w:sz w:val="28"/>
          <w:szCs w:val="28"/>
        </w:rPr>
        <w:t>мотивирующий детей на занятия</w:t>
      </w:r>
      <w:r w:rsidR="00B71705" w:rsidRPr="00FA48B5">
        <w:rPr>
          <w:rFonts w:ascii="Arial" w:hAnsi="Arial" w:cs="Arial"/>
          <w:color w:val="333333"/>
          <w:sz w:val="28"/>
          <w:szCs w:val="28"/>
        </w:rPr>
        <w:t>, мини-центр «Умелые пальчики» предлагает самомассаж зубной щеткой и ватными палочками, карандашами, прищепки, крышки и даже щелчки и многие другие нетрадиционные упражнения с использо</w:t>
      </w:r>
      <w:r w:rsidR="00231FFD" w:rsidRPr="00FA48B5">
        <w:rPr>
          <w:rFonts w:ascii="Arial" w:hAnsi="Arial" w:cs="Arial"/>
          <w:color w:val="333333"/>
          <w:sz w:val="28"/>
          <w:szCs w:val="28"/>
        </w:rPr>
        <w:t xml:space="preserve">ванием предметов. </w:t>
      </w:r>
    </w:p>
    <w:p w:rsidR="00FB32DB" w:rsidRPr="00FA48B5" w:rsidRDefault="00FA48B5" w:rsidP="00FA48B5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A48B5">
        <w:rPr>
          <w:rFonts w:ascii="Arial" w:hAnsi="Arial" w:cs="Arial"/>
          <w:sz w:val="28"/>
          <w:szCs w:val="28"/>
        </w:rPr>
        <w:tab/>
      </w:r>
      <w:r w:rsidR="00231FFD" w:rsidRPr="00FA48B5">
        <w:rPr>
          <w:rFonts w:ascii="Arial" w:hAnsi="Arial" w:cs="Arial"/>
          <w:sz w:val="28"/>
          <w:szCs w:val="28"/>
        </w:rPr>
        <w:t>«</w:t>
      </w:r>
      <w:r w:rsidR="00231FFD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Здесь много интересного для тебя!» Под таким девизом провожу логопедическую разминку во вторую половину еженедельно согласно календарно-тематическому планированию. </w:t>
      </w:r>
      <w:r w:rsidR="004E5F91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Сюда включены: а</w:t>
      </w:r>
      <w:r w:rsidR="00231FFD" w:rsidRPr="00FA48B5">
        <w:rPr>
          <w:rFonts w:ascii="Arial" w:hAnsi="Arial" w:cs="Arial"/>
          <w:sz w:val="28"/>
          <w:szCs w:val="28"/>
        </w:rPr>
        <w:t>ртикуляционная гимнастика, мимические упражнения, фонетическая ритмика, пальчиковая гимнастика, дыхательные упражнения, речь с движением</w:t>
      </w:r>
      <w:r w:rsidR="00231FFD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>, речевые игры.</w:t>
      </w:r>
      <w:r w:rsidR="00CC1D9B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231FFD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FB32DB" w:rsidRPr="00FA48B5" w:rsidRDefault="00FB32DB" w:rsidP="00FA48B5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ab/>
      </w:r>
      <w:r w:rsidR="00731C95" w:rsidRPr="00FA48B5">
        <w:rPr>
          <w:rFonts w:ascii="Arial" w:hAnsi="Arial" w:cs="Arial"/>
          <w:color w:val="333333"/>
          <w:sz w:val="28"/>
          <w:szCs w:val="28"/>
        </w:rPr>
        <w:t>В работе логопеда одним из важнейших составляющих становится мотивационное направление. Индивидуальный подход к каждому ребенку позволяет выявить его сильные и слабые стороны, повысить самооценку и тем самым стимулировать его интерес к занятиям.</w:t>
      </w:r>
    </w:p>
    <w:p w:rsidR="00453AB0" w:rsidRPr="00FA48B5" w:rsidRDefault="00C677E1" w:rsidP="00FA48B5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C677E1">
        <w:rPr>
          <w:noProof/>
          <w:color w:val="333333"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613B21FA" wp14:editId="34935D9F">
            <wp:simplePos x="0" y="0"/>
            <wp:positionH relativeFrom="column">
              <wp:posOffset>3810</wp:posOffset>
            </wp:positionH>
            <wp:positionV relativeFrom="paragraph">
              <wp:posOffset>3451225</wp:posOffset>
            </wp:positionV>
            <wp:extent cx="3048000" cy="2219325"/>
            <wp:effectExtent l="0" t="0" r="0" b="9525"/>
            <wp:wrapSquare wrapText="bothSides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48B5" w:rsidRPr="00FA48B5">
        <w:rPr>
          <w:noProof/>
          <w:color w:val="333333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F22B930" wp14:editId="022757A9">
            <wp:simplePos x="0" y="0"/>
            <wp:positionH relativeFrom="column">
              <wp:posOffset>3299460</wp:posOffset>
            </wp:positionH>
            <wp:positionV relativeFrom="paragraph">
              <wp:posOffset>3451860</wp:posOffset>
            </wp:positionV>
            <wp:extent cx="3419475" cy="2219325"/>
            <wp:effectExtent l="0" t="0" r="9525" b="9525"/>
            <wp:wrapSquare wrapText="bothSides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B32DB" w:rsidRPr="00FA48B5">
        <w:rPr>
          <w:rFonts w:ascii="Arial" w:hAnsi="Arial" w:cs="Arial"/>
          <w:color w:val="000000"/>
          <w:sz w:val="28"/>
          <w:szCs w:val="28"/>
          <w:shd w:val="clear" w:color="auto" w:fill="FFFFFF"/>
        </w:rPr>
        <w:tab/>
      </w:r>
      <w:r w:rsidR="00453AB0" w:rsidRPr="00FA48B5">
        <w:rPr>
          <w:rFonts w:ascii="Arial" w:hAnsi="Arial" w:cs="Arial"/>
          <w:sz w:val="28"/>
          <w:szCs w:val="28"/>
        </w:rPr>
        <w:t xml:space="preserve">Таким образом, мы видим, что при достаточном уровне мотивации у учащихся с нарушениями речи не возникает негативного отношения к занятиям. А наоборот, проявляется устойчивый интерес, положительный эмоциональный настрой. Ребенок воспринимает деятельность на занятии как очередной шаг к достижению поставленной цели. Стремится выполнить задание хорошо, занимается с желанием и, таким образом, повышается эффективность занятия. Постепенно возникает устойчивый интерес к коррекционной деятельности. А ситуация успеха побуждает к успешному овладению всеми необходимыми навыками, сохраняя позитивный эмоциональный настрой. Заинтересованность взрослых, помощь ребенку, беседы о необходимости занятий помогают ребенку настроиться на работу, поверить в свои силы. Часто на </w:t>
      </w:r>
      <w:r w:rsidR="004C0CEF" w:rsidRPr="00FA48B5">
        <w:rPr>
          <w:rFonts w:ascii="Arial" w:hAnsi="Arial" w:cs="Arial"/>
          <w:sz w:val="28"/>
          <w:szCs w:val="28"/>
        </w:rPr>
        <w:t>своих занятиях я слышу от детей</w:t>
      </w:r>
      <w:r w:rsidR="00453AB0" w:rsidRPr="00FA48B5">
        <w:rPr>
          <w:rFonts w:ascii="Arial" w:hAnsi="Arial" w:cs="Arial"/>
          <w:sz w:val="28"/>
          <w:szCs w:val="28"/>
        </w:rPr>
        <w:t xml:space="preserve">: </w:t>
      </w:r>
      <w:proofErr w:type="gramStart"/>
      <w:r w:rsidR="00453AB0" w:rsidRPr="00FA48B5">
        <w:rPr>
          <w:rFonts w:ascii="Arial" w:hAnsi="Arial" w:cs="Arial"/>
          <w:sz w:val="28"/>
          <w:szCs w:val="28"/>
        </w:rPr>
        <w:t>« Я</w:t>
      </w:r>
      <w:proofErr w:type="gramEnd"/>
      <w:r w:rsidR="00453AB0" w:rsidRPr="00FA48B5">
        <w:rPr>
          <w:rFonts w:ascii="Arial" w:hAnsi="Arial" w:cs="Arial"/>
          <w:sz w:val="28"/>
          <w:szCs w:val="28"/>
        </w:rPr>
        <w:t xml:space="preserve"> верю в себя!» Это замечательно! Тогда я тоже верю, что у моих учеников обязательно будет отличный результат! Такой настрой помогает и мне верить в свои силы, вдохновляет на работу. И вместе у нас все получится!</w:t>
      </w:r>
      <w:r w:rsidRPr="00C677E1">
        <w:rPr>
          <w:color w:val="333333"/>
          <w:sz w:val="28"/>
          <w:szCs w:val="28"/>
        </w:rPr>
        <w:t xml:space="preserve"> </w:t>
      </w:r>
    </w:p>
    <w:p w:rsidR="00FA48B5" w:rsidRDefault="00FA48B5" w:rsidP="00FA48B5">
      <w:pPr>
        <w:pStyle w:val="a4"/>
        <w:shd w:val="clear" w:color="auto" w:fill="FFFFFF"/>
        <w:jc w:val="both"/>
        <w:rPr>
          <w:color w:val="333333"/>
          <w:sz w:val="28"/>
          <w:szCs w:val="28"/>
        </w:rPr>
      </w:pPr>
      <w:r w:rsidRPr="00FA48B5"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55C2295" wp14:editId="6AA7B0BA">
            <wp:simplePos x="0" y="0"/>
            <wp:positionH relativeFrom="column">
              <wp:posOffset>2394585</wp:posOffset>
            </wp:positionH>
            <wp:positionV relativeFrom="paragraph">
              <wp:posOffset>2681605</wp:posOffset>
            </wp:positionV>
            <wp:extent cx="1914525" cy="3288665"/>
            <wp:effectExtent l="0" t="0" r="9525" b="6985"/>
            <wp:wrapSquare wrapText="bothSides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8B5"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E33C07D" wp14:editId="626C4AFB">
            <wp:simplePos x="0" y="0"/>
            <wp:positionH relativeFrom="column">
              <wp:posOffset>3810</wp:posOffset>
            </wp:positionH>
            <wp:positionV relativeFrom="paragraph">
              <wp:posOffset>2681605</wp:posOffset>
            </wp:positionV>
            <wp:extent cx="1914525" cy="3288665"/>
            <wp:effectExtent l="0" t="0" r="9525" b="6985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333333"/>
          <w:sz w:val="28"/>
          <w:szCs w:val="28"/>
        </w:rPr>
        <w:t xml:space="preserve">         </w:t>
      </w:r>
    </w:p>
    <w:p w:rsidR="00FA48B5" w:rsidRDefault="00FA48B5" w:rsidP="00FA48B5">
      <w:pPr>
        <w:pStyle w:val="a4"/>
        <w:shd w:val="clear" w:color="auto" w:fill="FFFFFF"/>
        <w:jc w:val="both"/>
        <w:rPr>
          <w:color w:val="333333"/>
          <w:sz w:val="28"/>
          <w:szCs w:val="28"/>
        </w:rPr>
      </w:pPr>
    </w:p>
    <w:p w:rsidR="00FA48B5" w:rsidRDefault="00FA48B5" w:rsidP="00FA48B5">
      <w:pPr>
        <w:pStyle w:val="a4"/>
        <w:shd w:val="clear" w:color="auto" w:fill="FFFFFF"/>
        <w:jc w:val="both"/>
        <w:rPr>
          <w:color w:val="333333"/>
          <w:sz w:val="28"/>
          <w:szCs w:val="28"/>
        </w:rPr>
      </w:pPr>
      <w:r w:rsidRPr="00FA48B5"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5F21606" wp14:editId="0343AB37">
            <wp:simplePos x="0" y="0"/>
            <wp:positionH relativeFrom="column">
              <wp:posOffset>3983990</wp:posOffset>
            </wp:positionH>
            <wp:positionV relativeFrom="paragraph">
              <wp:posOffset>15875</wp:posOffset>
            </wp:positionV>
            <wp:extent cx="3286125" cy="1915795"/>
            <wp:effectExtent l="0" t="635" r="8890" b="8890"/>
            <wp:wrapSquare wrapText="bothSides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50" t="-2641" r="20047" b="1"/>
                    <a:stretch/>
                  </pic:blipFill>
                  <pic:spPr>
                    <a:xfrm rot="5400000">
                      <a:off x="0" y="0"/>
                      <a:ext cx="3286125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48B5" w:rsidRDefault="00C677E1" w:rsidP="00731C95">
      <w:pPr>
        <w:pStyle w:val="a4"/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C677E1">
        <w:rPr>
          <w:noProof/>
          <w:color w:val="333333"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 wp14:anchorId="0D694CB4" wp14:editId="1BB05981">
            <wp:simplePos x="0" y="0"/>
            <wp:positionH relativeFrom="column">
              <wp:posOffset>3375025</wp:posOffset>
            </wp:positionH>
            <wp:positionV relativeFrom="paragraph">
              <wp:posOffset>7210425</wp:posOffset>
            </wp:positionV>
            <wp:extent cx="3209925" cy="2028825"/>
            <wp:effectExtent l="0" t="0" r="9525" b="9525"/>
            <wp:wrapSquare wrapText="bothSides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77E1"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57666FFA" wp14:editId="0FE2AC21">
            <wp:simplePos x="0" y="0"/>
            <wp:positionH relativeFrom="column">
              <wp:posOffset>-63500</wp:posOffset>
            </wp:positionH>
            <wp:positionV relativeFrom="paragraph">
              <wp:posOffset>7210425</wp:posOffset>
            </wp:positionV>
            <wp:extent cx="3209925" cy="2038350"/>
            <wp:effectExtent l="0" t="0" r="9525" b="0"/>
            <wp:wrapSquare wrapText="bothSides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677E1"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05F22D75" wp14:editId="36C68F36">
            <wp:simplePos x="0" y="0"/>
            <wp:positionH relativeFrom="column">
              <wp:posOffset>3375660</wp:posOffset>
            </wp:positionH>
            <wp:positionV relativeFrom="paragraph">
              <wp:posOffset>4890135</wp:posOffset>
            </wp:positionV>
            <wp:extent cx="3209925" cy="2171700"/>
            <wp:effectExtent l="0" t="0" r="9525" b="0"/>
            <wp:wrapSquare wrapText="bothSides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77E1"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67CE9732" wp14:editId="7B8B50F9">
            <wp:simplePos x="0" y="0"/>
            <wp:positionH relativeFrom="column">
              <wp:posOffset>-63500</wp:posOffset>
            </wp:positionH>
            <wp:positionV relativeFrom="paragraph">
              <wp:posOffset>4890135</wp:posOffset>
            </wp:positionV>
            <wp:extent cx="3209925" cy="2171700"/>
            <wp:effectExtent l="0" t="0" r="9525" b="0"/>
            <wp:wrapSquare wrapText="bothSides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77E1"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7A70DCCF" wp14:editId="56D3FB5E">
            <wp:simplePos x="0" y="0"/>
            <wp:positionH relativeFrom="column">
              <wp:posOffset>3375660</wp:posOffset>
            </wp:positionH>
            <wp:positionV relativeFrom="paragraph">
              <wp:posOffset>2470785</wp:posOffset>
            </wp:positionV>
            <wp:extent cx="3209925" cy="2219325"/>
            <wp:effectExtent l="0" t="0" r="9525" b="9525"/>
            <wp:wrapSquare wrapText="bothSides"/>
            <wp:docPr id="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48B5" w:rsidRPr="00FA48B5"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D5F1CE4" wp14:editId="64E42534">
            <wp:simplePos x="0" y="0"/>
            <wp:positionH relativeFrom="column">
              <wp:posOffset>-62865</wp:posOffset>
            </wp:positionH>
            <wp:positionV relativeFrom="paragraph">
              <wp:posOffset>2470785</wp:posOffset>
            </wp:positionV>
            <wp:extent cx="3209925" cy="2219325"/>
            <wp:effectExtent l="0" t="0" r="9525" b="9525"/>
            <wp:wrapSquare wrapText="bothSides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48B5" w:rsidRPr="00FA48B5"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1F741595" wp14:editId="436CB8DD">
            <wp:simplePos x="0" y="0"/>
            <wp:positionH relativeFrom="column">
              <wp:posOffset>3375660</wp:posOffset>
            </wp:positionH>
            <wp:positionV relativeFrom="paragraph">
              <wp:posOffset>41910</wp:posOffset>
            </wp:positionV>
            <wp:extent cx="3209925" cy="2219325"/>
            <wp:effectExtent l="0" t="0" r="9525" b="9525"/>
            <wp:wrapSquare wrapText="bothSides"/>
            <wp:docPr id="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91" t="870" r="20757" b="2195"/>
                    <a:stretch/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48B5" w:rsidRPr="00FA48B5"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CFCD7EB" wp14:editId="4AF41FD9">
            <wp:simplePos x="0" y="0"/>
            <wp:positionH relativeFrom="column">
              <wp:posOffset>-62865</wp:posOffset>
            </wp:positionH>
            <wp:positionV relativeFrom="paragraph">
              <wp:posOffset>41910</wp:posOffset>
            </wp:positionV>
            <wp:extent cx="3209925" cy="2219325"/>
            <wp:effectExtent l="0" t="0" r="9525" b="952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48B5">
        <w:rPr>
          <w:color w:val="333333"/>
          <w:sz w:val="28"/>
          <w:szCs w:val="28"/>
        </w:rPr>
        <w:t xml:space="preserve">   </w:t>
      </w:r>
      <w:bookmarkStart w:id="0" w:name="_GoBack"/>
      <w:bookmarkEnd w:id="0"/>
    </w:p>
    <w:sectPr w:rsidR="00FA48B5" w:rsidSect="00FA48B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C"/>
    <w:rsid w:val="000025F6"/>
    <w:rsid w:val="0002519B"/>
    <w:rsid w:val="000B2287"/>
    <w:rsid w:val="000C2140"/>
    <w:rsid w:val="001325A1"/>
    <w:rsid w:val="00150E95"/>
    <w:rsid w:val="001A0FD1"/>
    <w:rsid w:val="00231FFD"/>
    <w:rsid w:val="00256D5E"/>
    <w:rsid w:val="003161F3"/>
    <w:rsid w:val="00324900"/>
    <w:rsid w:val="00334FFC"/>
    <w:rsid w:val="003E514F"/>
    <w:rsid w:val="00453AB0"/>
    <w:rsid w:val="00461F34"/>
    <w:rsid w:val="004C0CEF"/>
    <w:rsid w:val="004D7281"/>
    <w:rsid w:val="004E5F91"/>
    <w:rsid w:val="00513CA0"/>
    <w:rsid w:val="00516413"/>
    <w:rsid w:val="0054449F"/>
    <w:rsid w:val="005E1A6C"/>
    <w:rsid w:val="00616264"/>
    <w:rsid w:val="006610E2"/>
    <w:rsid w:val="006A0FF0"/>
    <w:rsid w:val="006E0078"/>
    <w:rsid w:val="00731C95"/>
    <w:rsid w:val="007F465D"/>
    <w:rsid w:val="00843FBF"/>
    <w:rsid w:val="008D11F7"/>
    <w:rsid w:val="00917F47"/>
    <w:rsid w:val="009733CD"/>
    <w:rsid w:val="009804C7"/>
    <w:rsid w:val="00A90BA7"/>
    <w:rsid w:val="00AF2084"/>
    <w:rsid w:val="00B33347"/>
    <w:rsid w:val="00B71705"/>
    <w:rsid w:val="00BA4FC9"/>
    <w:rsid w:val="00C677E1"/>
    <w:rsid w:val="00CC1D9B"/>
    <w:rsid w:val="00D32454"/>
    <w:rsid w:val="00DB4F6B"/>
    <w:rsid w:val="00E3674C"/>
    <w:rsid w:val="00EA6856"/>
    <w:rsid w:val="00F03561"/>
    <w:rsid w:val="00F26E77"/>
    <w:rsid w:val="00F4360B"/>
    <w:rsid w:val="00F84E3B"/>
    <w:rsid w:val="00F95208"/>
    <w:rsid w:val="00FA48B5"/>
    <w:rsid w:val="00FB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3E7DA-8206-48A5-84A5-86A01FB1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B4F6B"/>
    <w:rPr>
      <w:i/>
      <w:iCs/>
    </w:rPr>
  </w:style>
  <w:style w:type="paragraph" w:styleId="a4">
    <w:name w:val="Normal (Web)"/>
    <w:basedOn w:val="a"/>
    <w:uiPriority w:val="99"/>
    <w:unhideWhenUsed/>
    <w:rsid w:val="00F95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0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0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0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99925">
                  <w:marLeft w:val="0"/>
                  <w:marRight w:val="0"/>
                  <w:marTop w:val="0"/>
                  <w:marBottom w:val="0"/>
                  <w:divBdr>
                    <w:top w:val="single" w:sz="6" w:space="0" w:color="4F6382"/>
                    <w:left w:val="single" w:sz="6" w:space="0" w:color="4F6382"/>
                    <w:bottom w:val="single" w:sz="6" w:space="0" w:color="4F6382"/>
                    <w:right w:val="single" w:sz="6" w:space="0" w:color="4F6382"/>
                  </w:divBdr>
                </w:div>
              </w:divsChild>
            </w:div>
          </w:divsChild>
        </w:div>
      </w:divsChild>
    </w:div>
    <w:div w:id="7401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61225">
                  <w:marLeft w:val="0"/>
                  <w:marRight w:val="0"/>
                  <w:marTop w:val="0"/>
                  <w:marBottom w:val="0"/>
                  <w:divBdr>
                    <w:top w:val="single" w:sz="6" w:space="0" w:color="4F6382"/>
                    <w:left w:val="single" w:sz="6" w:space="0" w:color="4F6382"/>
                    <w:bottom w:val="single" w:sz="6" w:space="0" w:color="4F6382"/>
                    <w:right w:val="single" w:sz="6" w:space="0" w:color="4F6382"/>
                  </w:divBdr>
                </w:div>
              </w:divsChild>
            </w:div>
          </w:divsChild>
        </w:div>
      </w:divsChild>
    </w:div>
    <w:div w:id="1827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4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Admin</cp:lastModifiedBy>
  <cp:revision>23</cp:revision>
  <cp:lastPrinted>2024-03-11T21:36:00Z</cp:lastPrinted>
  <dcterms:created xsi:type="dcterms:W3CDTF">2024-03-10T06:33:00Z</dcterms:created>
  <dcterms:modified xsi:type="dcterms:W3CDTF">2024-05-20T10:43:00Z</dcterms:modified>
</cp:coreProperties>
</file>