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425" w:rsidRDefault="006F1425" w:rsidP="006F1425">
      <w:pPr>
        <w:ind w:firstLine="708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Мастер-класс</w:t>
      </w:r>
    </w:p>
    <w:p w:rsidR="002A27F7" w:rsidRDefault="002A27F7" w:rsidP="006F1425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3E99">
        <w:rPr>
          <w:rFonts w:ascii="Times New Roman" w:hAnsi="Times New Roman" w:cs="Times New Roman"/>
          <w:b/>
          <w:sz w:val="28"/>
        </w:rPr>
        <w:t>Ис</w:t>
      </w:r>
      <w:r w:rsidRPr="001E3E99">
        <w:rPr>
          <w:rFonts w:ascii="Times New Roman" w:hAnsi="Times New Roman" w:cs="Times New Roman"/>
          <w:b/>
          <w:sz w:val="28"/>
          <w:szCs w:val="28"/>
        </w:rPr>
        <w:t xml:space="preserve">пользование    </w:t>
      </w:r>
      <w:proofErr w:type="spellStart"/>
      <w:r w:rsidRPr="001E3E99">
        <w:rPr>
          <w:rFonts w:ascii="Times New Roman" w:hAnsi="Times New Roman" w:cs="Times New Roman"/>
          <w:b/>
          <w:bCs/>
          <w:sz w:val="28"/>
          <w:szCs w:val="28"/>
        </w:rPr>
        <w:t>нейроигр</w:t>
      </w:r>
      <w:proofErr w:type="spellEnd"/>
      <w:r w:rsidRPr="001E3E99">
        <w:rPr>
          <w:rFonts w:ascii="Times New Roman" w:hAnsi="Times New Roman" w:cs="Times New Roman"/>
          <w:b/>
          <w:bCs/>
          <w:sz w:val="28"/>
          <w:szCs w:val="28"/>
        </w:rPr>
        <w:t xml:space="preserve"> и </w:t>
      </w:r>
      <w:proofErr w:type="spellStart"/>
      <w:r w:rsidRPr="001E3E99">
        <w:rPr>
          <w:rFonts w:ascii="Times New Roman" w:hAnsi="Times New Roman" w:cs="Times New Roman"/>
          <w:b/>
          <w:bCs/>
          <w:sz w:val="28"/>
          <w:szCs w:val="28"/>
        </w:rPr>
        <w:t>нейроупражнений</w:t>
      </w:r>
      <w:proofErr w:type="spellEnd"/>
      <w:r w:rsidRPr="001E3E99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6F1425">
        <w:rPr>
          <w:rFonts w:ascii="Times New Roman" w:hAnsi="Times New Roman" w:cs="Times New Roman"/>
          <w:b/>
          <w:bCs/>
          <w:sz w:val="28"/>
          <w:szCs w:val="28"/>
        </w:rPr>
        <w:t xml:space="preserve">с </w:t>
      </w:r>
      <w:r w:rsidRPr="001E3E99">
        <w:rPr>
          <w:rFonts w:ascii="Times New Roman" w:hAnsi="Times New Roman" w:cs="Times New Roman"/>
          <w:b/>
          <w:bCs/>
          <w:sz w:val="28"/>
          <w:szCs w:val="28"/>
        </w:rPr>
        <w:t>детьми ОВЗ начальной школы</w:t>
      </w:r>
    </w:p>
    <w:p w:rsidR="006F1425" w:rsidRPr="006F1425" w:rsidRDefault="006F1425" w:rsidP="006F1425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(подготовила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Шелеменцева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М.А., учитель-дефектолог МОБУ Покровская СОШ).</w:t>
      </w:r>
    </w:p>
    <w:p w:rsidR="002A27F7" w:rsidRPr="002A27F7" w:rsidRDefault="002A27F7" w:rsidP="002A27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27F7">
        <w:rPr>
          <w:rFonts w:ascii="Times New Roman" w:hAnsi="Times New Roman" w:cs="Times New Roman"/>
          <w:sz w:val="28"/>
          <w:szCs w:val="28"/>
        </w:rPr>
        <w:t xml:space="preserve">Наверное, вы со мной согласитесь, одними только педагогическими методиками невозможно научить ребенка быть более внимательным и не допускать ошибок. </w:t>
      </w:r>
    </w:p>
    <w:p w:rsidR="002A27F7" w:rsidRPr="002A27F7" w:rsidRDefault="002A27F7" w:rsidP="002A27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A27F7">
        <w:rPr>
          <w:rFonts w:ascii="Times New Roman" w:hAnsi="Times New Roman" w:cs="Times New Roman"/>
          <w:sz w:val="28"/>
          <w:szCs w:val="28"/>
        </w:rPr>
        <w:t xml:space="preserve">И здесь мы можем обратиться к развитию межполушарных связей,  которые оптимизируют работу тела и мозга, и способствуют совершенствованию мозговой деятельности учащихся. </w:t>
      </w:r>
    </w:p>
    <w:bookmarkEnd w:id="0"/>
    <w:p w:rsidR="002A27F7" w:rsidRPr="002A27F7" w:rsidRDefault="002A27F7" w:rsidP="002A27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27F7">
        <w:rPr>
          <w:rFonts w:ascii="Times New Roman" w:hAnsi="Times New Roman" w:cs="Times New Roman"/>
          <w:sz w:val="28"/>
          <w:szCs w:val="28"/>
        </w:rPr>
        <w:t>Нейрогимнастика</w:t>
      </w:r>
      <w:proofErr w:type="spellEnd"/>
      <w:r w:rsidRPr="002A27F7">
        <w:rPr>
          <w:rFonts w:ascii="Times New Roman" w:hAnsi="Times New Roman" w:cs="Times New Roman"/>
          <w:sz w:val="28"/>
          <w:szCs w:val="28"/>
        </w:rPr>
        <w:t xml:space="preserve"> – это комплекс многофункциональных упражнений для совершенствования мозговой деятельности и направленный на разностороннюю тренировку мозга.</w:t>
      </w:r>
    </w:p>
    <w:p w:rsidR="002A27F7" w:rsidRPr="002A27F7" w:rsidRDefault="002A27F7" w:rsidP="002A27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27F7">
        <w:rPr>
          <w:rFonts w:ascii="Times New Roman" w:hAnsi="Times New Roman" w:cs="Times New Roman"/>
          <w:sz w:val="28"/>
          <w:szCs w:val="28"/>
        </w:rPr>
        <w:t xml:space="preserve">В нейропсихологии, по теории </w:t>
      </w:r>
      <w:proofErr w:type="spellStart"/>
      <w:r w:rsidRPr="002A27F7">
        <w:rPr>
          <w:rFonts w:ascii="Times New Roman" w:hAnsi="Times New Roman" w:cs="Times New Roman"/>
          <w:sz w:val="28"/>
          <w:szCs w:val="28"/>
        </w:rPr>
        <w:t>А.Р.Лурия</w:t>
      </w:r>
      <w:proofErr w:type="spellEnd"/>
      <w:r w:rsidRPr="002A27F7">
        <w:rPr>
          <w:rFonts w:ascii="Times New Roman" w:hAnsi="Times New Roman" w:cs="Times New Roman"/>
          <w:sz w:val="28"/>
          <w:szCs w:val="28"/>
        </w:rPr>
        <w:t xml:space="preserve"> о системно-динамической локализации высших психических функций, выделяют три блока мозга:</w:t>
      </w:r>
    </w:p>
    <w:p w:rsidR="002A27F7" w:rsidRPr="002A27F7" w:rsidRDefault="002A27F7" w:rsidP="002A27F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7F7">
        <w:rPr>
          <w:rFonts w:ascii="Times New Roman" w:hAnsi="Times New Roman" w:cs="Times New Roman"/>
          <w:sz w:val="28"/>
          <w:szCs w:val="28"/>
        </w:rPr>
        <w:t>первый блок – энергетический, обеспечивает поддержание коры головного мозга в тонусе, рабочем состоянии.</w:t>
      </w:r>
    </w:p>
    <w:p w:rsidR="002A27F7" w:rsidRPr="002A27F7" w:rsidRDefault="002A27F7" w:rsidP="002A27F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7F7">
        <w:rPr>
          <w:rFonts w:ascii="Times New Roman" w:hAnsi="Times New Roman" w:cs="Times New Roman"/>
          <w:sz w:val="28"/>
          <w:szCs w:val="28"/>
        </w:rPr>
        <w:t>Второй блок – информационный, собирает и структурирует информацию от всех анализаторных систем: зрительной, слуховой, кожно-кинестетической.</w:t>
      </w:r>
    </w:p>
    <w:p w:rsidR="002A27F7" w:rsidRPr="002A27F7" w:rsidRDefault="002A27F7" w:rsidP="002A27F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7F7">
        <w:rPr>
          <w:rFonts w:ascii="Times New Roman" w:hAnsi="Times New Roman" w:cs="Times New Roman"/>
          <w:sz w:val="28"/>
          <w:szCs w:val="28"/>
        </w:rPr>
        <w:t>Третий блок – блок программирования, регуляции и контроля, управляет всеми произвольными (волевыми) процессами.</w:t>
      </w:r>
    </w:p>
    <w:p w:rsidR="002A27F7" w:rsidRPr="002A27F7" w:rsidRDefault="002A27F7" w:rsidP="002A27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27F7">
        <w:rPr>
          <w:rFonts w:ascii="Times New Roman" w:hAnsi="Times New Roman" w:cs="Times New Roman"/>
          <w:sz w:val="28"/>
          <w:szCs w:val="28"/>
        </w:rPr>
        <w:t>Каждый из этих блоков принимает участие во всех психических функциях. Таким образом, для любых упражнений, направленных на развитие какой-либо психической функции, необходимо достаточно хорошо развитое произвольное внимание и достаточный уровень работоспособности</w:t>
      </w:r>
    </w:p>
    <w:p w:rsidR="002A27F7" w:rsidRPr="006F1425" w:rsidRDefault="002A27F7" w:rsidP="002A27F7">
      <w:pPr>
        <w:spacing w:after="0" w:line="240" w:lineRule="auto"/>
        <w:ind w:left="720"/>
        <w:jc w:val="both"/>
        <w:rPr>
          <w:rFonts w:ascii="Times New Roman" w:eastAsia="+mn-ea" w:hAnsi="Times New Roman" w:cs="Times New Roman"/>
          <w:kern w:val="24"/>
          <w:sz w:val="28"/>
          <w:szCs w:val="28"/>
        </w:rPr>
      </w:pPr>
      <w:proofErr w:type="spellStart"/>
      <w:r w:rsidRPr="006F1425">
        <w:rPr>
          <w:rFonts w:ascii="Times New Roman" w:eastAsia="+mn-ea" w:hAnsi="Times New Roman" w:cs="Times New Roman"/>
          <w:b/>
          <w:kern w:val="24"/>
          <w:sz w:val="28"/>
          <w:szCs w:val="28"/>
          <w:lang w:eastAsia="ru-RU"/>
        </w:rPr>
        <w:t>Нейрогимнастика</w:t>
      </w:r>
      <w:proofErr w:type="spellEnd"/>
      <w:r w:rsidRPr="006F1425">
        <w:rPr>
          <w:rFonts w:ascii="Times New Roman" w:eastAsia="+mn-ea" w:hAnsi="Times New Roman" w:cs="Times New Roman"/>
          <w:b/>
          <w:kern w:val="24"/>
          <w:sz w:val="28"/>
          <w:szCs w:val="28"/>
          <w:lang w:eastAsia="ru-RU"/>
        </w:rPr>
        <w:t xml:space="preserve"> помогает детям:</w:t>
      </w:r>
      <w:r w:rsidRPr="006F1425">
        <w:rPr>
          <w:rFonts w:ascii="Times New Roman" w:eastAsia="+mn-ea" w:hAnsi="Times New Roman" w:cs="Times New Roman"/>
          <w:kern w:val="24"/>
          <w:sz w:val="28"/>
          <w:szCs w:val="28"/>
        </w:rPr>
        <w:t xml:space="preserve"> </w:t>
      </w:r>
    </w:p>
    <w:p w:rsidR="002A27F7" w:rsidRPr="006F1425" w:rsidRDefault="002A27F7" w:rsidP="002A27F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6F1425">
        <w:rPr>
          <w:rFonts w:ascii="Times New Roman" w:hAnsi="Times New Roman" w:cs="Times New Roman"/>
          <w:kern w:val="24"/>
          <w:sz w:val="28"/>
          <w:szCs w:val="28"/>
        </w:rPr>
        <w:t>стимулировать развитие мыслительной деятельности;</w:t>
      </w:r>
    </w:p>
    <w:p w:rsidR="002A27F7" w:rsidRPr="006F1425" w:rsidRDefault="002A27F7" w:rsidP="002A27F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6F1425">
        <w:rPr>
          <w:rFonts w:ascii="Times New Roman" w:hAnsi="Times New Roman" w:cs="Times New Roman"/>
          <w:kern w:val="24"/>
          <w:sz w:val="28"/>
          <w:szCs w:val="28"/>
        </w:rPr>
        <w:t>улучшить</w:t>
      </w:r>
      <w:r w:rsidRPr="006F1425">
        <w:rPr>
          <w:rFonts w:ascii="Times New Roman" w:hAnsi="Times New Roman" w:cs="Times New Roman"/>
          <w:kern w:val="24"/>
          <w:sz w:val="28"/>
          <w:szCs w:val="28"/>
        </w:rPr>
        <w:tab/>
        <w:t>память</w:t>
      </w:r>
      <w:r w:rsidRPr="006F1425">
        <w:rPr>
          <w:rFonts w:ascii="Times New Roman" w:hAnsi="Times New Roman" w:cs="Times New Roman"/>
          <w:kern w:val="24"/>
          <w:sz w:val="28"/>
          <w:szCs w:val="28"/>
        </w:rPr>
        <w:tab/>
        <w:t>и</w:t>
      </w:r>
      <w:r w:rsidRPr="006F1425">
        <w:rPr>
          <w:rFonts w:ascii="Times New Roman" w:hAnsi="Times New Roman" w:cs="Times New Roman"/>
          <w:kern w:val="24"/>
          <w:sz w:val="28"/>
          <w:szCs w:val="28"/>
        </w:rPr>
        <w:tab/>
        <w:t>развить</w:t>
      </w:r>
      <w:r w:rsidRPr="006F1425">
        <w:rPr>
          <w:rFonts w:ascii="Times New Roman" w:hAnsi="Times New Roman" w:cs="Times New Roman"/>
          <w:kern w:val="24"/>
          <w:sz w:val="28"/>
          <w:szCs w:val="28"/>
        </w:rPr>
        <w:tab/>
        <w:t>способности</w:t>
      </w:r>
      <w:r w:rsidRPr="006F1425">
        <w:rPr>
          <w:rFonts w:ascii="Times New Roman" w:hAnsi="Times New Roman" w:cs="Times New Roman"/>
          <w:kern w:val="24"/>
          <w:sz w:val="28"/>
          <w:szCs w:val="28"/>
        </w:rPr>
        <w:tab/>
        <w:t>к</w:t>
      </w:r>
      <w:r w:rsidRPr="006F1425">
        <w:rPr>
          <w:rFonts w:ascii="Times New Roman" w:hAnsi="Times New Roman" w:cs="Times New Roman"/>
          <w:kern w:val="24"/>
          <w:sz w:val="28"/>
          <w:szCs w:val="28"/>
        </w:rPr>
        <w:tab/>
        <w:t>быстрому</w:t>
      </w:r>
      <w:r w:rsidRPr="006F1425">
        <w:rPr>
          <w:rFonts w:ascii="Times New Roman" w:hAnsi="Times New Roman" w:cs="Times New Roman"/>
          <w:kern w:val="24"/>
          <w:sz w:val="28"/>
          <w:szCs w:val="28"/>
        </w:rPr>
        <w:tab/>
        <w:t xml:space="preserve"> воспроизведению информации;</w:t>
      </w:r>
    </w:p>
    <w:p w:rsidR="002A27F7" w:rsidRPr="006F1425" w:rsidRDefault="002A27F7" w:rsidP="002A27F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6F1425">
        <w:rPr>
          <w:rFonts w:ascii="Times New Roman" w:hAnsi="Times New Roman" w:cs="Times New Roman"/>
          <w:kern w:val="24"/>
          <w:sz w:val="28"/>
          <w:szCs w:val="28"/>
        </w:rPr>
        <w:t>снизить утомляемость на занятиях и уроках, повысить работоспособность;</w:t>
      </w:r>
    </w:p>
    <w:p w:rsidR="002A27F7" w:rsidRPr="006F1425" w:rsidRDefault="002A27F7" w:rsidP="002A27F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6F1425">
        <w:rPr>
          <w:rFonts w:ascii="Times New Roman" w:hAnsi="Times New Roman" w:cs="Times New Roman"/>
          <w:kern w:val="24"/>
          <w:sz w:val="28"/>
          <w:szCs w:val="28"/>
        </w:rPr>
        <w:t>улучшить мелкую и крупную моторику, ловкость кистей;</w:t>
      </w:r>
    </w:p>
    <w:p w:rsidR="002A27F7" w:rsidRPr="006F1425" w:rsidRDefault="002A27F7" w:rsidP="002A27F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6F1425">
        <w:rPr>
          <w:rFonts w:ascii="Times New Roman" w:hAnsi="Times New Roman" w:cs="Times New Roman"/>
          <w:kern w:val="24"/>
          <w:sz w:val="28"/>
          <w:szCs w:val="28"/>
        </w:rPr>
        <w:t>развить способность к выполнению симметричных и асимметричных движений;</w:t>
      </w:r>
    </w:p>
    <w:p w:rsidR="002A27F7" w:rsidRPr="006F1425" w:rsidRDefault="002A27F7" w:rsidP="002A27F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6F1425">
        <w:rPr>
          <w:rFonts w:ascii="Times New Roman" w:hAnsi="Times New Roman" w:cs="Times New Roman"/>
          <w:kern w:val="24"/>
          <w:sz w:val="28"/>
          <w:szCs w:val="28"/>
        </w:rPr>
        <w:t>укрепить вестибулярный аппарат;</w:t>
      </w:r>
    </w:p>
    <w:p w:rsidR="002A27F7" w:rsidRPr="006F1425" w:rsidRDefault="002A27F7" w:rsidP="002A27F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6F1425">
        <w:rPr>
          <w:rFonts w:ascii="Times New Roman" w:hAnsi="Times New Roman" w:cs="Times New Roman"/>
          <w:kern w:val="24"/>
          <w:sz w:val="28"/>
          <w:szCs w:val="28"/>
        </w:rPr>
        <w:lastRenderedPageBreak/>
        <w:t>снять стресс и напряжение;</w:t>
      </w:r>
    </w:p>
    <w:p w:rsidR="002A27F7" w:rsidRPr="006F1425" w:rsidRDefault="002A27F7" w:rsidP="002A27F7">
      <w:pPr>
        <w:spacing w:after="0" w:line="240" w:lineRule="auto"/>
        <w:ind w:left="720"/>
        <w:jc w:val="both"/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</w:pPr>
    </w:p>
    <w:p w:rsidR="002A27F7" w:rsidRPr="006F1425" w:rsidRDefault="002A27F7" w:rsidP="002A27F7">
      <w:pPr>
        <w:ind w:left="720"/>
        <w:jc w:val="both"/>
        <w:rPr>
          <w:rFonts w:ascii="Times New Roman" w:eastAsia="+mn-ea" w:hAnsi="Times New Roman" w:cs="Times New Roman"/>
          <w:kern w:val="24"/>
          <w:sz w:val="28"/>
          <w:szCs w:val="28"/>
        </w:rPr>
      </w:pPr>
      <w:r w:rsidRPr="006F1425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 </w:t>
      </w:r>
      <w:r w:rsidRPr="006F1425">
        <w:rPr>
          <w:rFonts w:ascii="Times New Roman" w:eastAsia="+mn-ea" w:hAnsi="Times New Roman" w:cs="Times New Roman"/>
          <w:b/>
          <w:kern w:val="24"/>
          <w:sz w:val="28"/>
          <w:szCs w:val="28"/>
          <w:lang w:eastAsia="ru-RU"/>
        </w:rPr>
        <w:t>Принципы проведения</w:t>
      </w:r>
    </w:p>
    <w:p w:rsidR="002A27F7" w:rsidRPr="006F1425" w:rsidRDefault="002A27F7" w:rsidP="002A27F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+mn-ea" w:hAnsi="Times New Roman" w:cs="Times New Roman"/>
          <w:kern w:val="24"/>
          <w:sz w:val="28"/>
          <w:szCs w:val="28"/>
        </w:rPr>
      </w:pPr>
      <w:r w:rsidRPr="006F1425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 </w:t>
      </w:r>
      <w:r w:rsidRPr="006F1425">
        <w:rPr>
          <w:rFonts w:ascii="Times New Roman" w:hAnsi="Times New Roman" w:cs="Times New Roman"/>
          <w:kern w:val="24"/>
          <w:sz w:val="28"/>
          <w:szCs w:val="28"/>
        </w:rPr>
        <w:t>цикличное повторение элементов в заданном ритме</w:t>
      </w:r>
    </w:p>
    <w:p w:rsidR="002A27F7" w:rsidRPr="006F1425" w:rsidRDefault="002A27F7" w:rsidP="002A27F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</w:pPr>
      <w:r w:rsidRPr="006F1425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последовательное усложнение инструкции;</w:t>
      </w:r>
    </w:p>
    <w:p w:rsidR="002A27F7" w:rsidRPr="006F1425" w:rsidRDefault="002A27F7" w:rsidP="002A27F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</w:pPr>
      <w:r w:rsidRPr="006F1425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переход к более сложному заданию после полного усвоения предыдущего этапа.</w:t>
      </w:r>
    </w:p>
    <w:p w:rsidR="002A27F7" w:rsidRPr="002A27F7" w:rsidRDefault="002A27F7" w:rsidP="002A27F7">
      <w:pPr>
        <w:spacing w:after="0" w:line="240" w:lineRule="auto"/>
        <w:jc w:val="both"/>
        <w:rPr>
          <w:rFonts w:ascii="Times New Roman" w:eastAsia="+mn-ea" w:hAnsi="Times New Roman" w:cs="Times New Roman"/>
          <w:color w:val="404040"/>
          <w:kern w:val="24"/>
          <w:sz w:val="28"/>
          <w:szCs w:val="28"/>
          <w:lang w:eastAsia="ru-RU"/>
        </w:rPr>
      </w:pPr>
    </w:p>
    <w:p w:rsidR="002A27F7" w:rsidRPr="002A27F7" w:rsidRDefault="002A27F7" w:rsidP="002A27F7">
      <w:pPr>
        <w:spacing w:after="0" w:line="240" w:lineRule="auto"/>
        <w:jc w:val="both"/>
        <w:rPr>
          <w:rFonts w:ascii="Times New Roman" w:eastAsia="+mn-ea" w:hAnsi="Times New Roman" w:cs="Times New Roman"/>
          <w:color w:val="404040"/>
          <w:kern w:val="24"/>
          <w:sz w:val="28"/>
          <w:szCs w:val="28"/>
          <w:lang w:eastAsia="ru-RU"/>
        </w:rPr>
      </w:pPr>
    </w:p>
    <w:p w:rsidR="002A27F7" w:rsidRPr="006F1425" w:rsidRDefault="002A27F7" w:rsidP="002A27F7">
      <w:pPr>
        <w:spacing w:after="0" w:line="240" w:lineRule="auto"/>
        <w:jc w:val="both"/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eastAsia="ru-RU"/>
        </w:rPr>
      </w:pPr>
      <w:proofErr w:type="spellStart"/>
      <w:r w:rsidRPr="006F1425"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eastAsia="ru-RU"/>
        </w:rPr>
        <w:t>Нейроупражнения</w:t>
      </w:r>
      <w:proofErr w:type="spellEnd"/>
      <w:r w:rsidRPr="006F1425"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eastAsia="ru-RU"/>
        </w:rPr>
        <w:t xml:space="preserve"> на занятиях</w:t>
      </w:r>
    </w:p>
    <w:p w:rsidR="002A27F7" w:rsidRPr="006F1425" w:rsidRDefault="002A27F7" w:rsidP="002A27F7">
      <w:pPr>
        <w:spacing w:after="0" w:line="240" w:lineRule="auto"/>
        <w:ind w:firstLine="708"/>
        <w:jc w:val="both"/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</w:pPr>
      <w:r w:rsidRPr="006F1425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Такие упражнения применяются в рамках коррекционно-развивающей работы с ребенком, имеющим трудности в обучении или в поведении.</w:t>
      </w:r>
    </w:p>
    <w:p w:rsidR="002A27F7" w:rsidRPr="006F1425" w:rsidRDefault="002A27F7" w:rsidP="002A27F7">
      <w:pPr>
        <w:spacing w:after="0" w:line="240" w:lineRule="auto"/>
        <w:jc w:val="both"/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</w:pPr>
      <w:r w:rsidRPr="006F1425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 Основным отличием такой работы от классического понимания обучения выступает конечная цель такой работы. </w:t>
      </w:r>
    </w:p>
    <w:p w:rsidR="002A27F7" w:rsidRPr="006F1425" w:rsidRDefault="002A27F7" w:rsidP="002A27F7">
      <w:pPr>
        <w:spacing w:after="0" w:line="240" w:lineRule="auto"/>
        <w:ind w:firstLine="708"/>
        <w:jc w:val="both"/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</w:pPr>
      <w:r w:rsidRPr="006F1425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Конечной целью обучения является приобретение знаний, навыков, тогда как конечной целью коррекционно-развивающей работы является формирование функциональной системы, т.е. той системы, на которую обучение будет потом «опираться». </w:t>
      </w:r>
    </w:p>
    <w:p w:rsidR="002A27F7" w:rsidRPr="006F1425" w:rsidRDefault="002A27F7" w:rsidP="002A27F7">
      <w:pPr>
        <w:spacing w:after="0" w:line="240" w:lineRule="auto"/>
        <w:ind w:firstLine="708"/>
        <w:jc w:val="both"/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</w:pPr>
      <w:r w:rsidRPr="006F1425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К таким системам относятся произвольная регуляция и контроль, пространственные и </w:t>
      </w:r>
      <w:proofErr w:type="spellStart"/>
      <w:r w:rsidRPr="006F1425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квазипространственные</w:t>
      </w:r>
      <w:proofErr w:type="spellEnd"/>
      <w:r w:rsidRPr="006F1425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 представления, фонематический и кинестетический анализ и синтез, объем и распределение внимания, а также межполушарные взаимодействия этих систем.</w:t>
      </w:r>
    </w:p>
    <w:p w:rsidR="002A27F7" w:rsidRPr="006F1425" w:rsidRDefault="002A27F7" w:rsidP="002A27F7">
      <w:pPr>
        <w:spacing w:after="0" w:line="240" w:lineRule="auto"/>
        <w:jc w:val="both"/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</w:pPr>
    </w:p>
    <w:p w:rsidR="002A27F7" w:rsidRPr="006F1425" w:rsidRDefault="002A27F7" w:rsidP="002A27F7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425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 </w:t>
      </w:r>
      <w:r w:rsidRPr="006F1425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ab/>
      </w:r>
      <w:proofErr w:type="spellStart"/>
      <w:r w:rsidR="006F1425">
        <w:rPr>
          <w:rFonts w:ascii="Times New Roman" w:eastAsia="+mn-ea" w:hAnsi="Times New Roman" w:cs="Times New Roman"/>
          <w:b/>
          <w:kern w:val="24"/>
          <w:sz w:val="28"/>
          <w:szCs w:val="28"/>
          <w:lang w:eastAsia="ru-RU"/>
        </w:rPr>
        <w:t>Н</w:t>
      </w:r>
      <w:r w:rsidRPr="006F1425">
        <w:rPr>
          <w:rFonts w:ascii="Times New Roman" w:eastAsia="+mn-ea" w:hAnsi="Times New Roman" w:cs="Times New Roman"/>
          <w:b/>
          <w:kern w:val="24"/>
          <w:sz w:val="28"/>
          <w:szCs w:val="28"/>
          <w:lang w:eastAsia="ru-RU"/>
        </w:rPr>
        <w:t>ейрочтение</w:t>
      </w:r>
      <w:proofErr w:type="spellEnd"/>
      <w:r w:rsidRPr="006F1425">
        <w:rPr>
          <w:rFonts w:ascii="Times New Roman" w:eastAsia="+mn-ea" w:hAnsi="Times New Roman" w:cs="Times New Roman"/>
          <w:b/>
          <w:kern w:val="24"/>
          <w:sz w:val="28"/>
          <w:szCs w:val="28"/>
          <w:lang w:eastAsia="ru-RU"/>
        </w:rPr>
        <w:t xml:space="preserve"> - </w:t>
      </w:r>
      <w:r w:rsidRPr="006F1425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эт</w:t>
      </w:r>
      <w:r w:rsidRPr="006F1425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навык, который помогает быстро структурировать и усваивать текстовую информацию, а также оптимизировать процесс чтения, чтобы воспринимать более крупные единицы информации, используя способность мозга «достраивать» недостающие части картины по имеющимся данным.</w:t>
      </w:r>
    </w:p>
    <w:p w:rsidR="002A27F7" w:rsidRPr="006F1425" w:rsidRDefault="002A27F7" w:rsidP="002A27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42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 направлены на развитие буквенного восприятия, зрительного внимания, памяти, формирование уверенного чтения и, как следствие, повышение техники чтения.</w:t>
      </w:r>
    </w:p>
    <w:p w:rsidR="005944AB" w:rsidRPr="006F1425" w:rsidRDefault="005944AB"/>
    <w:sectPr w:rsidR="005944AB" w:rsidRPr="006F1425" w:rsidSect="00594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30E6E"/>
    <w:multiLevelType w:val="hybridMultilevel"/>
    <w:tmpl w:val="68C60E96"/>
    <w:lvl w:ilvl="0" w:tplc="CEF658C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D328E8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2FAFA6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04C30F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E0822E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4F6D85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B84190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D94080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E209FE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>
    <w:nsid w:val="28AD2CF8"/>
    <w:multiLevelType w:val="hybridMultilevel"/>
    <w:tmpl w:val="C0868F8C"/>
    <w:lvl w:ilvl="0" w:tplc="64FA377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884E7C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5CA772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CE4244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222E40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F64AFE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A9A938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F4E0C5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1BE291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>
    <w:nsid w:val="47E305A2"/>
    <w:multiLevelType w:val="multilevel"/>
    <w:tmpl w:val="6CC2E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27F7"/>
    <w:rsid w:val="001E3E99"/>
    <w:rsid w:val="002A27F7"/>
    <w:rsid w:val="005944AB"/>
    <w:rsid w:val="006F1425"/>
    <w:rsid w:val="00BA555B"/>
    <w:rsid w:val="00DD2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7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user___123123@outlook.com</cp:lastModifiedBy>
  <cp:revision>3</cp:revision>
  <dcterms:created xsi:type="dcterms:W3CDTF">2024-06-21T21:57:00Z</dcterms:created>
  <dcterms:modified xsi:type="dcterms:W3CDTF">2025-02-10T05:41:00Z</dcterms:modified>
</cp:coreProperties>
</file>