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11" w:rsidRDefault="003A0F11" w:rsidP="006250E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Консультация для родителей. 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6250E5">
        <w:rPr>
          <w:b/>
          <w:color w:val="111111"/>
          <w:sz w:val="28"/>
          <w:szCs w:val="28"/>
        </w:rPr>
        <w:t>Почему ребенок играет?</w:t>
      </w:r>
    </w:p>
    <w:p w:rsid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Представление взрослых о счастливом детстве связывается обычно с образом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играющих детей</w:t>
      </w:r>
      <w:r w:rsidRPr="006250E5">
        <w:rPr>
          <w:color w:val="111111"/>
          <w:sz w:val="28"/>
          <w:szCs w:val="28"/>
        </w:rPr>
        <w:t>.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Почему</w:t>
      </w:r>
      <w:r w:rsidRPr="006250E5">
        <w:rPr>
          <w:color w:val="111111"/>
          <w:sz w:val="28"/>
          <w:szCs w:val="28"/>
        </w:rPr>
        <w:t> детство всегда ассоциируется с игрой? Что значит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 для самого ребенка</w:t>
      </w:r>
      <w:r w:rsidRPr="006250E5">
        <w:rPr>
          <w:color w:val="111111"/>
          <w:sz w:val="28"/>
          <w:szCs w:val="28"/>
        </w:rPr>
        <w:t> и что такое детская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</w:t>
      </w:r>
      <w:r w:rsidRPr="006250E5">
        <w:rPr>
          <w:color w:val="111111"/>
          <w:sz w:val="28"/>
          <w:szCs w:val="28"/>
        </w:rPr>
        <w:t> для взрослых - родителей?</w:t>
      </w:r>
    </w:p>
    <w:p w:rsidR="006250E5" w:rsidRPr="006250E5" w:rsidRDefault="006250E5" w:rsidP="006250E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Издавна психологи и педагоги называли дошкольный возраст возрастом игры. Это не случайно. Практически все, чем занимаются дети, на какое-то время предоставленные самим себе, они называют игрой.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Для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 игра</w:t>
      </w:r>
      <w:r w:rsidRPr="006250E5">
        <w:rPr>
          <w:color w:val="111111"/>
          <w:sz w:val="28"/>
          <w:szCs w:val="28"/>
        </w:rPr>
        <w:t xml:space="preserve"> — это его относительно независимая, </w:t>
      </w:r>
      <w:proofErr w:type="spellStart"/>
      <w:proofErr w:type="gramStart"/>
      <w:r w:rsidRPr="006250E5">
        <w:rPr>
          <w:color w:val="111111"/>
          <w:sz w:val="28"/>
          <w:szCs w:val="28"/>
        </w:rPr>
        <w:t>само-стоятельная</w:t>
      </w:r>
      <w:proofErr w:type="spellEnd"/>
      <w:proofErr w:type="gramEnd"/>
      <w:r w:rsidRPr="006250E5">
        <w:rPr>
          <w:color w:val="111111"/>
          <w:sz w:val="28"/>
          <w:szCs w:val="28"/>
        </w:rPr>
        <w:t xml:space="preserve"> деятельность, в которой он может реализовать свои желания и интересы без оглядки на обязательность и необходимость, требования и запреты, столь свойственные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«миру взрослых»</w:t>
      </w:r>
      <w:r w:rsidRPr="006250E5">
        <w:rPr>
          <w:color w:val="111111"/>
          <w:sz w:val="28"/>
          <w:szCs w:val="28"/>
        </w:rPr>
        <w:t>. Для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 игра</w:t>
      </w:r>
      <w:r w:rsidRPr="006250E5">
        <w:rPr>
          <w:color w:val="111111"/>
          <w:sz w:val="28"/>
          <w:szCs w:val="28"/>
        </w:rPr>
        <w:t> - способ его самореализации и самовыражения.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В игре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ребенок таков</w:t>
      </w:r>
      <w:r w:rsidRPr="006250E5">
        <w:rPr>
          <w:color w:val="111111"/>
          <w:sz w:val="28"/>
          <w:szCs w:val="28"/>
        </w:rPr>
        <w:t xml:space="preserve">, каким ему хочется быть. Добрый волшебник, </w:t>
      </w:r>
      <w:proofErr w:type="gramStart"/>
      <w:r w:rsidRPr="006250E5">
        <w:rPr>
          <w:color w:val="111111"/>
          <w:sz w:val="28"/>
          <w:szCs w:val="28"/>
        </w:rPr>
        <w:t>герой-воин, летчик-космонавт, воспитатель, путешественник и т. п. В игре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ребенок там</w:t>
      </w:r>
      <w:r w:rsidRPr="006250E5">
        <w:rPr>
          <w:color w:val="111111"/>
          <w:sz w:val="28"/>
          <w:szCs w:val="28"/>
        </w:rPr>
        <w:t>, где ему хочется быть,- на Луне, на дне моря, в школе и т. п. Он участник интересных и привлекательных событий - лечит больных, сражается с драконом, тушит пожар, учит детей и тому подобное.</w:t>
      </w:r>
      <w:proofErr w:type="gramEnd"/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 позволяет ребенку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«остановить мгновение»</w:t>
      </w:r>
      <w:r w:rsidRPr="006250E5">
        <w:rPr>
          <w:color w:val="111111"/>
          <w:sz w:val="28"/>
          <w:szCs w:val="28"/>
        </w:rPr>
        <w:t>, повторить и прожить его еще много, много раз. Например, он ездил с родителями на теплоходе, и теперь это приятное событие может постоянно повторяться в игре.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У каждого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 — свой мир игры</w:t>
      </w:r>
      <w:r w:rsidRPr="006250E5">
        <w:rPr>
          <w:color w:val="111111"/>
          <w:sz w:val="28"/>
          <w:szCs w:val="28"/>
        </w:rPr>
        <w:t xml:space="preserve">. </w:t>
      </w:r>
      <w:proofErr w:type="gramStart"/>
      <w:r w:rsidRPr="006250E5">
        <w:rPr>
          <w:color w:val="111111"/>
          <w:sz w:val="28"/>
          <w:szCs w:val="28"/>
        </w:rPr>
        <w:t>Но когда он попадает в общество сверстников (а это происходит довольно рано, он открывает для себя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«миры»</w:t>
      </w:r>
      <w:r w:rsidRPr="006250E5">
        <w:rPr>
          <w:color w:val="111111"/>
          <w:sz w:val="28"/>
          <w:szCs w:val="28"/>
        </w:rPr>
        <w:t> других детей.</w:t>
      </w:r>
      <w:proofErr w:type="gramEnd"/>
      <w:r w:rsidRPr="006250E5">
        <w:rPr>
          <w:color w:val="111111"/>
          <w:sz w:val="28"/>
          <w:szCs w:val="28"/>
        </w:rPr>
        <w:t xml:space="preserve"> </w:t>
      </w:r>
      <w:proofErr w:type="gramStart"/>
      <w:r w:rsidRPr="006250E5">
        <w:rPr>
          <w:color w:val="111111"/>
          <w:sz w:val="28"/>
          <w:szCs w:val="28"/>
        </w:rPr>
        <w:t>Это очень увлекательно и интересно, но и очень трудно - понять и принять мир другого, раскрыть для него свой мир.</w:t>
      </w:r>
      <w:proofErr w:type="gramEnd"/>
      <w:r w:rsidRPr="006250E5">
        <w:rPr>
          <w:color w:val="111111"/>
          <w:sz w:val="28"/>
          <w:szCs w:val="28"/>
        </w:rPr>
        <w:t xml:space="preserve"> Эта задача и для взрослых является сложной. А как справляются с нею дети? По-разному, иногда им это удается, иногда нет. Путь налаживания совместной игры для детей очень непрост.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Нужно, чтобы все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играющие</w:t>
      </w:r>
      <w:r w:rsidRPr="006250E5">
        <w:rPr>
          <w:color w:val="111111"/>
          <w:sz w:val="28"/>
          <w:szCs w:val="28"/>
        </w:rPr>
        <w:t> знали содержание предстоящей игры, имели представление о коллизиях, которые будут в ней развертываться. Использование литературных произведений, сказок, кинофильмов в качестве основы для построения совместной игры доступно лишь детям, хорошо владеющим речью, умеющим рассказать партнерам содержание сюжета, объяснить правила игры, т. е. детям старшего дошкольного возраста.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6250E5">
        <w:rPr>
          <w:color w:val="111111"/>
          <w:sz w:val="28"/>
          <w:szCs w:val="28"/>
        </w:rPr>
        <w:t xml:space="preserve">По данным известного швейцарского психолога Жана Пиаже, способность передавать какое-либо новое содержание в доступной для </w:t>
      </w:r>
      <w:proofErr w:type="spellStart"/>
      <w:r w:rsidRPr="006250E5">
        <w:rPr>
          <w:color w:val="111111"/>
          <w:sz w:val="28"/>
          <w:szCs w:val="28"/>
        </w:rPr>
        <w:t>пони-мания</w:t>
      </w:r>
      <w:proofErr w:type="spellEnd"/>
      <w:r w:rsidRPr="006250E5">
        <w:rPr>
          <w:color w:val="111111"/>
          <w:sz w:val="28"/>
          <w:szCs w:val="28"/>
        </w:rPr>
        <w:t xml:space="preserve"> другого,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6250E5">
        <w:rPr>
          <w:color w:val="111111"/>
          <w:sz w:val="28"/>
          <w:szCs w:val="28"/>
        </w:rPr>
        <w:t> форме появляется у детей лишь к семи годам; до этого возраста взаимопонимание детей основывается на уже известных им общих содержаниях.</w:t>
      </w:r>
      <w:proofErr w:type="gramEnd"/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 xml:space="preserve">Такими общими содержаниями для малышей являются традиционные сюжеты детских игр. Дети всего мира, живущие в разных странах и даже на </w:t>
      </w:r>
      <w:r w:rsidRPr="006250E5">
        <w:rPr>
          <w:color w:val="111111"/>
          <w:sz w:val="28"/>
          <w:szCs w:val="28"/>
        </w:rPr>
        <w:lastRenderedPageBreak/>
        <w:t>разных континентах,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играют в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«дочки-матери»</w:t>
      </w:r>
      <w:r w:rsidRPr="006250E5">
        <w:rPr>
          <w:color w:val="111111"/>
          <w:sz w:val="28"/>
          <w:szCs w:val="28"/>
        </w:rPr>
        <w:t>, в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«войну»</w:t>
      </w:r>
      <w:r w:rsidRPr="006250E5">
        <w:rPr>
          <w:color w:val="111111"/>
          <w:sz w:val="28"/>
          <w:szCs w:val="28"/>
        </w:rPr>
        <w:t>, в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«школу»</w:t>
      </w:r>
      <w:r w:rsidRPr="006250E5">
        <w:rPr>
          <w:color w:val="111111"/>
          <w:sz w:val="28"/>
          <w:szCs w:val="28"/>
        </w:rPr>
        <w:t> и т. п. К этим традиционным сюжетам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6250E5">
        <w:rPr>
          <w:color w:val="111111"/>
          <w:sz w:val="28"/>
          <w:szCs w:val="28"/>
        </w:rPr>
        <w:t> приобщается через родителей и других взрослых, старших детей с самого раннего детства.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Вообще,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</w:t>
      </w:r>
      <w:r w:rsidRPr="006250E5">
        <w:rPr>
          <w:color w:val="111111"/>
          <w:sz w:val="28"/>
          <w:szCs w:val="28"/>
        </w:rPr>
        <w:t> со старшими или взрослыми для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 гораздо легче</w:t>
      </w:r>
      <w:r w:rsidRPr="006250E5">
        <w:rPr>
          <w:color w:val="111111"/>
          <w:sz w:val="28"/>
          <w:szCs w:val="28"/>
        </w:rPr>
        <w:t>, чем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 со сверстниками</w:t>
      </w:r>
      <w:r w:rsidRPr="006250E5">
        <w:rPr>
          <w:color w:val="111111"/>
          <w:sz w:val="28"/>
          <w:szCs w:val="28"/>
        </w:rPr>
        <w:t xml:space="preserve">. Ведь если и нужно что-то объяснить, </w:t>
      </w:r>
      <w:proofErr w:type="spellStart"/>
      <w:proofErr w:type="gramStart"/>
      <w:r w:rsidRPr="006250E5">
        <w:rPr>
          <w:color w:val="111111"/>
          <w:sz w:val="28"/>
          <w:szCs w:val="28"/>
        </w:rPr>
        <w:t>доста-точно</w:t>
      </w:r>
      <w:proofErr w:type="spellEnd"/>
      <w:proofErr w:type="gramEnd"/>
      <w:r w:rsidRPr="006250E5">
        <w:rPr>
          <w:color w:val="111111"/>
          <w:sz w:val="28"/>
          <w:szCs w:val="28"/>
        </w:rPr>
        <w:t xml:space="preserve"> намека, реплики — взрослый все поймет с полуслова. Для маленького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 он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«универсальный </w:t>
      </w:r>
      <w:proofErr w:type="spellStart"/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пониматель</w:t>
      </w:r>
      <w:proofErr w:type="spellEnd"/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250E5">
        <w:rPr>
          <w:color w:val="111111"/>
          <w:sz w:val="28"/>
          <w:szCs w:val="28"/>
        </w:rPr>
        <w:t>. Поэтому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</w:t>
      </w:r>
      <w:r w:rsidRPr="006250E5">
        <w:rPr>
          <w:color w:val="111111"/>
          <w:sz w:val="28"/>
          <w:szCs w:val="28"/>
        </w:rPr>
        <w:t> со старшими — необходимый этап для перехода к игре со сверстниками.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Но вот дети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играют одни</w:t>
      </w:r>
      <w:r w:rsidRPr="006250E5">
        <w:rPr>
          <w:color w:val="111111"/>
          <w:sz w:val="28"/>
          <w:szCs w:val="28"/>
        </w:rPr>
        <w:t xml:space="preserve">. На первых порах из-за </w:t>
      </w:r>
      <w:proofErr w:type="gramStart"/>
      <w:r w:rsidRPr="006250E5">
        <w:rPr>
          <w:color w:val="111111"/>
          <w:sz w:val="28"/>
          <w:szCs w:val="28"/>
        </w:rPr>
        <w:t>взаимного</w:t>
      </w:r>
      <w:proofErr w:type="gramEnd"/>
      <w:r w:rsidRPr="006250E5">
        <w:rPr>
          <w:color w:val="111111"/>
          <w:sz w:val="28"/>
          <w:szCs w:val="28"/>
        </w:rPr>
        <w:t xml:space="preserve"> </w:t>
      </w:r>
      <w:proofErr w:type="spellStart"/>
      <w:r w:rsidRPr="006250E5">
        <w:rPr>
          <w:color w:val="111111"/>
          <w:sz w:val="28"/>
          <w:szCs w:val="28"/>
        </w:rPr>
        <w:t>непони-мания</w:t>
      </w:r>
      <w:proofErr w:type="spellEnd"/>
      <w:r w:rsidRPr="006250E5">
        <w:rPr>
          <w:color w:val="111111"/>
          <w:sz w:val="28"/>
          <w:szCs w:val="28"/>
        </w:rPr>
        <w:t xml:space="preserve"> льется море слез, возникает много обид. Совместная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 разлаживается</w:t>
      </w:r>
      <w:r w:rsidRPr="006250E5">
        <w:rPr>
          <w:color w:val="111111"/>
          <w:sz w:val="28"/>
          <w:szCs w:val="28"/>
        </w:rPr>
        <w:t>, но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играть поодиночке скучно</w:t>
      </w:r>
      <w:r w:rsidRPr="006250E5">
        <w:rPr>
          <w:color w:val="111111"/>
          <w:sz w:val="28"/>
          <w:szCs w:val="28"/>
        </w:rPr>
        <w:t xml:space="preserve">. </w:t>
      </w:r>
      <w:proofErr w:type="gramStart"/>
      <w:r w:rsidRPr="006250E5">
        <w:rPr>
          <w:color w:val="111111"/>
          <w:sz w:val="28"/>
          <w:szCs w:val="28"/>
        </w:rPr>
        <w:t>И дети, объединяясь вновь, уже стараются удержать друг друга, налаживают игру, пусть простую и нехитрую (по сравнению с их индивидуальными возможностями, но общую.</w:t>
      </w:r>
      <w:proofErr w:type="gramEnd"/>
      <w:r w:rsidRPr="006250E5">
        <w:rPr>
          <w:color w:val="111111"/>
          <w:sz w:val="28"/>
          <w:szCs w:val="28"/>
        </w:rPr>
        <w:t xml:space="preserve"> Построив сюжет, они сохраняют его, и до поры до времени он многократно повторяется. И эти повторения одной игры уже вызваны не только желанием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«остановить время»</w:t>
      </w:r>
      <w:r w:rsidRPr="006250E5">
        <w:rPr>
          <w:color w:val="111111"/>
          <w:sz w:val="28"/>
          <w:szCs w:val="28"/>
        </w:rPr>
        <w:t>, повторить какое-то событие, но и стремлением сохранить совместность повторить удовольствие от общения со сверстниками.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Дети подрастают, набираются опыта, и их совместная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</w:t>
      </w:r>
      <w:r w:rsidRPr="006250E5">
        <w:rPr>
          <w:color w:val="111111"/>
          <w:sz w:val="28"/>
          <w:szCs w:val="28"/>
        </w:rPr>
        <w:t> начинает протекать гораздо слаженнее. Она не ограничивается уже разыгрыванием традиционных, известных всем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играющим сюжетов</w:t>
      </w:r>
      <w:r w:rsidRPr="006250E5">
        <w:rPr>
          <w:color w:val="111111"/>
          <w:sz w:val="28"/>
          <w:szCs w:val="28"/>
        </w:rPr>
        <w:t>, а представляет собой конструирование новых сюжетов — построение общего мира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играющих детей</w:t>
      </w:r>
      <w:r w:rsidRPr="006250E5">
        <w:rPr>
          <w:color w:val="111111"/>
          <w:sz w:val="28"/>
          <w:szCs w:val="28"/>
        </w:rPr>
        <w:t xml:space="preserve">. Такое построение связано с использованием детьми особого языка игры - жестов, мимики, действий с предметами-игрушками, т. е. языка, который компенсирует детям недостаточное владение словесными средствами общения. Эти дополнительные средства и позволяют детям достигать взаимопонимания в игре - раскрывать свой замысел игры </w:t>
      </w:r>
      <w:proofErr w:type="gramStart"/>
      <w:r w:rsidRPr="006250E5">
        <w:rPr>
          <w:color w:val="111111"/>
          <w:sz w:val="28"/>
          <w:szCs w:val="28"/>
        </w:rPr>
        <w:t>другому</w:t>
      </w:r>
      <w:proofErr w:type="gramEnd"/>
      <w:r w:rsidRPr="006250E5">
        <w:rPr>
          <w:color w:val="111111"/>
          <w:sz w:val="28"/>
          <w:szCs w:val="28"/>
        </w:rPr>
        <w:t>, вбирать в свою игру замысел другого.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Свободен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ребенок в игре</w:t>
      </w:r>
      <w:r w:rsidRPr="006250E5">
        <w:rPr>
          <w:color w:val="111111"/>
          <w:sz w:val="28"/>
          <w:szCs w:val="28"/>
        </w:rPr>
        <w:t>?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6250E5">
        <w:rPr>
          <w:color w:val="111111"/>
          <w:sz w:val="28"/>
          <w:szCs w:val="28"/>
        </w:rPr>
        <w:t xml:space="preserve">, ситуативно-свободный от непосредственного воздействия и обязательных требований взрослого, не свободен от того социального мира, в котором он существует, от </w:t>
      </w:r>
      <w:proofErr w:type="spellStart"/>
      <w:proofErr w:type="gramStart"/>
      <w:r w:rsidRPr="006250E5">
        <w:rPr>
          <w:color w:val="111111"/>
          <w:sz w:val="28"/>
          <w:szCs w:val="28"/>
        </w:rPr>
        <w:t>сло-жившихся</w:t>
      </w:r>
      <w:proofErr w:type="spellEnd"/>
      <w:proofErr w:type="gramEnd"/>
      <w:r w:rsidRPr="006250E5">
        <w:rPr>
          <w:color w:val="111111"/>
          <w:sz w:val="28"/>
          <w:szCs w:val="28"/>
        </w:rPr>
        <w:t xml:space="preserve"> в обществе игровых традиций. Кроме того, свобода в игре ограничена его умениями и неумениями, способами деятельности, </w:t>
      </w:r>
      <w:proofErr w:type="spellStart"/>
      <w:proofErr w:type="gramStart"/>
      <w:r w:rsidRPr="006250E5">
        <w:rPr>
          <w:color w:val="111111"/>
          <w:sz w:val="28"/>
          <w:szCs w:val="28"/>
        </w:rPr>
        <w:t>которы-ми</w:t>
      </w:r>
      <w:proofErr w:type="spellEnd"/>
      <w:proofErr w:type="gramEnd"/>
      <w:r w:rsidRPr="006250E5">
        <w:rPr>
          <w:color w:val="111111"/>
          <w:sz w:val="28"/>
          <w:szCs w:val="28"/>
        </w:rPr>
        <w:t xml:space="preserve"> он владеет, знаниями, которые он имеет. Разберем подробнее, что все это значит.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Является ли мир, который строит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ребенок в игре</w:t>
      </w:r>
      <w:r w:rsidRPr="006250E5">
        <w:rPr>
          <w:color w:val="111111"/>
          <w:sz w:val="28"/>
          <w:szCs w:val="28"/>
        </w:rPr>
        <w:t>; иллюзорным, или этот мир - копия реального окружающего его мира? Содержание игры — это и не иллюзия, и не копия реального мира, а активное, творческое воссоздание его. Основные элементы, из которых строится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</w:t>
      </w:r>
      <w:r w:rsidRPr="006250E5">
        <w:rPr>
          <w:color w:val="111111"/>
          <w:sz w:val="28"/>
          <w:szCs w:val="28"/>
        </w:rPr>
        <w:t>,— персонажи, события, ситуации,— безусловно, являются отражением в сознании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 его реального опыта</w:t>
      </w:r>
      <w:r w:rsidRPr="006250E5">
        <w:rPr>
          <w:color w:val="111111"/>
          <w:sz w:val="28"/>
          <w:szCs w:val="28"/>
        </w:rPr>
        <w:t>: непосредственного знакомства с окружающим, восприятия содержания прочитанных ему книг, просмотренных кинофильмов и телепередач и пр. И в этом смысле содержание игры ограничено знаниями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6250E5">
        <w:rPr>
          <w:color w:val="111111"/>
          <w:sz w:val="28"/>
          <w:szCs w:val="28"/>
        </w:rPr>
        <w:t>. Однако в соединении, комбинировании знаний, полученных из разных источников,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ребенок достаточно свободен</w:t>
      </w:r>
      <w:r w:rsidRPr="006250E5">
        <w:rPr>
          <w:color w:val="111111"/>
          <w:sz w:val="28"/>
          <w:szCs w:val="28"/>
        </w:rPr>
        <w:t xml:space="preserve">; и </w:t>
      </w:r>
      <w:r w:rsidRPr="006250E5">
        <w:rPr>
          <w:color w:val="111111"/>
          <w:sz w:val="28"/>
          <w:szCs w:val="28"/>
        </w:rPr>
        <w:lastRenderedPageBreak/>
        <w:t>чем старше он становится, тем больше содержание его игры выходит за пределы жестких связей непосредственно воспринятого. Это одна тенденция в развитии игры.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 xml:space="preserve">Обратим внимание и на другую существенную тенденцию в развитии детской игры - все более полное и точное воссоздание окружающей </w:t>
      </w:r>
      <w:proofErr w:type="spellStart"/>
      <w:r w:rsidRPr="006250E5">
        <w:rPr>
          <w:color w:val="111111"/>
          <w:sz w:val="28"/>
          <w:szCs w:val="28"/>
        </w:rPr>
        <w:t>дей-ствительности</w:t>
      </w:r>
      <w:proofErr w:type="spellEnd"/>
      <w:r w:rsidRPr="006250E5">
        <w:rPr>
          <w:color w:val="111111"/>
          <w:sz w:val="28"/>
          <w:szCs w:val="28"/>
        </w:rPr>
        <w:t xml:space="preserve">, </w:t>
      </w:r>
      <w:proofErr w:type="gramStart"/>
      <w:r w:rsidRPr="006250E5">
        <w:rPr>
          <w:color w:val="111111"/>
          <w:sz w:val="28"/>
          <w:szCs w:val="28"/>
        </w:rPr>
        <w:t>которое</w:t>
      </w:r>
      <w:proofErr w:type="gramEnd"/>
      <w:r w:rsidRPr="006250E5">
        <w:rPr>
          <w:color w:val="111111"/>
          <w:sz w:val="28"/>
          <w:szCs w:val="28"/>
        </w:rPr>
        <w:t xml:space="preserve"> прежде всего обнаруживается в предпочтении детьми игрушек, наиболее точно копирующих настоящие предметы, и в отказе от условных игрушек, лишь в общей форме обозначающих предмет. Если нет игрушки — копии настоящего предмета, то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6250E5">
        <w:rPr>
          <w:color w:val="111111"/>
          <w:sz w:val="28"/>
          <w:szCs w:val="28"/>
        </w:rPr>
        <w:t> скорее обозначит его с помощью действий и слов, чем будет использовать предмет, лишь отдаленно напоминающий настоящий.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6250E5">
        <w:rPr>
          <w:color w:val="111111"/>
          <w:sz w:val="28"/>
          <w:szCs w:val="28"/>
        </w:rPr>
        <w:t> трех лет будет с удовольствием скакать на лошадке-палочке, тогда как старший дошкольник шести-семи лет уже сочтет для себя такие действия смешными и странными.</w:t>
      </w:r>
    </w:p>
    <w:p w:rsidR="006250E5" w:rsidRPr="006250E5" w:rsidRDefault="006250E5" w:rsidP="006250E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 xml:space="preserve">Обе эти тенденции приводят к затейливым сочетаниям - </w:t>
      </w:r>
      <w:proofErr w:type="gramStart"/>
      <w:r w:rsidRPr="006250E5">
        <w:rPr>
          <w:color w:val="111111"/>
          <w:sz w:val="28"/>
          <w:szCs w:val="28"/>
        </w:rPr>
        <w:t>реального</w:t>
      </w:r>
      <w:proofErr w:type="gramEnd"/>
      <w:r w:rsidRPr="006250E5">
        <w:rPr>
          <w:color w:val="111111"/>
          <w:sz w:val="28"/>
          <w:szCs w:val="28"/>
        </w:rPr>
        <w:t xml:space="preserve"> и воображаемого, возможного и невозможного. В игре дети сажают Бабу Ягу в вертолет и отправляют ее спасать полярников, оказавшихся на льдине; волшебная золотая рыбка дарит старухе из сказки А. С. Пушкина цветной телевизор и т. п.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Таким образом, свобода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6250E5">
        <w:rPr>
          <w:color w:val="111111"/>
          <w:sz w:val="28"/>
          <w:szCs w:val="28"/>
        </w:rPr>
        <w:t xml:space="preserve"> в игре </w:t>
      </w:r>
      <w:proofErr w:type="gramStart"/>
      <w:r w:rsidRPr="006250E5">
        <w:rPr>
          <w:color w:val="111111"/>
          <w:sz w:val="28"/>
          <w:szCs w:val="28"/>
        </w:rPr>
        <w:t>определяется</w:t>
      </w:r>
      <w:proofErr w:type="gramEnd"/>
      <w:r w:rsidRPr="006250E5">
        <w:rPr>
          <w:color w:val="111111"/>
          <w:sz w:val="28"/>
          <w:szCs w:val="28"/>
        </w:rPr>
        <w:t xml:space="preserve"> прежде всего имеющимися у него знаниями о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«настоящем»</w:t>
      </w:r>
      <w:r w:rsidRPr="006250E5">
        <w:rPr>
          <w:color w:val="111111"/>
          <w:sz w:val="28"/>
          <w:szCs w:val="28"/>
        </w:rPr>
        <w:t> мире и возможностями их комбинирования.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Вторым фактором, который определяет действия и до известной степени ограничивает свободу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 в игре</w:t>
      </w:r>
      <w:r w:rsidRPr="006250E5">
        <w:rPr>
          <w:color w:val="111111"/>
          <w:sz w:val="28"/>
          <w:szCs w:val="28"/>
        </w:rPr>
        <w:t xml:space="preserve">, являются сложившиеся в </w:t>
      </w:r>
      <w:proofErr w:type="spellStart"/>
      <w:proofErr w:type="gramStart"/>
      <w:r w:rsidRPr="006250E5">
        <w:rPr>
          <w:color w:val="111111"/>
          <w:sz w:val="28"/>
          <w:szCs w:val="28"/>
        </w:rPr>
        <w:t>об-ществе</w:t>
      </w:r>
      <w:proofErr w:type="spellEnd"/>
      <w:proofErr w:type="gramEnd"/>
      <w:r w:rsidRPr="006250E5">
        <w:rPr>
          <w:color w:val="111111"/>
          <w:sz w:val="28"/>
          <w:szCs w:val="28"/>
        </w:rPr>
        <w:t xml:space="preserve"> игровые традиции, культура игры. И традиционные сюжеты детских игр, и производимые обществом игрушки, задавая события, персонажей, последовательность событий, определяют конкретную тематику игры, ограничивают ее проигрыванием определенных сюжетных образцов, обыгрыванием имеющихся игрушек.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Очень часто попытки кого-либо из детей выйти в игре за пределы традиционного сюжета наталкиваются на сопротивление других членов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играющей группы </w:t>
      </w:r>
      <w:r w:rsidRPr="006250E5">
        <w:rPr>
          <w:color w:val="111111"/>
          <w:sz w:val="28"/>
          <w:szCs w:val="28"/>
        </w:rPr>
        <w:t>(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«Ты не так </w:t>
      </w:r>
      <w:r w:rsidRPr="006250E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играешь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6250E5">
        <w:rPr>
          <w:color w:val="111111"/>
          <w:sz w:val="28"/>
          <w:szCs w:val="28"/>
        </w:rPr>
        <w:t xml:space="preserve">). Освобождение от давления игровой традиции связано с постепенным осознанием и вычленением </w:t>
      </w:r>
      <w:proofErr w:type="spellStart"/>
      <w:proofErr w:type="gramStart"/>
      <w:r w:rsidRPr="006250E5">
        <w:rPr>
          <w:color w:val="111111"/>
          <w:sz w:val="28"/>
          <w:szCs w:val="28"/>
        </w:rPr>
        <w:t>ре-бенком</w:t>
      </w:r>
      <w:proofErr w:type="spellEnd"/>
      <w:proofErr w:type="gramEnd"/>
      <w:r w:rsidRPr="006250E5">
        <w:rPr>
          <w:color w:val="111111"/>
          <w:sz w:val="28"/>
          <w:szCs w:val="28"/>
        </w:rPr>
        <w:t xml:space="preserve"> общих сюжетных схем, которые, будучи освоены, наполняются различным конкретным содержанием. В таком усвоении и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«расшатывании»</w:t>
      </w:r>
      <w:r w:rsidRPr="006250E5">
        <w:rPr>
          <w:color w:val="111111"/>
          <w:sz w:val="28"/>
          <w:szCs w:val="28"/>
        </w:rPr>
        <w:t> традиционных сюжетных образцов значительную роль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играют и родители</w:t>
      </w:r>
      <w:r w:rsidRPr="006250E5">
        <w:rPr>
          <w:color w:val="111111"/>
          <w:sz w:val="28"/>
          <w:szCs w:val="28"/>
        </w:rPr>
        <w:t>, и группа детей, так как именно в совместной игре малейшее отклонение в развертывании традиционного сюжета кем-то из взрослых или детей приводит к столкновению с привычными представлениями.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Игровые действия могут носить различный характер. Скажем, куклу в игре можно кормить по-разному. Можно просто подносить ложку ко рту куклы. А можно подробно изображать этот процесс — зачерпывать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«еду»</w:t>
      </w:r>
      <w:r w:rsidRPr="006250E5">
        <w:rPr>
          <w:color w:val="111111"/>
          <w:sz w:val="28"/>
          <w:szCs w:val="28"/>
        </w:rPr>
        <w:t xml:space="preserve"> из тарелки, осторожно подносить ложку ко рту куклы, опрокидывать ее кукле в </w:t>
      </w:r>
      <w:r w:rsidRPr="006250E5">
        <w:rPr>
          <w:color w:val="111111"/>
          <w:sz w:val="28"/>
          <w:szCs w:val="28"/>
        </w:rPr>
        <w:lastRenderedPageBreak/>
        <w:t>рот и т. д. В первом случае действие носит обобщенный и свернутый характер по сравнению с реальным действием, во втором — оно является более подробной и точной его копией.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6250E5">
        <w:rPr>
          <w:color w:val="111111"/>
          <w:sz w:val="28"/>
          <w:szCs w:val="28"/>
          <w:u w:val="single"/>
          <w:bdr w:val="none" w:sz="0" w:space="0" w:color="auto" w:frame="1"/>
        </w:rPr>
        <w:t>По форме игровое действие тоже может быть разным</w:t>
      </w:r>
      <w:r w:rsidRPr="006250E5">
        <w:rPr>
          <w:color w:val="111111"/>
          <w:sz w:val="28"/>
          <w:szCs w:val="28"/>
        </w:rPr>
        <w:t>: это действие с предметом (игрушкой, или действие с воображаемым предметом (чисто изобразительное, или действие - слово.</w:t>
      </w:r>
      <w:proofErr w:type="gramEnd"/>
      <w:r w:rsidRPr="006250E5">
        <w:rPr>
          <w:color w:val="111111"/>
          <w:sz w:val="28"/>
          <w:szCs w:val="28"/>
        </w:rPr>
        <w:t>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6250E5">
        <w:rPr>
          <w:color w:val="111111"/>
          <w:sz w:val="28"/>
          <w:szCs w:val="28"/>
        </w:rPr>
        <w:t>,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играющий в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«доктора»</w:t>
      </w:r>
      <w:r w:rsidRPr="006250E5">
        <w:rPr>
          <w:color w:val="111111"/>
          <w:sz w:val="28"/>
          <w:szCs w:val="28"/>
        </w:rPr>
        <w:t>,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«делает уколы»</w:t>
      </w:r>
      <w:r w:rsidRPr="006250E5">
        <w:rPr>
          <w:color w:val="111111"/>
          <w:sz w:val="28"/>
          <w:szCs w:val="28"/>
        </w:rPr>
        <w:t xml:space="preserve"> по-разному. Он может, пользуясь игрушечным шприцем, очень точно копировать действия врача, может только изобразить это действие при отсутствии подходящего </w:t>
      </w:r>
      <w:proofErr w:type="spellStart"/>
      <w:r w:rsidRPr="006250E5">
        <w:rPr>
          <w:color w:val="111111"/>
          <w:sz w:val="28"/>
          <w:szCs w:val="28"/>
        </w:rPr>
        <w:t>предмета</w:t>
      </w:r>
      <w:proofErr w:type="gramStart"/>
      <w:r w:rsidRPr="006250E5">
        <w:rPr>
          <w:color w:val="111111"/>
          <w:sz w:val="28"/>
          <w:szCs w:val="28"/>
        </w:rPr>
        <w:t>,</w:t>
      </w:r>
      <w:r w:rsidRPr="006250E5">
        <w:rPr>
          <w:color w:val="111111"/>
          <w:sz w:val="28"/>
          <w:szCs w:val="28"/>
          <w:u w:val="single"/>
          <w:bdr w:val="none" w:sz="0" w:space="0" w:color="auto" w:frame="1"/>
        </w:rPr>
        <w:t>а</w:t>
      </w:r>
      <w:proofErr w:type="spellEnd"/>
      <w:proofErr w:type="gramEnd"/>
      <w:r w:rsidRPr="006250E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может и вовсе сказать</w:t>
      </w:r>
      <w:r w:rsidRPr="006250E5">
        <w:rPr>
          <w:color w:val="111111"/>
          <w:sz w:val="28"/>
          <w:szCs w:val="28"/>
        </w:rPr>
        <w:t>: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«Чик! Укол сделан!»</w:t>
      </w:r>
      <w:r w:rsidRPr="006250E5">
        <w:rPr>
          <w:color w:val="111111"/>
          <w:sz w:val="28"/>
          <w:szCs w:val="28"/>
        </w:rPr>
        <w:t>.</w:t>
      </w:r>
    </w:p>
    <w:p w:rsidR="006250E5" w:rsidRPr="006250E5" w:rsidRDefault="006250E5" w:rsidP="006250E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Разумеется, чем разнообразнее способы выполнения игрового действия детей, тем более свободны они в игре.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6250E5">
        <w:rPr>
          <w:color w:val="111111"/>
          <w:sz w:val="28"/>
          <w:szCs w:val="28"/>
        </w:rPr>
        <w:t>Итак, чем больше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ребенок имеет знаний</w:t>
      </w:r>
      <w:r w:rsidRPr="006250E5">
        <w:rPr>
          <w:color w:val="111111"/>
          <w:sz w:val="28"/>
          <w:szCs w:val="28"/>
        </w:rPr>
        <w:t>, чем раньше он приобщается к игровой традиции и овладевает способами построения игры (сюжетными схемами и игровыми действиями, тем более он свободен в своей игре - конструировании и реализации игрового замысла, построении своего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«мира»</w:t>
      </w:r>
      <w:r w:rsidRPr="006250E5">
        <w:rPr>
          <w:color w:val="111111"/>
          <w:sz w:val="28"/>
          <w:szCs w:val="28"/>
        </w:rPr>
        <w:t>.</w:t>
      </w:r>
      <w:proofErr w:type="gramEnd"/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Исследования многих психологов и педагогов, в частности советских, показывают, что полноценная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 у ребенка</w:t>
      </w:r>
      <w:r w:rsidRPr="006250E5">
        <w:rPr>
          <w:color w:val="111111"/>
          <w:sz w:val="28"/>
          <w:szCs w:val="28"/>
        </w:rPr>
        <w:t> складывается очень медленно, если он стихийным порядком нащупывает и перенимает способы игрового поведения. Развитие игры происходит гораздо быстрее, если взрослые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(родители и воспитатели)</w:t>
      </w:r>
      <w:r w:rsidRPr="006250E5">
        <w:rPr>
          <w:color w:val="111111"/>
          <w:sz w:val="28"/>
          <w:szCs w:val="28"/>
        </w:rPr>
        <w:t> специально, целенаправленно управляют этим процессом — формируют у детей игровую деятельность. Но здесь мы приходим еще к одной проблеме. А нужно ли заниматься формированием игры у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6250E5">
        <w:rPr>
          <w:color w:val="111111"/>
          <w:sz w:val="28"/>
          <w:szCs w:val="28"/>
        </w:rPr>
        <w:t>? Пусть она складывается стихийно - у одного медленнее, у другого быстрее, а у третьего, может быть, вовсе не складывается. Так ли уж это важно - больше удовольствия и свободы в жизни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 или меньше</w:t>
      </w:r>
      <w:r w:rsidRPr="006250E5">
        <w:rPr>
          <w:color w:val="111111"/>
          <w:sz w:val="28"/>
          <w:szCs w:val="28"/>
        </w:rPr>
        <w:t>? Все равно,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 - пустое занятие</w:t>
      </w:r>
      <w:r w:rsidRPr="006250E5">
        <w:rPr>
          <w:color w:val="111111"/>
          <w:sz w:val="28"/>
          <w:szCs w:val="28"/>
        </w:rPr>
        <w:t xml:space="preserve">, важно лишь то, </w:t>
      </w:r>
      <w:proofErr w:type="gramStart"/>
      <w:r w:rsidRPr="006250E5">
        <w:rPr>
          <w:color w:val="111111"/>
          <w:sz w:val="28"/>
          <w:szCs w:val="28"/>
        </w:rPr>
        <w:t>что она позволяет самому взрослому освободиться от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 </w:t>
      </w:r>
      <w:r w:rsidRPr="006250E5">
        <w:rPr>
          <w:color w:val="111111"/>
          <w:sz w:val="28"/>
          <w:szCs w:val="28"/>
        </w:rPr>
        <w:t>(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«Чем бы дитя не тешилось</w:t>
      </w:r>
      <w:proofErr w:type="gramEnd"/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, лишь бы не плакало!»</w:t>
      </w:r>
      <w:r w:rsidRPr="006250E5">
        <w:rPr>
          <w:color w:val="111111"/>
          <w:sz w:val="28"/>
          <w:szCs w:val="28"/>
        </w:rPr>
        <w:t>). А как он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играет</w:t>
      </w:r>
      <w:r w:rsidRPr="006250E5">
        <w:rPr>
          <w:color w:val="111111"/>
          <w:sz w:val="28"/>
          <w:szCs w:val="28"/>
        </w:rPr>
        <w:t>, и насколько овладел игрой - неважно.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 xml:space="preserve">Это, по сути, взгляд на игру со стороны взрослого, руководствующегося здравым смыслом. Специалисты - психологи и педагоги - смотрят на это иначе. Оказывается, все важно. </w:t>
      </w:r>
      <w:proofErr w:type="gramStart"/>
      <w:r w:rsidRPr="006250E5">
        <w:rPr>
          <w:color w:val="111111"/>
          <w:sz w:val="28"/>
          <w:szCs w:val="28"/>
        </w:rPr>
        <w:t>И как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ребенок играет </w:t>
      </w:r>
      <w:r w:rsidRPr="006250E5">
        <w:rPr>
          <w:color w:val="111111"/>
          <w:sz w:val="28"/>
          <w:szCs w:val="28"/>
        </w:rPr>
        <w:t>(умеет он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играть или нет</w:t>
      </w:r>
      <w:r w:rsidRPr="006250E5">
        <w:rPr>
          <w:color w:val="111111"/>
          <w:sz w:val="28"/>
          <w:szCs w:val="28"/>
        </w:rPr>
        <w:t>, и во что он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играет</w:t>
      </w:r>
      <w:r w:rsidRPr="006250E5">
        <w:rPr>
          <w:color w:val="111111"/>
          <w:sz w:val="28"/>
          <w:szCs w:val="28"/>
        </w:rPr>
        <w:t>, и какие формы игры у него преобладают, и с кем он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играет - со старшими</w:t>
      </w:r>
      <w:r w:rsidRPr="006250E5">
        <w:rPr>
          <w:color w:val="111111"/>
          <w:sz w:val="28"/>
          <w:szCs w:val="28"/>
        </w:rPr>
        <w:t>, сверстниками или совсем один.</w:t>
      </w:r>
      <w:proofErr w:type="gramEnd"/>
      <w:r w:rsidRPr="006250E5">
        <w:rPr>
          <w:color w:val="111111"/>
          <w:sz w:val="28"/>
          <w:szCs w:val="28"/>
        </w:rPr>
        <w:t xml:space="preserve"> Психологи и педагоги всего мира считают, что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</w:t>
      </w:r>
      <w:r w:rsidRPr="006250E5">
        <w:rPr>
          <w:color w:val="111111"/>
          <w:sz w:val="28"/>
          <w:szCs w:val="28"/>
        </w:rPr>
        <w:t xml:space="preserve"> имеет чрезвычайно </w:t>
      </w:r>
      <w:proofErr w:type="gramStart"/>
      <w:r w:rsidRPr="006250E5">
        <w:rPr>
          <w:color w:val="111111"/>
          <w:sz w:val="28"/>
          <w:szCs w:val="28"/>
        </w:rPr>
        <w:t>важное значение</w:t>
      </w:r>
      <w:proofErr w:type="gramEnd"/>
      <w:r w:rsidRPr="006250E5">
        <w:rPr>
          <w:color w:val="111111"/>
          <w:sz w:val="28"/>
          <w:szCs w:val="28"/>
        </w:rPr>
        <w:t xml:space="preserve"> для развития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6250E5">
        <w:rPr>
          <w:color w:val="111111"/>
          <w:sz w:val="28"/>
          <w:szCs w:val="28"/>
        </w:rPr>
        <w:t>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Если обратиться к истории изучения игры, то можно обнаружить, что человечество прошло долгий путь, прежде чем признало за игрой какие-либо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«полезные»</w:t>
      </w:r>
      <w:r w:rsidRPr="006250E5">
        <w:rPr>
          <w:color w:val="111111"/>
          <w:sz w:val="28"/>
          <w:szCs w:val="28"/>
        </w:rPr>
        <w:t> функции. Не случайно большинством исследователей она рассматривалась, прежде всего, как активность, доставляющая удовольствие, наслаждение и противопоставлялась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«работе»</w:t>
      </w:r>
      <w:r w:rsidRPr="006250E5">
        <w:rPr>
          <w:color w:val="111111"/>
          <w:sz w:val="28"/>
          <w:szCs w:val="28"/>
        </w:rPr>
        <w:t>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lastRenderedPageBreak/>
        <w:t>Такое положение вещей было связано с тем, что искали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«сиюминутную»</w:t>
      </w:r>
      <w:r w:rsidRPr="006250E5">
        <w:rPr>
          <w:color w:val="111111"/>
          <w:sz w:val="28"/>
          <w:szCs w:val="28"/>
        </w:rPr>
        <w:t> полезность игры. И действительно, находили ее только в том, что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</w:t>
      </w:r>
      <w:r w:rsidRPr="006250E5">
        <w:rPr>
          <w:color w:val="111111"/>
          <w:sz w:val="28"/>
          <w:szCs w:val="28"/>
        </w:rPr>
        <w:t> просто обеспечивала занятость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6250E5">
        <w:rPr>
          <w:color w:val="111111"/>
          <w:sz w:val="28"/>
          <w:szCs w:val="28"/>
        </w:rPr>
        <w:t>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 xml:space="preserve">Пожалуй, одним из первых, кто указал на перспективную полезность игры, был немецкий ученый Карл </w:t>
      </w:r>
      <w:proofErr w:type="spellStart"/>
      <w:r w:rsidRPr="006250E5">
        <w:rPr>
          <w:color w:val="111111"/>
          <w:sz w:val="28"/>
          <w:szCs w:val="28"/>
        </w:rPr>
        <w:t>Гроос</w:t>
      </w:r>
      <w:proofErr w:type="spellEnd"/>
      <w:r w:rsidRPr="006250E5">
        <w:rPr>
          <w:color w:val="111111"/>
          <w:sz w:val="28"/>
          <w:szCs w:val="28"/>
        </w:rPr>
        <w:t>, предложивший рассматривать детскую игру как инстинктивную подготовку к будущей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«взрослой</w:t>
      </w:r>
      <w:proofErr w:type="gramStart"/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250E5">
        <w:rPr>
          <w:color w:val="111111"/>
          <w:sz w:val="28"/>
          <w:szCs w:val="28"/>
          <w:u w:val="single"/>
          <w:bdr w:val="none" w:sz="0" w:space="0" w:color="auto" w:frame="1"/>
        </w:rPr>
        <w:t>ж</w:t>
      </w:r>
      <w:proofErr w:type="gramEnd"/>
      <w:r w:rsidRPr="006250E5">
        <w:rPr>
          <w:color w:val="111111"/>
          <w:sz w:val="28"/>
          <w:szCs w:val="28"/>
          <w:u w:val="single"/>
          <w:bdr w:val="none" w:sz="0" w:space="0" w:color="auto" w:frame="1"/>
        </w:rPr>
        <w:t>изни</w:t>
      </w:r>
      <w:r w:rsidRPr="006250E5">
        <w:rPr>
          <w:color w:val="111111"/>
          <w:sz w:val="28"/>
          <w:szCs w:val="28"/>
        </w:rPr>
        <w:t>: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</w:t>
      </w:r>
      <w:r w:rsidRPr="006250E5">
        <w:rPr>
          <w:color w:val="111111"/>
          <w:sz w:val="28"/>
          <w:szCs w:val="28"/>
        </w:rPr>
        <w:t> девочек в куклы - это упражнение материнского инстинкта,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</w:t>
      </w:r>
      <w:r w:rsidRPr="006250E5">
        <w:rPr>
          <w:color w:val="111111"/>
          <w:sz w:val="28"/>
          <w:szCs w:val="28"/>
        </w:rPr>
        <w:t> мальчиков в войну - проявление охотничьего инстинкта и т. п.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В чем же заключаются функции игры в развитии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6250E5">
        <w:rPr>
          <w:color w:val="111111"/>
          <w:sz w:val="28"/>
          <w:szCs w:val="28"/>
        </w:rPr>
        <w:t>?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Основная и самая широкая функция игры заключается в том, что она является средством социализации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6250E5">
        <w:rPr>
          <w:color w:val="111111"/>
          <w:sz w:val="28"/>
          <w:szCs w:val="28"/>
        </w:rPr>
        <w:t>. Именно через игру происходит приобщение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6250E5">
        <w:rPr>
          <w:color w:val="111111"/>
          <w:sz w:val="28"/>
          <w:szCs w:val="28"/>
        </w:rPr>
        <w:t> на ранних этапах детства к культуре общества, исторически накопленному опыту деятельности, овладение им специфически человеческими формами поведения, способами действия с предметами. Это обеспечивается особым - замещающим - характером игровой деятельности, которая, сохраняя смысл и содержание самых различных форм человеческой деятельности, делает их доступными для детей за счет отсутствия обязательности, требований, определенного продукта, присущих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proofErr w:type="gramStart"/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на-стоящей</w:t>
      </w:r>
      <w:proofErr w:type="spellEnd"/>
      <w:proofErr w:type="gramEnd"/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250E5">
        <w:rPr>
          <w:color w:val="111111"/>
          <w:sz w:val="28"/>
          <w:szCs w:val="28"/>
        </w:rPr>
        <w:t> деятельности.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С этой наиболее широкой функцией игры связаны и остальные ее функции. В силу того, что через игровую деятельность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6250E5">
        <w:rPr>
          <w:color w:val="111111"/>
          <w:sz w:val="28"/>
          <w:szCs w:val="28"/>
        </w:rPr>
        <w:t> овладевает общественно выработанным опытом действий и отношений, именно в ней возникают основные психические новообразования, происходит переход на новые уровни психического развития. В связи с этим в концепциях советских ученых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 получила статус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«ведущей»</w:t>
      </w:r>
      <w:r w:rsidRPr="006250E5">
        <w:rPr>
          <w:color w:val="111111"/>
          <w:sz w:val="28"/>
          <w:szCs w:val="28"/>
        </w:rPr>
        <w:t> деятельности, т. е. деятельности, которая определяет развитие на этапе дошкольного детства.</w:t>
      </w:r>
    </w:p>
    <w:p w:rsidR="006250E5" w:rsidRPr="006250E5" w:rsidRDefault="006250E5" w:rsidP="006250E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6250E5">
        <w:rPr>
          <w:color w:val="111111"/>
          <w:sz w:val="28"/>
          <w:szCs w:val="28"/>
        </w:rPr>
        <w:t xml:space="preserve">В работах советских исследователей (Л. С. </w:t>
      </w:r>
      <w:proofErr w:type="spellStart"/>
      <w:r w:rsidRPr="006250E5">
        <w:rPr>
          <w:color w:val="111111"/>
          <w:sz w:val="28"/>
          <w:szCs w:val="28"/>
        </w:rPr>
        <w:t>Выготского</w:t>
      </w:r>
      <w:proofErr w:type="spellEnd"/>
      <w:r w:rsidRPr="006250E5">
        <w:rPr>
          <w:color w:val="111111"/>
          <w:sz w:val="28"/>
          <w:szCs w:val="28"/>
        </w:rPr>
        <w:t xml:space="preserve">, Д. Б. </w:t>
      </w:r>
      <w:proofErr w:type="spellStart"/>
      <w:r w:rsidRPr="006250E5">
        <w:rPr>
          <w:color w:val="111111"/>
          <w:sz w:val="28"/>
          <w:szCs w:val="28"/>
        </w:rPr>
        <w:t>Эльконина</w:t>
      </w:r>
      <w:proofErr w:type="spellEnd"/>
      <w:r w:rsidRPr="006250E5">
        <w:rPr>
          <w:color w:val="111111"/>
          <w:sz w:val="28"/>
          <w:szCs w:val="28"/>
        </w:rPr>
        <w:t>, А. В. Запорожца, А. П. Усовой и др., выделяются три основных аспекта, направления психического развития в игре.</w:t>
      </w:r>
      <w:proofErr w:type="gramEnd"/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Во-первых, осознание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6250E5">
        <w:rPr>
          <w:color w:val="111111"/>
          <w:sz w:val="28"/>
          <w:szCs w:val="28"/>
        </w:rPr>
        <w:t> различного рода отношений между людьми, осознание самого себя и своего места в мире, расширение круга мотивов и представлений и, как следствие этого, возникновение мотива быть, действовать </w:t>
      </w:r>
      <w:r w:rsidRPr="006250E5">
        <w:rPr>
          <w:i/>
          <w:iCs/>
          <w:color w:val="111111"/>
          <w:sz w:val="28"/>
          <w:szCs w:val="28"/>
          <w:bdr w:val="none" w:sz="0" w:space="0" w:color="auto" w:frame="1"/>
        </w:rPr>
        <w:t>«как взрослый»</w:t>
      </w:r>
      <w:r w:rsidRPr="006250E5">
        <w:rPr>
          <w:color w:val="111111"/>
          <w:sz w:val="28"/>
          <w:szCs w:val="28"/>
        </w:rPr>
        <w:t>.</w:t>
      </w:r>
    </w:p>
    <w:p w:rsidR="006250E5" w:rsidRPr="006250E5" w:rsidRDefault="006250E5" w:rsidP="006250E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Во-вторых, развитие способности создавать обобщенные, типичные образы предметов и явлений и совершать их мысленные преобразования - расчленять и комбинировать их самым различным образом.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t>В-третьих, овладение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6250E5">
        <w:rPr>
          <w:color w:val="111111"/>
          <w:sz w:val="28"/>
          <w:szCs w:val="28"/>
        </w:rPr>
        <w:t> в совместной игре основами кооперации — средствами и способами общения, раскрытия себя и понимания другого, т. е. теми качествами, которые позволяют человеку жить в согласии с другими людьми.</w:t>
      </w:r>
    </w:p>
    <w:p w:rsidR="006250E5" w:rsidRPr="006250E5" w:rsidRDefault="006250E5" w:rsidP="0062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50E5">
        <w:rPr>
          <w:color w:val="111111"/>
          <w:sz w:val="28"/>
          <w:szCs w:val="28"/>
        </w:rPr>
        <w:lastRenderedPageBreak/>
        <w:t>Таким образом,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игра — не пустое занятие</w:t>
      </w:r>
      <w:r w:rsidRPr="006250E5">
        <w:rPr>
          <w:color w:val="111111"/>
          <w:sz w:val="28"/>
          <w:szCs w:val="28"/>
        </w:rPr>
        <w:t>. Взрослые должны развивать и поддерживать детскую игру не только для того, чтобы доставить максимум удовольствия </w:t>
      </w:r>
      <w:r w:rsidRPr="006250E5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6250E5">
        <w:rPr>
          <w:color w:val="111111"/>
          <w:sz w:val="28"/>
          <w:szCs w:val="28"/>
        </w:rPr>
        <w:t> или высвободить свое время, а для решения более благородной задачи — воспитания полноценной личности.</w:t>
      </w:r>
    </w:p>
    <w:p w:rsidR="00A909F1" w:rsidRPr="006250E5" w:rsidRDefault="00A909F1" w:rsidP="006250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909F1" w:rsidRPr="006250E5" w:rsidSect="00A90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0E5"/>
    <w:rsid w:val="003A0F11"/>
    <w:rsid w:val="005D1BC7"/>
    <w:rsid w:val="006250E5"/>
    <w:rsid w:val="00A90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0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2011</Words>
  <Characters>11464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Светлана</cp:lastModifiedBy>
  <cp:revision>2</cp:revision>
  <dcterms:created xsi:type="dcterms:W3CDTF">2026-01-31T06:24:00Z</dcterms:created>
  <dcterms:modified xsi:type="dcterms:W3CDTF">2026-01-31T06:24:00Z</dcterms:modified>
</cp:coreProperties>
</file>