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  <w:r w:rsidRPr="00987789">
        <w:rPr>
          <w:rStyle w:val="a3"/>
          <w:color w:val="000000"/>
          <w:sz w:val="28"/>
          <w:szCs w:val="28"/>
        </w:rPr>
        <w:t>Выступление на педагогическом совете</w:t>
      </w: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Pr="00987789" w:rsidRDefault="00987789" w:rsidP="00987789">
      <w:pPr>
        <w:pStyle w:val="a4"/>
        <w:spacing w:line="312" w:lineRule="atLeast"/>
        <w:jc w:val="center"/>
        <w:rPr>
          <w:rStyle w:val="a3"/>
          <w:color w:val="000000"/>
          <w:sz w:val="28"/>
          <w:szCs w:val="28"/>
        </w:rPr>
      </w:pPr>
    </w:p>
    <w:p w:rsidR="00987789" w:rsidRPr="00987789" w:rsidRDefault="00987789" w:rsidP="0098778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7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Работу выполнила:</w:t>
      </w:r>
    </w:p>
    <w:p w:rsidR="00987789" w:rsidRPr="00987789" w:rsidRDefault="00987789" w:rsidP="0098778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7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детского сада</w:t>
      </w:r>
    </w:p>
    <w:p w:rsidR="00987789" w:rsidRPr="00987789" w:rsidRDefault="00987789" w:rsidP="00987789">
      <w:pPr>
        <w:shd w:val="clear" w:color="auto" w:fill="FFFFFF"/>
        <w:spacing w:after="150" w:line="240" w:lineRule="auto"/>
        <w:jc w:val="right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Поваренкова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В.Ю.</w:t>
      </w:r>
      <w:bookmarkStart w:id="0" w:name="_GoBack"/>
      <w:bookmarkEnd w:id="0"/>
    </w:p>
    <w:p w:rsidR="008B0366" w:rsidRPr="00F60B8E" w:rsidRDefault="008B0366" w:rsidP="00987789">
      <w:pPr>
        <w:pStyle w:val="a4"/>
        <w:spacing w:line="312" w:lineRule="atLeast"/>
        <w:jc w:val="center"/>
        <w:rPr>
          <w:color w:val="000000"/>
          <w:sz w:val="28"/>
          <w:szCs w:val="28"/>
        </w:rPr>
      </w:pPr>
      <w:r w:rsidRPr="00F60B8E">
        <w:rPr>
          <w:rStyle w:val="a3"/>
          <w:color w:val="000000"/>
          <w:sz w:val="28"/>
          <w:szCs w:val="28"/>
        </w:rPr>
        <w:lastRenderedPageBreak/>
        <w:t>«НИТКОПИСЬ» — ИННОВАЦИОННЫЙ ПРИЁМ РАБОТЫ С ДЕТЬМИ В ДЕТСКОМ САДУ.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 xml:space="preserve">Ворсистая нитка да листок бархатной бумаги – вот и всё, что нужно для любого занятия в детском саду. Такие занятия способствуют развитию творческих способностей детей, усидчивости, внимания и мелкой моторике. Сформировать у детей внимание, глазомер, зрительную память, терпеливость, аккуратность, развить фантазию, творческое мышление, приобщить </w:t>
      </w:r>
      <w:r w:rsidR="00987789" w:rsidRPr="00F60B8E">
        <w:rPr>
          <w:color w:val="000000"/>
          <w:sz w:val="28"/>
          <w:szCs w:val="28"/>
        </w:rPr>
        <w:t>к художественной деятельности</w:t>
      </w:r>
      <w:r w:rsidRPr="00F60B8E">
        <w:rPr>
          <w:color w:val="000000"/>
          <w:sz w:val="28"/>
          <w:szCs w:val="28"/>
        </w:rPr>
        <w:t xml:space="preserve"> можно, применяя </w:t>
      </w:r>
      <w:r w:rsidRPr="00F60B8E">
        <w:rPr>
          <w:rStyle w:val="a5"/>
          <w:b/>
          <w:bCs/>
          <w:color w:val="000000"/>
          <w:sz w:val="28"/>
          <w:szCs w:val="28"/>
        </w:rPr>
        <w:t>«</w:t>
      </w:r>
      <w:proofErr w:type="spellStart"/>
      <w:r w:rsidRPr="00F60B8E">
        <w:rPr>
          <w:rStyle w:val="a5"/>
          <w:b/>
          <w:bCs/>
          <w:color w:val="000000"/>
          <w:sz w:val="28"/>
          <w:szCs w:val="28"/>
        </w:rPr>
        <w:t>ниткопись</w:t>
      </w:r>
      <w:proofErr w:type="spellEnd"/>
      <w:r w:rsidRPr="00F60B8E">
        <w:rPr>
          <w:rStyle w:val="a5"/>
          <w:b/>
          <w:bCs/>
          <w:color w:val="000000"/>
          <w:sz w:val="28"/>
          <w:szCs w:val="28"/>
        </w:rPr>
        <w:t>»</w:t>
      </w:r>
      <w:r w:rsidRPr="00F60B8E">
        <w:rPr>
          <w:color w:val="000000"/>
          <w:sz w:val="28"/>
          <w:szCs w:val="28"/>
        </w:rPr>
        <w:t>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proofErr w:type="spellStart"/>
      <w:r w:rsidRPr="00F60B8E">
        <w:rPr>
          <w:color w:val="000000"/>
          <w:sz w:val="28"/>
          <w:szCs w:val="28"/>
        </w:rPr>
        <w:t>Ниткопись</w:t>
      </w:r>
      <w:proofErr w:type="spellEnd"/>
      <w:r w:rsidRPr="00F60B8E">
        <w:rPr>
          <w:color w:val="000000"/>
          <w:sz w:val="28"/>
          <w:szCs w:val="28"/>
        </w:rPr>
        <w:t xml:space="preserve"> – изобразительная деятельность, произведения которой создаются с помощью уложенных на поверхность шероховатого или ворсистого материала ниток, образующих контур изображения.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 xml:space="preserve"> Освоение </w:t>
      </w:r>
      <w:proofErr w:type="spellStart"/>
      <w:r w:rsidRPr="00F60B8E">
        <w:rPr>
          <w:color w:val="000000"/>
          <w:sz w:val="28"/>
          <w:szCs w:val="28"/>
        </w:rPr>
        <w:t>ниткописи</w:t>
      </w:r>
      <w:proofErr w:type="spellEnd"/>
      <w:r w:rsidRPr="00F60B8E">
        <w:rPr>
          <w:color w:val="000000"/>
          <w:sz w:val="28"/>
          <w:szCs w:val="28"/>
        </w:rPr>
        <w:t xml:space="preserve"> доступно каждому. Положите на лист бархатной бумаги тонкую шерстяную нитку, слегка прижимая её пальцем по всей длине. При вертикальном положении листка нитка сохранит своё исходное положение, она не упадёт и не сместится. Нитка удерживается за счёт сцепления волосков двух материалов, поэтому дополнительные средства крепления ей не нужны.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Простота соединения позволяет изменять кривизну нитки на укладываемой поверхности. Это даёт возможность корректировать только часть контура без изменения его изображения, что значительно расширяет возможности преобразования создаваемых образов.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Попробуйте изобразить ниткой на бархатной бумаге треугольник, букву, знак.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Для того, чтобы во время работы нитка не сдвигалась, её надо прижать пальцем за законченным участком изображения и затем уже формировать новый участок.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Для лучшего восприятия изображения нитка должна быть контрастной по цвету к фону бумаги. Можно использовать нитки разных цветов, разной длины и количества. Многообразие вариантов сочетания ниток будет источником для творческого замысла, как взрослого, так и ребёнка.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 xml:space="preserve">Удачным будет использование </w:t>
      </w:r>
      <w:proofErr w:type="spellStart"/>
      <w:r w:rsidRPr="00F60B8E">
        <w:rPr>
          <w:color w:val="000000"/>
          <w:sz w:val="28"/>
          <w:szCs w:val="28"/>
        </w:rPr>
        <w:t>ниткописи</w:t>
      </w:r>
      <w:proofErr w:type="spellEnd"/>
      <w:r w:rsidRPr="00F60B8E">
        <w:rPr>
          <w:color w:val="000000"/>
          <w:sz w:val="28"/>
          <w:szCs w:val="28"/>
        </w:rPr>
        <w:t xml:space="preserve"> в детском саду на занятиях математики. После изученной цифры, фигуры или знака, удачно будет изобразить их на бархатной бумаге.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 xml:space="preserve">На занятиях по обучению грамоте дети с удовольствием выложат новую букву, слог, слово или объект в котором есть заданный звук. Вариантов работы с </w:t>
      </w:r>
      <w:proofErr w:type="spellStart"/>
      <w:r w:rsidRPr="00F60B8E">
        <w:rPr>
          <w:color w:val="000000"/>
          <w:sz w:val="28"/>
          <w:szCs w:val="28"/>
        </w:rPr>
        <w:t>ниткописью</w:t>
      </w:r>
      <w:proofErr w:type="spellEnd"/>
      <w:r w:rsidRPr="00F60B8E">
        <w:rPr>
          <w:color w:val="000000"/>
          <w:sz w:val="28"/>
          <w:szCs w:val="28"/>
        </w:rPr>
        <w:t xml:space="preserve"> большое множество.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lastRenderedPageBreak/>
        <w:t xml:space="preserve">При изучении эмоций человека на занятиях у психолога или дефектолога удачно будет изображать лицо человека и его эмоциональное состояние: радость, грусть, печаль, равнодушие и т.д., изменяя только губы, глаза и брови. Одной ниткой выкладывается контур овала лица человека, другой его глаза, третьей рот и </w:t>
      </w:r>
      <w:proofErr w:type="gramStart"/>
      <w:r w:rsidRPr="00F60B8E">
        <w:rPr>
          <w:color w:val="000000"/>
          <w:sz w:val="28"/>
          <w:szCs w:val="28"/>
        </w:rPr>
        <w:t>т.д..</w:t>
      </w:r>
      <w:proofErr w:type="gramEnd"/>
      <w:r w:rsidRPr="00F60B8E">
        <w:rPr>
          <w:color w:val="000000"/>
          <w:sz w:val="28"/>
          <w:szCs w:val="28"/>
        </w:rPr>
        <w:t xml:space="preserve"> Изобразите своё настроение.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При изучении глаголов на занятиях по развитию речи можно изобразить схематично человека в движении: идёт, бежит, стоит, и т.д., меняя только положение рук и ног.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Для развития воображения и фантазии выкладывается замкнутый контур произвольной формы. Пусть ребёнок подумает, на что он похож и дополнит его до нужного образа. Совместно составьте по этому образу короткий рассказ или сказку.</w:t>
      </w:r>
    </w:p>
    <w:p w:rsidR="008B0366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Это пособие многократного использования. При частой работе с одним и тем же листом бархатной бумаги уплотняется её верхний слой. Восстановить ворсистость можно, почистив бумагу сухой зубной щёткой.</w:t>
      </w:r>
    </w:p>
    <w:p w:rsidR="000F48BA" w:rsidRPr="00F60B8E" w:rsidRDefault="000F48BA" w:rsidP="008B0366">
      <w:pPr>
        <w:pStyle w:val="a4"/>
        <w:spacing w:line="312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24FB627">
            <wp:extent cx="5944235" cy="33407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 xml:space="preserve">В процессе работы у ребенка укрепляется мелкая мускулатура пальцев руки, совершенствуются зрительно-двигательная координация и ориентировка в </w:t>
      </w:r>
      <w:proofErr w:type="spellStart"/>
      <w:r w:rsidRPr="00F60B8E">
        <w:rPr>
          <w:color w:val="000000"/>
          <w:sz w:val="28"/>
          <w:szCs w:val="28"/>
        </w:rPr>
        <w:t>микропространстве</w:t>
      </w:r>
      <w:proofErr w:type="spellEnd"/>
      <w:r w:rsidRPr="00F60B8E">
        <w:rPr>
          <w:color w:val="000000"/>
          <w:sz w:val="28"/>
          <w:szCs w:val="28"/>
        </w:rPr>
        <w:t>, развиваются произвольное внимание, зрительная память, аналитическое восприятие, речь.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 xml:space="preserve">Инновационная технология </w:t>
      </w:r>
      <w:r w:rsidRPr="00F60B8E">
        <w:rPr>
          <w:rStyle w:val="a5"/>
          <w:b/>
          <w:bCs/>
          <w:color w:val="000000"/>
          <w:sz w:val="28"/>
          <w:szCs w:val="28"/>
        </w:rPr>
        <w:t>«</w:t>
      </w:r>
      <w:proofErr w:type="spellStart"/>
      <w:r w:rsidRPr="00F60B8E">
        <w:rPr>
          <w:rStyle w:val="a5"/>
          <w:b/>
          <w:bCs/>
          <w:color w:val="000000"/>
          <w:sz w:val="28"/>
          <w:szCs w:val="28"/>
        </w:rPr>
        <w:t>ниткопись</w:t>
      </w:r>
      <w:proofErr w:type="spellEnd"/>
      <w:r w:rsidRPr="00F60B8E">
        <w:rPr>
          <w:rStyle w:val="a5"/>
          <w:b/>
          <w:bCs/>
          <w:color w:val="000000"/>
          <w:sz w:val="28"/>
          <w:szCs w:val="28"/>
        </w:rPr>
        <w:t>»</w:t>
      </w:r>
      <w:r w:rsidRPr="00F60B8E">
        <w:rPr>
          <w:color w:val="000000"/>
          <w:sz w:val="28"/>
          <w:szCs w:val="28"/>
        </w:rPr>
        <w:t xml:space="preserve"> позволяет решать сразу несколько дидактических задач. Слуховая память в процессе выполнения рисунка нитью подкрепляется зрительным запоминанием. Чем более ловки и </w:t>
      </w:r>
      <w:proofErr w:type="spellStart"/>
      <w:r w:rsidRPr="00F60B8E">
        <w:rPr>
          <w:color w:val="000000"/>
          <w:sz w:val="28"/>
          <w:szCs w:val="28"/>
        </w:rPr>
        <w:t>умелы</w:t>
      </w:r>
      <w:proofErr w:type="spellEnd"/>
      <w:r w:rsidRPr="00F60B8E">
        <w:rPr>
          <w:color w:val="000000"/>
          <w:sz w:val="28"/>
          <w:szCs w:val="28"/>
        </w:rPr>
        <w:t xml:space="preserve"> пальчики ребёнка, тем успешнее будет формироваться не только устная речь, </w:t>
      </w:r>
      <w:r w:rsidRPr="00F60B8E">
        <w:rPr>
          <w:color w:val="000000"/>
          <w:sz w:val="28"/>
          <w:szCs w:val="28"/>
        </w:rPr>
        <w:lastRenderedPageBreak/>
        <w:t>но и письменная, так как качество письма напрямую зависит от развития тонких движений пальцев рук, приобретённых ещё в дошкольном детстве. Рисование нитью в сочетании с рассказыванием будет особенно полезно в работе с детьми, чей ведущий канал восприятия не слуховой, а кинестетический или зрительный. Возможность с помощью движения и зрительного образа пропустить через себя информацию, воспринятую на слух, позволит детям лучше усвоить, а затем воспроизвести.</w:t>
      </w:r>
    </w:p>
    <w:p w:rsidR="008B0366" w:rsidRPr="00F60B8E" w:rsidRDefault="008B0366" w:rsidP="008B0366">
      <w:pPr>
        <w:pStyle w:val="a4"/>
        <w:spacing w:line="312" w:lineRule="atLeast"/>
        <w:rPr>
          <w:color w:val="000000"/>
          <w:sz w:val="28"/>
          <w:szCs w:val="28"/>
        </w:rPr>
      </w:pPr>
      <w:r w:rsidRPr="00F60B8E">
        <w:rPr>
          <w:color w:val="000000"/>
          <w:sz w:val="28"/>
          <w:szCs w:val="28"/>
        </w:rPr>
        <w:t>Как показывают наблюдения, у современных дошкольников преобладает именно визуальный и кинестетический типы восприятия.</w:t>
      </w:r>
    </w:p>
    <w:p w:rsidR="00EC0722" w:rsidRDefault="000F48BA" w:rsidP="00F60B8E">
      <w:pPr>
        <w:pStyle w:val="a4"/>
        <w:spacing w:line="312" w:lineRule="atLeast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85A7D3" wp14:editId="6F841507">
            <wp:simplePos x="0" y="0"/>
            <wp:positionH relativeFrom="column">
              <wp:posOffset>653415</wp:posOffset>
            </wp:positionH>
            <wp:positionV relativeFrom="paragraph">
              <wp:posOffset>1379855</wp:posOffset>
            </wp:positionV>
            <wp:extent cx="4410075" cy="6162675"/>
            <wp:effectExtent l="0" t="0" r="9525" b="9525"/>
            <wp:wrapThrough wrapText="bothSides">
              <wp:wrapPolygon edited="0">
                <wp:start x="0" y="0"/>
                <wp:lineTo x="0" y="21567"/>
                <wp:lineTo x="21553" y="21567"/>
                <wp:lineTo x="21553" y="0"/>
                <wp:lineTo x="0" y="0"/>
              </wp:wrapPolygon>
            </wp:wrapThrough>
            <wp:docPr id="2" name="Рисунок 2" descr="C:\Users\Acer\Desktop\Мероприятия\F0xdHpCbH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Мероприятия\F0xdHpCbH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366" w:rsidRPr="00F60B8E">
        <w:rPr>
          <w:color w:val="000000"/>
          <w:sz w:val="28"/>
          <w:szCs w:val="28"/>
        </w:rPr>
        <w:t>Занимаясь этой техникой, дети учатся внимательно вглядываться в предметы, видеть конструктивные части, сохранять целостность восприятия. Работая в этой технике, ребёнок приобретает уверенность и усидчивость, у него формируются настойчивость, аккуратность, умение доводить начатое до конца, развиваются глазомер, воображение, фантазия, математические способности.</w:t>
      </w:r>
    </w:p>
    <w:p w:rsidR="000F48BA" w:rsidRDefault="000F48BA" w:rsidP="00F60B8E">
      <w:pPr>
        <w:pStyle w:val="a4"/>
        <w:spacing w:line="312" w:lineRule="atLeast"/>
        <w:rPr>
          <w:sz w:val="28"/>
          <w:szCs w:val="28"/>
        </w:rPr>
      </w:pPr>
    </w:p>
    <w:p w:rsidR="000F48BA" w:rsidRPr="00F60B8E" w:rsidRDefault="000F48BA" w:rsidP="00F60B8E">
      <w:pPr>
        <w:pStyle w:val="a4"/>
        <w:spacing w:line="312" w:lineRule="atLeast"/>
        <w:rPr>
          <w:sz w:val="28"/>
          <w:szCs w:val="28"/>
        </w:rPr>
      </w:pPr>
    </w:p>
    <w:sectPr w:rsidR="000F48BA" w:rsidRPr="00F6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66"/>
    <w:rsid w:val="0005764D"/>
    <w:rsid w:val="000F48BA"/>
    <w:rsid w:val="007516FB"/>
    <w:rsid w:val="008B0366"/>
    <w:rsid w:val="00987789"/>
    <w:rsid w:val="00B251A6"/>
    <w:rsid w:val="00EC0722"/>
    <w:rsid w:val="00F6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79AE-A20A-4537-9AC7-297EBF4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0366"/>
    <w:rPr>
      <w:b/>
      <w:bCs/>
    </w:rPr>
  </w:style>
  <w:style w:type="paragraph" w:styleId="a4">
    <w:name w:val="Normal (Web)"/>
    <w:basedOn w:val="a"/>
    <w:uiPriority w:val="99"/>
    <w:unhideWhenUsed/>
    <w:rsid w:val="008B03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8B03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Поварёнков Владимир</cp:lastModifiedBy>
  <cp:revision>2</cp:revision>
  <cp:lastPrinted>2019-01-29T21:47:00Z</cp:lastPrinted>
  <dcterms:created xsi:type="dcterms:W3CDTF">2023-12-23T14:28:00Z</dcterms:created>
  <dcterms:modified xsi:type="dcterms:W3CDTF">2023-12-23T14:28:00Z</dcterms:modified>
</cp:coreProperties>
</file>