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7AC" w:rsidRDefault="00BB264B" w:rsidP="001F50E5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BB264B" w:rsidRDefault="00C65C84" w:rsidP="001F50E5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«Детский  сад №1 г. Киренска»</w:t>
      </w:r>
    </w:p>
    <w:p w:rsidR="00BB264B" w:rsidRDefault="00BB264B" w:rsidP="001F50E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264B" w:rsidRDefault="00BB264B" w:rsidP="001F50E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264B" w:rsidRPr="00C65C84" w:rsidRDefault="00BB264B" w:rsidP="001F50E5">
      <w:pPr>
        <w:ind w:firstLine="709"/>
        <w:contextualSpacing/>
        <w:jc w:val="center"/>
        <w:rPr>
          <w:rFonts w:ascii="Times New Roman" w:hAnsi="Times New Roman" w:cs="Times New Roman"/>
          <w:b/>
          <w:color w:val="006600"/>
          <w:sz w:val="44"/>
          <w:szCs w:val="28"/>
        </w:rPr>
      </w:pPr>
      <w:r w:rsidRPr="00C65C84">
        <w:rPr>
          <w:rFonts w:ascii="Times New Roman" w:hAnsi="Times New Roman" w:cs="Times New Roman"/>
          <w:b/>
          <w:color w:val="006600"/>
          <w:sz w:val="44"/>
          <w:szCs w:val="28"/>
        </w:rPr>
        <w:t>СЕМИНАР</w:t>
      </w:r>
    </w:p>
    <w:p w:rsidR="00C65C84" w:rsidRDefault="00C65C84" w:rsidP="00C65C84">
      <w:pPr>
        <w:pStyle w:val="1"/>
        <w:contextualSpacing/>
        <w:jc w:val="center"/>
        <w:rPr>
          <w:rFonts w:ascii="Times New Roman" w:eastAsia="Times New Roman" w:hAnsi="Times New Roman" w:cs="Times New Roman"/>
          <w:bCs w:val="0"/>
          <w:color w:val="008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Cs w:val="0"/>
          <w:color w:val="008000"/>
          <w:sz w:val="44"/>
          <w:szCs w:val="44"/>
          <w:lang w:eastAsia="ru-RU"/>
        </w:rPr>
        <w:t>«</w:t>
      </w:r>
      <w:r w:rsidRPr="00160ED0">
        <w:rPr>
          <w:rFonts w:ascii="Times New Roman" w:eastAsia="Times New Roman" w:hAnsi="Times New Roman" w:cs="Times New Roman"/>
          <w:bCs w:val="0"/>
          <w:color w:val="008000"/>
          <w:sz w:val="44"/>
          <w:szCs w:val="44"/>
          <w:lang w:eastAsia="ru-RU"/>
        </w:rPr>
        <w:t xml:space="preserve">Использование компонентов  детской </w:t>
      </w:r>
    </w:p>
    <w:p w:rsidR="00C65C84" w:rsidRDefault="00C65C84" w:rsidP="00C65C84">
      <w:pPr>
        <w:pStyle w:val="1"/>
        <w:contextualSpacing/>
        <w:jc w:val="center"/>
        <w:rPr>
          <w:rFonts w:ascii="Times New Roman" w:eastAsia="Times New Roman" w:hAnsi="Times New Roman" w:cs="Times New Roman"/>
          <w:bCs w:val="0"/>
          <w:color w:val="008000"/>
          <w:sz w:val="44"/>
          <w:szCs w:val="44"/>
          <w:lang w:eastAsia="ru-RU"/>
        </w:rPr>
      </w:pPr>
      <w:r w:rsidRPr="00160ED0">
        <w:rPr>
          <w:rFonts w:ascii="Times New Roman" w:eastAsia="Times New Roman" w:hAnsi="Times New Roman" w:cs="Times New Roman"/>
          <w:bCs w:val="0"/>
          <w:color w:val="008000"/>
          <w:sz w:val="44"/>
          <w:szCs w:val="44"/>
          <w:lang w:eastAsia="ru-RU"/>
        </w:rPr>
        <w:t xml:space="preserve">субкультуры с  целью индивидуализации </w:t>
      </w:r>
    </w:p>
    <w:p w:rsidR="00704E92" w:rsidRDefault="00C65C84" w:rsidP="00C65C84">
      <w:pPr>
        <w:pStyle w:val="1"/>
        <w:contextualSpacing/>
        <w:jc w:val="center"/>
        <w:rPr>
          <w:rFonts w:ascii="Times New Roman" w:eastAsia="Times New Roman" w:hAnsi="Times New Roman" w:cs="Times New Roman"/>
          <w:bCs w:val="0"/>
          <w:color w:val="008000"/>
          <w:sz w:val="44"/>
          <w:szCs w:val="44"/>
          <w:lang w:eastAsia="ru-RU"/>
        </w:rPr>
      </w:pPr>
      <w:r w:rsidRPr="00160ED0">
        <w:rPr>
          <w:rFonts w:ascii="Times New Roman" w:eastAsia="Times New Roman" w:hAnsi="Times New Roman" w:cs="Times New Roman"/>
          <w:bCs w:val="0"/>
          <w:color w:val="008000"/>
          <w:sz w:val="44"/>
          <w:szCs w:val="44"/>
          <w:lang w:eastAsia="ru-RU"/>
        </w:rPr>
        <w:t xml:space="preserve">педагогического процесса в </w:t>
      </w:r>
      <w:proofErr w:type="gramStart"/>
      <w:r w:rsidRPr="00160ED0">
        <w:rPr>
          <w:rFonts w:ascii="Times New Roman" w:eastAsia="Times New Roman" w:hAnsi="Times New Roman" w:cs="Times New Roman"/>
          <w:bCs w:val="0"/>
          <w:color w:val="008000"/>
          <w:sz w:val="44"/>
          <w:szCs w:val="44"/>
          <w:lang w:eastAsia="ru-RU"/>
        </w:rPr>
        <w:t>познавательном</w:t>
      </w:r>
      <w:proofErr w:type="gramEnd"/>
      <w:r w:rsidRPr="00160ED0">
        <w:rPr>
          <w:rFonts w:ascii="Times New Roman" w:eastAsia="Times New Roman" w:hAnsi="Times New Roman" w:cs="Times New Roman"/>
          <w:bCs w:val="0"/>
          <w:color w:val="008000"/>
          <w:sz w:val="44"/>
          <w:szCs w:val="44"/>
          <w:lang w:eastAsia="ru-RU"/>
        </w:rPr>
        <w:t xml:space="preserve"> </w:t>
      </w:r>
    </w:p>
    <w:p w:rsidR="00BB264B" w:rsidRPr="00C65C84" w:rsidRDefault="00C65C84" w:rsidP="00C65C84">
      <w:pPr>
        <w:pStyle w:val="1"/>
        <w:contextualSpacing/>
        <w:jc w:val="center"/>
        <w:rPr>
          <w:color w:val="008000"/>
          <w:sz w:val="44"/>
          <w:szCs w:val="44"/>
        </w:rPr>
      </w:pPr>
      <w:proofErr w:type="gramStart"/>
      <w:r w:rsidRPr="00160ED0">
        <w:rPr>
          <w:rFonts w:ascii="Times New Roman" w:eastAsia="Times New Roman" w:hAnsi="Times New Roman" w:cs="Times New Roman"/>
          <w:bCs w:val="0"/>
          <w:color w:val="008000"/>
          <w:sz w:val="44"/>
          <w:szCs w:val="44"/>
          <w:lang w:eastAsia="ru-RU"/>
        </w:rPr>
        <w:t>развитии</w:t>
      </w:r>
      <w:proofErr w:type="gramEnd"/>
      <w:r w:rsidRPr="00160ED0">
        <w:rPr>
          <w:rFonts w:ascii="Times New Roman" w:eastAsia="Times New Roman" w:hAnsi="Times New Roman" w:cs="Times New Roman"/>
          <w:bCs w:val="0"/>
          <w:color w:val="008000"/>
          <w:sz w:val="44"/>
          <w:szCs w:val="44"/>
          <w:lang w:eastAsia="ru-RU"/>
        </w:rPr>
        <w:t xml:space="preserve"> дошкольников</w:t>
      </w:r>
      <w:r>
        <w:rPr>
          <w:rFonts w:ascii="Times New Roman" w:eastAsia="Times New Roman" w:hAnsi="Times New Roman" w:cs="Times New Roman"/>
          <w:bCs w:val="0"/>
          <w:color w:val="008000"/>
          <w:sz w:val="44"/>
          <w:szCs w:val="44"/>
          <w:lang w:eastAsia="ru-RU"/>
        </w:rPr>
        <w:t>»</w:t>
      </w:r>
    </w:p>
    <w:p w:rsidR="00BB264B" w:rsidRDefault="003A2CC9" w:rsidP="00ED19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382110</wp:posOffset>
            </wp:positionH>
            <wp:positionV relativeFrom="paragraph">
              <wp:posOffset>1270</wp:posOffset>
            </wp:positionV>
            <wp:extent cx="6046537" cy="37814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2479__beautiful-drawings-wallpapers-dream-childhood-cartoons-background_p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6537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4E9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</w:p>
    <w:p w:rsidR="00BB264B" w:rsidRDefault="00BB264B" w:rsidP="00ED19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64B" w:rsidRDefault="00BB264B" w:rsidP="00ED19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64B" w:rsidRDefault="00BB264B" w:rsidP="00ED19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38B1" w:rsidRDefault="005438B1" w:rsidP="00ED19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38B1" w:rsidRDefault="005438B1" w:rsidP="00ED19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38B1" w:rsidRDefault="005438B1" w:rsidP="00ED19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38B1" w:rsidRDefault="005438B1" w:rsidP="00ED19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2CC9" w:rsidRDefault="003A2CC9" w:rsidP="001F50E5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163" w:rsidRDefault="00221163" w:rsidP="001F50E5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163" w:rsidRDefault="00221163" w:rsidP="001F50E5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264B" w:rsidRDefault="00BB264B" w:rsidP="001F50E5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B264B">
        <w:rPr>
          <w:rFonts w:ascii="Times New Roman" w:hAnsi="Times New Roman" w:cs="Times New Roman"/>
          <w:sz w:val="28"/>
          <w:szCs w:val="28"/>
        </w:rPr>
        <w:t>Составил</w:t>
      </w:r>
      <w:r w:rsidR="00C65C84">
        <w:rPr>
          <w:rFonts w:ascii="Times New Roman" w:hAnsi="Times New Roman" w:cs="Times New Roman"/>
          <w:sz w:val="28"/>
          <w:szCs w:val="28"/>
        </w:rPr>
        <w:t>а</w:t>
      </w:r>
      <w:r w:rsidRPr="00BB264B">
        <w:rPr>
          <w:rFonts w:ascii="Times New Roman" w:hAnsi="Times New Roman" w:cs="Times New Roman"/>
          <w:sz w:val="28"/>
          <w:szCs w:val="28"/>
        </w:rPr>
        <w:t xml:space="preserve"> и провел</w:t>
      </w:r>
      <w:r w:rsidR="00C65C84">
        <w:rPr>
          <w:rFonts w:ascii="Times New Roman" w:hAnsi="Times New Roman" w:cs="Times New Roman"/>
          <w:sz w:val="28"/>
          <w:szCs w:val="28"/>
        </w:rPr>
        <w:t>а</w:t>
      </w:r>
      <w:r w:rsidR="005438B1">
        <w:rPr>
          <w:rFonts w:ascii="Times New Roman" w:hAnsi="Times New Roman" w:cs="Times New Roman"/>
          <w:sz w:val="28"/>
          <w:szCs w:val="28"/>
        </w:rPr>
        <w:t>:</w:t>
      </w:r>
    </w:p>
    <w:p w:rsidR="005438B1" w:rsidRDefault="00C65C84" w:rsidP="001F50E5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8B1" w:rsidRDefault="00C65C84" w:rsidP="001F50E5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Потакуева О.А.</w:t>
      </w:r>
      <w:r w:rsidR="005438B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438B1">
        <w:rPr>
          <w:rFonts w:ascii="Times New Roman" w:hAnsi="Times New Roman" w:cs="Times New Roman"/>
          <w:sz w:val="28"/>
          <w:szCs w:val="28"/>
        </w:rPr>
        <w:t>воспитатель</w:t>
      </w:r>
    </w:p>
    <w:p w:rsidR="005438B1" w:rsidRDefault="005438B1" w:rsidP="001F50E5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163" w:rsidRDefault="00221163" w:rsidP="001F50E5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438B1" w:rsidRDefault="005438B1" w:rsidP="001F50E5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438B1" w:rsidRPr="00BB264B" w:rsidRDefault="005438B1" w:rsidP="001F50E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C65C8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160ED0" w:rsidRPr="003237DE" w:rsidRDefault="00160ED0" w:rsidP="003237DE">
      <w:pPr>
        <w:pStyle w:val="1"/>
        <w:spacing w:line="240" w:lineRule="auto"/>
        <w:contextualSpacing/>
        <w:jc w:val="center"/>
        <w:rPr>
          <w:rFonts w:ascii="Times New Roman" w:eastAsia="Times New Roman" w:hAnsi="Times New Roman" w:cs="Times New Roman"/>
          <w:bCs w:val="0"/>
          <w:color w:val="008000"/>
          <w:sz w:val="36"/>
          <w:szCs w:val="36"/>
          <w:lang w:eastAsia="ru-RU"/>
        </w:rPr>
      </w:pPr>
      <w:bookmarkStart w:id="0" w:name="_Toc472363225"/>
      <w:r w:rsidRPr="003237DE">
        <w:rPr>
          <w:rFonts w:ascii="Times New Roman" w:eastAsia="Times New Roman" w:hAnsi="Times New Roman" w:cs="Times New Roman"/>
          <w:bCs w:val="0"/>
          <w:color w:val="008000"/>
          <w:sz w:val="36"/>
          <w:szCs w:val="36"/>
          <w:lang w:eastAsia="ru-RU"/>
        </w:rPr>
        <w:lastRenderedPageBreak/>
        <w:t xml:space="preserve">Использование компонентов  детской </w:t>
      </w:r>
    </w:p>
    <w:p w:rsidR="00160ED0" w:rsidRPr="003237DE" w:rsidRDefault="00160ED0" w:rsidP="003237DE">
      <w:pPr>
        <w:pStyle w:val="1"/>
        <w:spacing w:line="240" w:lineRule="auto"/>
        <w:contextualSpacing/>
        <w:jc w:val="center"/>
        <w:rPr>
          <w:rFonts w:ascii="Times New Roman" w:eastAsia="Times New Roman" w:hAnsi="Times New Roman" w:cs="Times New Roman"/>
          <w:bCs w:val="0"/>
          <w:color w:val="008000"/>
          <w:sz w:val="36"/>
          <w:szCs w:val="36"/>
          <w:lang w:eastAsia="ru-RU"/>
        </w:rPr>
      </w:pPr>
      <w:r w:rsidRPr="003237DE">
        <w:rPr>
          <w:rFonts w:ascii="Times New Roman" w:eastAsia="Times New Roman" w:hAnsi="Times New Roman" w:cs="Times New Roman"/>
          <w:bCs w:val="0"/>
          <w:color w:val="008000"/>
          <w:sz w:val="36"/>
          <w:szCs w:val="36"/>
          <w:lang w:eastAsia="ru-RU"/>
        </w:rPr>
        <w:t xml:space="preserve">субкультуры с  целью индивидуализации </w:t>
      </w:r>
    </w:p>
    <w:p w:rsidR="003237DE" w:rsidRPr="003237DE" w:rsidRDefault="00160ED0" w:rsidP="003237DE">
      <w:pPr>
        <w:pStyle w:val="1"/>
        <w:spacing w:line="240" w:lineRule="auto"/>
        <w:contextualSpacing/>
        <w:jc w:val="center"/>
        <w:rPr>
          <w:rFonts w:ascii="Times New Roman" w:eastAsia="Times New Roman" w:hAnsi="Times New Roman" w:cs="Times New Roman"/>
          <w:bCs w:val="0"/>
          <w:color w:val="008000"/>
          <w:sz w:val="36"/>
          <w:szCs w:val="36"/>
          <w:lang w:eastAsia="ru-RU"/>
        </w:rPr>
      </w:pPr>
      <w:r w:rsidRPr="003237DE">
        <w:rPr>
          <w:rFonts w:ascii="Times New Roman" w:eastAsia="Times New Roman" w:hAnsi="Times New Roman" w:cs="Times New Roman"/>
          <w:bCs w:val="0"/>
          <w:color w:val="008000"/>
          <w:sz w:val="36"/>
          <w:szCs w:val="36"/>
          <w:lang w:eastAsia="ru-RU"/>
        </w:rPr>
        <w:t xml:space="preserve">педагогического процесса </w:t>
      </w:r>
      <w:r w:rsidR="003237DE">
        <w:rPr>
          <w:rFonts w:ascii="Times New Roman" w:eastAsia="Times New Roman" w:hAnsi="Times New Roman" w:cs="Times New Roman"/>
          <w:bCs w:val="0"/>
          <w:color w:val="008000"/>
          <w:sz w:val="36"/>
          <w:szCs w:val="36"/>
          <w:lang w:eastAsia="ru-RU"/>
        </w:rPr>
        <w:t xml:space="preserve"> </w:t>
      </w:r>
      <w:r w:rsidRPr="003237DE">
        <w:rPr>
          <w:rFonts w:ascii="Times New Roman" w:eastAsia="Times New Roman" w:hAnsi="Times New Roman" w:cs="Times New Roman"/>
          <w:bCs w:val="0"/>
          <w:color w:val="008000"/>
          <w:sz w:val="36"/>
          <w:szCs w:val="36"/>
          <w:lang w:eastAsia="ru-RU"/>
        </w:rPr>
        <w:t xml:space="preserve">в </w:t>
      </w:r>
    </w:p>
    <w:p w:rsidR="00160ED0" w:rsidRPr="003237DE" w:rsidRDefault="00160ED0" w:rsidP="003237DE">
      <w:pPr>
        <w:pStyle w:val="1"/>
        <w:spacing w:line="240" w:lineRule="auto"/>
        <w:contextualSpacing/>
        <w:jc w:val="center"/>
        <w:rPr>
          <w:color w:val="008000"/>
          <w:sz w:val="36"/>
          <w:szCs w:val="36"/>
        </w:rPr>
      </w:pPr>
      <w:r w:rsidRPr="003237DE">
        <w:rPr>
          <w:rFonts w:ascii="Times New Roman" w:eastAsia="Times New Roman" w:hAnsi="Times New Roman" w:cs="Times New Roman"/>
          <w:bCs w:val="0"/>
          <w:color w:val="008000"/>
          <w:sz w:val="36"/>
          <w:szCs w:val="36"/>
          <w:lang w:eastAsia="ru-RU"/>
        </w:rPr>
        <w:t xml:space="preserve">познавательном </w:t>
      </w:r>
      <w:proofErr w:type="gramStart"/>
      <w:r w:rsidRPr="003237DE">
        <w:rPr>
          <w:rFonts w:ascii="Times New Roman" w:eastAsia="Times New Roman" w:hAnsi="Times New Roman" w:cs="Times New Roman"/>
          <w:bCs w:val="0"/>
          <w:color w:val="008000"/>
          <w:sz w:val="36"/>
          <w:szCs w:val="36"/>
          <w:lang w:eastAsia="ru-RU"/>
        </w:rPr>
        <w:t>разв</w:t>
      </w:r>
      <w:r w:rsidRPr="003237DE">
        <w:rPr>
          <w:rFonts w:ascii="Times New Roman" w:eastAsia="Times New Roman" w:hAnsi="Times New Roman" w:cs="Times New Roman"/>
          <w:bCs w:val="0"/>
          <w:color w:val="008000"/>
          <w:sz w:val="36"/>
          <w:szCs w:val="36"/>
          <w:lang w:eastAsia="ru-RU"/>
        </w:rPr>
        <w:t>и</w:t>
      </w:r>
      <w:r w:rsidRPr="003237DE">
        <w:rPr>
          <w:rFonts w:ascii="Times New Roman" w:eastAsia="Times New Roman" w:hAnsi="Times New Roman" w:cs="Times New Roman"/>
          <w:bCs w:val="0"/>
          <w:color w:val="008000"/>
          <w:sz w:val="36"/>
          <w:szCs w:val="36"/>
          <w:lang w:eastAsia="ru-RU"/>
        </w:rPr>
        <w:t>тии</w:t>
      </w:r>
      <w:proofErr w:type="gramEnd"/>
      <w:r w:rsidR="003237DE">
        <w:rPr>
          <w:rFonts w:ascii="Times New Roman" w:eastAsia="Times New Roman" w:hAnsi="Times New Roman" w:cs="Times New Roman"/>
          <w:bCs w:val="0"/>
          <w:color w:val="008000"/>
          <w:sz w:val="36"/>
          <w:szCs w:val="36"/>
          <w:lang w:eastAsia="ru-RU"/>
        </w:rPr>
        <w:t xml:space="preserve"> </w:t>
      </w:r>
      <w:r w:rsidRPr="003237DE">
        <w:rPr>
          <w:rFonts w:ascii="Times New Roman" w:eastAsia="Times New Roman" w:hAnsi="Times New Roman" w:cs="Times New Roman"/>
          <w:bCs w:val="0"/>
          <w:color w:val="008000"/>
          <w:sz w:val="36"/>
          <w:szCs w:val="36"/>
          <w:lang w:eastAsia="ru-RU"/>
        </w:rPr>
        <w:t xml:space="preserve"> дошкольников</w:t>
      </w:r>
    </w:p>
    <w:p w:rsidR="00160ED0" w:rsidRPr="00704E92" w:rsidRDefault="00160ED0" w:rsidP="00B6430C">
      <w:pPr>
        <w:pStyle w:val="1"/>
        <w:contextualSpacing/>
        <w:rPr>
          <w:sz w:val="32"/>
          <w:szCs w:val="32"/>
        </w:rPr>
      </w:pPr>
    </w:p>
    <w:p w:rsidR="00B6430C" w:rsidRPr="003237DE" w:rsidRDefault="00B6430C" w:rsidP="003237DE">
      <w:pPr>
        <w:pStyle w:val="1"/>
        <w:spacing w:before="0" w:line="240" w:lineRule="auto"/>
        <w:contextualSpacing/>
      </w:pPr>
      <w:r w:rsidRPr="003237DE">
        <w:t xml:space="preserve">Дата проведения: </w:t>
      </w:r>
      <w:r w:rsidR="00160ED0" w:rsidRPr="003237DE">
        <w:rPr>
          <w:b w:val="0"/>
        </w:rPr>
        <w:t>29</w:t>
      </w:r>
      <w:r w:rsidRPr="003237DE">
        <w:rPr>
          <w:b w:val="0"/>
        </w:rPr>
        <w:t>.</w:t>
      </w:r>
      <w:r w:rsidR="00160ED0" w:rsidRPr="003237DE">
        <w:rPr>
          <w:b w:val="0"/>
        </w:rPr>
        <w:t>1</w:t>
      </w:r>
      <w:r w:rsidRPr="003237DE">
        <w:rPr>
          <w:b w:val="0"/>
        </w:rPr>
        <w:t>1.201</w:t>
      </w:r>
      <w:r w:rsidR="00160ED0" w:rsidRPr="003237DE">
        <w:rPr>
          <w:b w:val="0"/>
        </w:rPr>
        <w:t>9</w:t>
      </w:r>
      <w:r w:rsidRPr="003237DE">
        <w:rPr>
          <w:b w:val="0"/>
        </w:rPr>
        <w:t>г.</w:t>
      </w:r>
      <w:bookmarkEnd w:id="0"/>
    </w:p>
    <w:p w:rsidR="00B6430C" w:rsidRPr="003237DE" w:rsidRDefault="00B6430C" w:rsidP="003237DE">
      <w:pPr>
        <w:tabs>
          <w:tab w:val="left" w:pos="579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="00704E92" w:rsidRPr="003237DE">
        <w:rPr>
          <w:rFonts w:ascii="Times New Roman" w:hAnsi="Times New Roman" w:cs="Times New Roman"/>
          <w:sz w:val="28"/>
          <w:szCs w:val="28"/>
        </w:rPr>
        <w:t xml:space="preserve"> </w:t>
      </w:r>
      <w:r w:rsidR="00160ED0" w:rsidRPr="003237DE">
        <w:rPr>
          <w:rFonts w:ascii="Times New Roman" w:hAnsi="Times New Roman" w:cs="Times New Roman"/>
          <w:sz w:val="28"/>
          <w:szCs w:val="28"/>
        </w:rPr>
        <w:t xml:space="preserve"> МКДОУ №1</w:t>
      </w:r>
      <w:r w:rsidRPr="003237DE">
        <w:rPr>
          <w:rFonts w:ascii="Times New Roman" w:hAnsi="Times New Roman" w:cs="Times New Roman"/>
          <w:sz w:val="28"/>
          <w:szCs w:val="28"/>
        </w:rPr>
        <w:tab/>
      </w:r>
    </w:p>
    <w:p w:rsidR="00B6430C" w:rsidRPr="003237DE" w:rsidRDefault="00B6430C" w:rsidP="003237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b/>
          <w:sz w:val="28"/>
          <w:szCs w:val="28"/>
        </w:rPr>
        <w:t>Цель:</w:t>
      </w:r>
      <w:r w:rsidRPr="003237DE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педагогов о детской субкультуре.</w:t>
      </w:r>
    </w:p>
    <w:p w:rsidR="00B6430C" w:rsidRPr="003237DE" w:rsidRDefault="00B6430C" w:rsidP="003237D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237D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6430C" w:rsidRPr="003237DE" w:rsidRDefault="00B6430C" w:rsidP="003237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9B1317" w:rsidRPr="00323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37DE">
        <w:rPr>
          <w:rFonts w:ascii="Times New Roman" w:hAnsi="Times New Roman" w:cs="Times New Roman"/>
          <w:sz w:val="28"/>
          <w:szCs w:val="28"/>
        </w:rPr>
        <w:t xml:space="preserve">продолжать знакомить педагогов с детской субкультурой; </w:t>
      </w:r>
    </w:p>
    <w:p w:rsidR="00B6430C" w:rsidRPr="003237DE" w:rsidRDefault="00B6430C" w:rsidP="003237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b/>
          <w:sz w:val="28"/>
          <w:szCs w:val="28"/>
        </w:rPr>
        <w:t>-</w:t>
      </w:r>
      <w:r w:rsidR="009B1317" w:rsidRPr="00323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37DE">
        <w:rPr>
          <w:rFonts w:ascii="Times New Roman" w:hAnsi="Times New Roman" w:cs="Times New Roman"/>
          <w:sz w:val="28"/>
          <w:szCs w:val="28"/>
        </w:rPr>
        <w:t>раскрыть формы приобщения дошкольников к детской субкультур</w:t>
      </w:r>
      <w:r w:rsidR="00160ED0" w:rsidRPr="003237DE">
        <w:rPr>
          <w:rFonts w:ascii="Times New Roman" w:hAnsi="Times New Roman" w:cs="Times New Roman"/>
          <w:sz w:val="28"/>
          <w:szCs w:val="28"/>
        </w:rPr>
        <w:t xml:space="preserve"> через индивиду</w:t>
      </w:r>
      <w:r w:rsidR="00160ED0" w:rsidRPr="003237DE">
        <w:rPr>
          <w:rFonts w:ascii="Times New Roman" w:hAnsi="Times New Roman" w:cs="Times New Roman"/>
          <w:sz w:val="28"/>
          <w:szCs w:val="28"/>
        </w:rPr>
        <w:t>а</w:t>
      </w:r>
      <w:r w:rsidR="00160ED0" w:rsidRPr="003237DE">
        <w:rPr>
          <w:rFonts w:ascii="Times New Roman" w:hAnsi="Times New Roman" w:cs="Times New Roman"/>
          <w:sz w:val="28"/>
          <w:szCs w:val="28"/>
        </w:rPr>
        <w:t>лизацию  педагогического процесса в познавательном развитии дошкольников</w:t>
      </w:r>
    </w:p>
    <w:p w:rsidR="005438B1" w:rsidRPr="003237DE" w:rsidRDefault="00704E92" w:rsidP="003237DE">
      <w:pPr>
        <w:pStyle w:val="1"/>
        <w:spacing w:before="0" w:line="240" w:lineRule="auto"/>
      </w:pPr>
      <w:r w:rsidRPr="003237DE">
        <w:t xml:space="preserve"> Вводная  часть</w:t>
      </w:r>
    </w:p>
    <w:p w:rsidR="005438B1" w:rsidRPr="003237DE" w:rsidRDefault="005438B1" w:rsidP="003237DE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sz w:val="28"/>
          <w:szCs w:val="28"/>
        </w:rPr>
        <w:t>Детство – период жизни человека от новорожденности до достижения социал</w:t>
      </w:r>
      <w:r w:rsidRPr="003237DE">
        <w:rPr>
          <w:rFonts w:ascii="Times New Roman" w:hAnsi="Times New Roman" w:cs="Times New Roman"/>
          <w:sz w:val="28"/>
          <w:szCs w:val="28"/>
        </w:rPr>
        <w:t>ь</w:t>
      </w:r>
      <w:r w:rsidRPr="003237DE">
        <w:rPr>
          <w:rFonts w:ascii="Times New Roman" w:hAnsi="Times New Roman" w:cs="Times New Roman"/>
          <w:sz w:val="28"/>
          <w:szCs w:val="28"/>
        </w:rPr>
        <w:t>ной и психической зрелости, во время которого происходит его развитие, становление его, как полноценного члена человеческого общес</w:t>
      </w:r>
      <w:r w:rsidRPr="003237DE">
        <w:rPr>
          <w:rFonts w:ascii="Times New Roman" w:hAnsi="Times New Roman" w:cs="Times New Roman"/>
          <w:sz w:val="28"/>
          <w:szCs w:val="28"/>
        </w:rPr>
        <w:t>т</w:t>
      </w:r>
      <w:r w:rsidRPr="003237DE">
        <w:rPr>
          <w:rFonts w:ascii="Times New Roman" w:hAnsi="Times New Roman" w:cs="Times New Roman"/>
          <w:sz w:val="28"/>
          <w:szCs w:val="28"/>
        </w:rPr>
        <w:t xml:space="preserve">ва. </w:t>
      </w:r>
    </w:p>
    <w:p w:rsidR="005438B1" w:rsidRPr="003237DE" w:rsidRDefault="005438B1" w:rsidP="003237DE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sz w:val="28"/>
          <w:szCs w:val="28"/>
        </w:rPr>
        <w:t>Социальное развитие это процесс во время, которого ребенок усваивает ценн</w:t>
      </w:r>
      <w:r w:rsidRPr="003237DE">
        <w:rPr>
          <w:rFonts w:ascii="Times New Roman" w:hAnsi="Times New Roman" w:cs="Times New Roman"/>
          <w:sz w:val="28"/>
          <w:szCs w:val="28"/>
        </w:rPr>
        <w:t>о</w:t>
      </w:r>
      <w:r w:rsidRPr="003237DE">
        <w:rPr>
          <w:rFonts w:ascii="Times New Roman" w:hAnsi="Times New Roman" w:cs="Times New Roman"/>
          <w:sz w:val="28"/>
          <w:szCs w:val="28"/>
        </w:rPr>
        <w:t xml:space="preserve">сти, традиции, культуру общества, в котором ему предстоит жить. Играя, занимаясь, общаясь </w:t>
      </w:r>
      <w:proofErr w:type="gramStart"/>
      <w:r w:rsidRPr="003237D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237DE">
        <w:rPr>
          <w:rFonts w:ascii="Times New Roman" w:hAnsi="Times New Roman" w:cs="Times New Roman"/>
          <w:sz w:val="28"/>
          <w:szCs w:val="28"/>
        </w:rPr>
        <w:t xml:space="preserve"> взрослыми и сверстниками ребенок учится жить рядом с другими, учит</w:t>
      </w:r>
      <w:r w:rsidRPr="003237DE">
        <w:rPr>
          <w:rFonts w:ascii="Times New Roman" w:hAnsi="Times New Roman" w:cs="Times New Roman"/>
          <w:sz w:val="28"/>
          <w:szCs w:val="28"/>
        </w:rPr>
        <w:t>ы</w:t>
      </w:r>
      <w:r w:rsidRPr="003237DE">
        <w:rPr>
          <w:rFonts w:ascii="Times New Roman" w:hAnsi="Times New Roman" w:cs="Times New Roman"/>
          <w:sz w:val="28"/>
          <w:szCs w:val="28"/>
        </w:rPr>
        <w:t xml:space="preserve">вать их интересы, правила и нормы поведения в обществе т.е. становится социально компетентным. </w:t>
      </w:r>
    </w:p>
    <w:p w:rsidR="005438B1" w:rsidRPr="003237DE" w:rsidRDefault="005438B1" w:rsidP="003237DE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sz w:val="28"/>
          <w:szCs w:val="28"/>
        </w:rPr>
        <w:t>Наиболее важным фактором, влияющим на социальное развитие ребенка в с</w:t>
      </w:r>
      <w:r w:rsidRPr="003237DE">
        <w:rPr>
          <w:rFonts w:ascii="Times New Roman" w:hAnsi="Times New Roman" w:cs="Times New Roman"/>
          <w:sz w:val="28"/>
          <w:szCs w:val="28"/>
        </w:rPr>
        <w:t>е</w:t>
      </w:r>
      <w:r w:rsidRPr="003237DE">
        <w:rPr>
          <w:rFonts w:ascii="Times New Roman" w:hAnsi="Times New Roman" w:cs="Times New Roman"/>
          <w:sz w:val="28"/>
          <w:szCs w:val="28"/>
        </w:rPr>
        <w:t>мье, является атмосфера семьи, наличие эмоционального контакта ребенка с родит</w:t>
      </w:r>
      <w:r w:rsidRPr="003237DE">
        <w:rPr>
          <w:rFonts w:ascii="Times New Roman" w:hAnsi="Times New Roman" w:cs="Times New Roman"/>
          <w:sz w:val="28"/>
          <w:szCs w:val="28"/>
        </w:rPr>
        <w:t>е</w:t>
      </w:r>
      <w:r w:rsidRPr="003237DE">
        <w:rPr>
          <w:rFonts w:ascii="Times New Roman" w:hAnsi="Times New Roman" w:cs="Times New Roman"/>
          <w:sz w:val="28"/>
          <w:szCs w:val="28"/>
        </w:rPr>
        <w:t>лями, стиль воспитания. Большую часть времени ребенок проводит в детском саду. Образовательная среда детского сада соц</w:t>
      </w:r>
      <w:r w:rsidRPr="003237DE">
        <w:rPr>
          <w:rFonts w:ascii="Times New Roman" w:hAnsi="Times New Roman" w:cs="Times New Roman"/>
          <w:sz w:val="28"/>
          <w:szCs w:val="28"/>
        </w:rPr>
        <w:t>и</w:t>
      </w:r>
      <w:r w:rsidRPr="003237DE">
        <w:rPr>
          <w:rFonts w:ascii="Times New Roman" w:hAnsi="Times New Roman" w:cs="Times New Roman"/>
          <w:sz w:val="28"/>
          <w:szCs w:val="28"/>
        </w:rPr>
        <w:t xml:space="preserve">альна по своей сути. </w:t>
      </w:r>
    </w:p>
    <w:p w:rsidR="005438B1" w:rsidRPr="003237DE" w:rsidRDefault="005438B1" w:rsidP="003237DE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37DE">
        <w:rPr>
          <w:rFonts w:ascii="Times New Roman" w:hAnsi="Times New Roman" w:cs="Times New Roman"/>
          <w:i/>
          <w:iCs/>
          <w:sz w:val="28"/>
          <w:szCs w:val="28"/>
        </w:rPr>
        <w:t>Во</w:t>
      </w:r>
      <w:proofErr w:type="gramEnd"/>
      <w:r w:rsidRPr="003237DE">
        <w:rPr>
          <w:rFonts w:ascii="Times New Roman" w:hAnsi="Times New Roman" w:cs="Times New Roman"/>
          <w:i/>
          <w:iCs/>
          <w:sz w:val="28"/>
          <w:szCs w:val="28"/>
        </w:rPr>
        <w:t xml:space="preserve">- первых, </w:t>
      </w:r>
      <w:r w:rsidRPr="003237DE">
        <w:rPr>
          <w:rFonts w:ascii="Times New Roman" w:hAnsi="Times New Roman" w:cs="Times New Roman"/>
          <w:sz w:val="28"/>
          <w:szCs w:val="28"/>
        </w:rPr>
        <w:t xml:space="preserve">люди, которые непосредственно окружают дошкольника и играют главную роль в его жизни,- это педагоги и сверстники. </w:t>
      </w:r>
    </w:p>
    <w:p w:rsidR="005438B1" w:rsidRPr="003237DE" w:rsidRDefault="005438B1" w:rsidP="003237DE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i/>
          <w:iCs/>
          <w:sz w:val="28"/>
          <w:szCs w:val="28"/>
        </w:rPr>
        <w:t xml:space="preserve">Во- вторых, </w:t>
      </w:r>
      <w:r w:rsidRPr="003237DE">
        <w:rPr>
          <w:rFonts w:ascii="Times New Roman" w:hAnsi="Times New Roman" w:cs="Times New Roman"/>
          <w:sz w:val="28"/>
          <w:szCs w:val="28"/>
        </w:rPr>
        <w:t xml:space="preserve">среда детского сада наполнена различными предметами и вещами, которые при первом приближении социальны, так как созданы не только руками, но и разумом человека. </w:t>
      </w:r>
    </w:p>
    <w:p w:rsidR="005438B1" w:rsidRPr="003237DE" w:rsidRDefault="005438B1" w:rsidP="003237DE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sz w:val="28"/>
          <w:szCs w:val="28"/>
        </w:rPr>
        <w:t>В процесс социализации ребенка включаются воспитатели и другие сотрудники детского сада. В одних случаях речь взрослого, в других их пример оказывают вли</w:t>
      </w:r>
      <w:r w:rsidRPr="003237DE">
        <w:rPr>
          <w:rFonts w:ascii="Times New Roman" w:hAnsi="Times New Roman" w:cs="Times New Roman"/>
          <w:sz w:val="28"/>
          <w:szCs w:val="28"/>
        </w:rPr>
        <w:t>я</w:t>
      </w:r>
      <w:r w:rsidRPr="003237DE">
        <w:rPr>
          <w:rFonts w:ascii="Times New Roman" w:hAnsi="Times New Roman" w:cs="Times New Roman"/>
          <w:sz w:val="28"/>
          <w:szCs w:val="28"/>
        </w:rPr>
        <w:t>ние на формирование личности ребенка, стиль его мышления и поведения. В этом сложном процессе становления человека немало зависит от того, как ребенок адапт</w:t>
      </w:r>
      <w:r w:rsidRPr="003237DE">
        <w:rPr>
          <w:rFonts w:ascii="Times New Roman" w:hAnsi="Times New Roman" w:cs="Times New Roman"/>
          <w:sz w:val="28"/>
          <w:szCs w:val="28"/>
        </w:rPr>
        <w:t>и</w:t>
      </w:r>
      <w:r w:rsidRPr="003237DE">
        <w:rPr>
          <w:rFonts w:ascii="Times New Roman" w:hAnsi="Times New Roman" w:cs="Times New Roman"/>
          <w:sz w:val="28"/>
          <w:szCs w:val="28"/>
        </w:rPr>
        <w:t>руется в мире людей, сможет ли он найти свое место в жизни и реализовать собстве</w:t>
      </w:r>
      <w:r w:rsidRPr="003237DE">
        <w:rPr>
          <w:rFonts w:ascii="Times New Roman" w:hAnsi="Times New Roman" w:cs="Times New Roman"/>
          <w:sz w:val="28"/>
          <w:szCs w:val="28"/>
        </w:rPr>
        <w:t>н</w:t>
      </w:r>
      <w:r w:rsidRPr="003237DE">
        <w:rPr>
          <w:rFonts w:ascii="Times New Roman" w:hAnsi="Times New Roman" w:cs="Times New Roman"/>
          <w:sz w:val="28"/>
          <w:szCs w:val="28"/>
        </w:rPr>
        <w:t xml:space="preserve">ный потенциал. </w:t>
      </w:r>
    </w:p>
    <w:p w:rsidR="00160ED0" w:rsidRPr="003237DE" w:rsidRDefault="005438B1" w:rsidP="003237DE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sz w:val="28"/>
          <w:szCs w:val="28"/>
        </w:rPr>
        <w:t>Дошкольный возраст насыщен важными достижениями в социализации детей, которые овладевают собственными эмоциями, приобретают опыт практического мышления в предметном и образном плане; у них ра</w:t>
      </w:r>
      <w:r w:rsidRPr="003237DE">
        <w:rPr>
          <w:rFonts w:ascii="Times New Roman" w:hAnsi="Times New Roman" w:cs="Times New Roman"/>
          <w:sz w:val="28"/>
          <w:szCs w:val="28"/>
        </w:rPr>
        <w:t>з</w:t>
      </w:r>
      <w:r w:rsidRPr="003237DE">
        <w:rPr>
          <w:rFonts w:ascii="Times New Roman" w:hAnsi="Times New Roman" w:cs="Times New Roman"/>
          <w:sz w:val="28"/>
          <w:szCs w:val="28"/>
        </w:rPr>
        <w:t xml:space="preserve">вивается произвольное владение собственными действиями и поведением. </w:t>
      </w:r>
      <w:bookmarkStart w:id="1" w:name="_Toc472363227"/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ED0" w:rsidRPr="003237DE" w:rsidRDefault="00160ED0" w:rsidP="003237DE">
      <w:pPr>
        <w:spacing w:line="240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3237DE">
        <w:rPr>
          <w:rFonts w:ascii="Times New Roman" w:hAnsi="Times New Roman" w:cs="Times New Roman"/>
          <w:b/>
          <w:color w:val="008000"/>
          <w:sz w:val="28"/>
          <w:szCs w:val="28"/>
        </w:rPr>
        <w:t>СОДЕРЖАНИЕ ДЕТСКОЙ СУБКУЛЬТУРЫ</w:t>
      </w:r>
      <w:bookmarkEnd w:id="1"/>
    </w:p>
    <w:p w:rsidR="00160ED0" w:rsidRPr="003237DE" w:rsidRDefault="00160ED0" w:rsidP="003237DE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«Субкультура (от </w:t>
      </w:r>
      <w:proofErr w:type="spellStart"/>
      <w:r w:rsidRPr="0032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лат.Sub</w:t>
      </w:r>
      <w:proofErr w:type="spellEnd"/>
      <w:r w:rsidRPr="0032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под + </w:t>
      </w:r>
      <w:proofErr w:type="spellStart"/>
      <w:r w:rsidRPr="0032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cultura</w:t>
      </w:r>
      <w:proofErr w:type="spellEnd"/>
      <w:r w:rsidRPr="0032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культура какой-либо социальной или дем</w:t>
      </w:r>
      <w:r w:rsidRPr="0032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2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графической группы». </w:t>
      </w:r>
    </w:p>
    <w:p w:rsidR="00160ED0" w:rsidRPr="003237DE" w:rsidRDefault="00160ED0" w:rsidP="003237DE">
      <w:pPr>
        <w:pStyle w:val="2"/>
        <w:spacing w:before="0" w:line="240" w:lineRule="auto"/>
        <w:rPr>
          <w:color w:val="008000"/>
          <w:szCs w:val="28"/>
        </w:rPr>
      </w:pPr>
      <w:bookmarkStart w:id="2" w:name="_Toc472363228"/>
      <w:r w:rsidRPr="003237DE">
        <w:rPr>
          <w:color w:val="008000"/>
          <w:szCs w:val="28"/>
        </w:rPr>
        <w:lastRenderedPageBreak/>
        <w:t>Понятие детская субкультура</w:t>
      </w:r>
      <w:bookmarkEnd w:id="2"/>
    </w:p>
    <w:p w:rsidR="00160ED0" w:rsidRPr="003237DE" w:rsidRDefault="00160ED0" w:rsidP="003237DE">
      <w:pPr>
        <w:spacing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7DE">
        <w:rPr>
          <w:rFonts w:ascii="Times New Roman" w:hAnsi="Times New Roman" w:cs="Times New Roman"/>
          <w:sz w:val="28"/>
          <w:szCs w:val="28"/>
        </w:rPr>
        <w:t>Детская субкультура – особая система бытующих в детской среде представлений о мире, ценностях, совокупность особенностей поведения, форм общения и деятельн</w:t>
      </w:r>
      <w:r w:rsidRPr="003237DE">
        <w:rPr>
          <w:rFonts w:ascii="Times New Roman" w:hAnsi="Times New Roman" w:cs="Times New Roman"/>
          <w:sz w:val="28"/>
          <w:szCs w:val="28"/>
        </w:rPr>
        <w:t>о</w:t>
      </w:r>
      <w:r w:rsidRPr="003237DE">
        <w:rPr>
          <w:rFonts w:ascii="Times New Roman" w:hAnsi="Times New Roman" w:cs="Times New Roman"/>
          <w:sz w:val="28"/>
          <w:szCs w:val="28"/>
        </w:rPr>
        <w:t xml:space="preserve">сти самих детей, она регулирует взаимодействие детей внутри своей группы и на уровне возрастных подгрупп. Она </w:t>
      </w:r>
      <w:r w:rsidRPr="0032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</w:t>
      </w:r>
      <w:r w:rsidRPr="0032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32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ставляет собой автономную социокультурную реальность, которая обладает своим собственным языком, структурой, функциями и проявляется в де</w:t>
      </w:r>
      <w:r w:rsidRPr="0032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2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ском фольклоре, играх, художественном творчестве, традициях. </w:t>
      </w:r>
    </w:p>
    <w:p w:rsidR="00160ED0" w:rsidRPr="003237DE" w:rsidRDefault="00160ED0" w:rsidP="003237DE">
      <w:pPr>
        <w:spacing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«Субкультура детская – в широком смысле – всё, что создано человеческим о</w:t>
      </w:r>
      <w:r w:rsidRPr="0032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32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ществом для детей, в более узком смысле – смысловое пространство ценностей, уст</w:t>
      </w:r>
      <w:r w:rsidRPr="0032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2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новок, способов деятельности или иной конкретно-исторической социальной ситуации развития».</w:t>
      </w:r>
    </w:p>
    <w:p w:rsidR="00160ED0" w:rsidRPr="003237DE" w:rsidRDefault="00160ED0" w:rsidP="003237DE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sz w:val="28"/>
          <w:szCs w:val="28"/>
        </w:rPr>
        <w:t>Таким образом, детская субкультура – вариант широко распространенного в о</w:t>
      </w:r>
      <w:r w:rsidRPr="003237DE">
        <w:rPr>
          <w:rFonts w:ascii="Times New Roman" w:hAnsi="Times New Roman" w:cs="Times New Roman"/>
          <w:sz w:val="28"/>
          <w:szCs w:val="28"/>
        </w:rPr>
        <w:t>б</w:t>
      </w:r>
      <w:r w:rsidRPr="003237DE">
        <w:rPr>
          <w:rFonts w:ascii="Times New Roman" w:hAnsi="Times New Roman" w:cs="Times New Roman"/>
          <w:sz w:val="28"/>
          <w:szCs w:val="28"/>
        </w:rPr>
        <w:t>ществе процесса трансляции культуры, социального опыта от поколения к поколению, это все, что создано в человеческом обществе для детей и детьми.</w:t>
      </w:r>
    </w:p>
    <w:p w:rsidR="00160ED0" w:rsidRPr="003237DE" w:rsidRDefault="00160ED0" w:rsidP="003237DE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sz w:val="28"/>
          <w:szCs w:val="28"/>
        </w:rPr>
        <w:t xml:space="preserve">В общечеловеческой культуре детская субкультура занимает </w:t>
      </w:r>
      <w:proofErr w:type="gramStart"/>
      <w:r w:rsidRPr="003237DE">
        <w:rPr>
          <w:rFonts w:ascii="Times New Roman" w:hAnsi="Times New Roman" w:cs="Times New Roman"/>
          <w:sz w:val="28"/>
          <w:szCs w:val="28"/>
        </w:rPr>
        <w:t>подч</w:t>
      </w:r>
      <w:r w:rsidRPr="003237DE">
        <w:rPr>
          <w:rFonts w:ascii="Times New Roman" w:hAnsi="Times New Roman" w:cs="Times New Roman"/>
          <w:sz w:val="28"/>
          <w:szCs w:val="28"/>
        </w:rPr>
        <w:t>и</w:t>
      </w:r>
      <w:r w:rsidRPr="003237DE">
        <w:rPr>
          <w:rFonts w:ascii="Times New Roman" w:hAnsi="Times New Roman" w:cs="Times New Roman"/>
          <w:sz w:val="28"/>
          <w:szCs w:val="28"/>
        </w:rPr>
        <w:t>ненное</w:t>
      </w:r>
      <w:proofErr w:type="gramEnd"/>
      <w:r w:rsidRPr="003237DE">
        <w:rPr>
          <w:rFonts w:ascii="Times New Roman" w:hAnsi="Times New Roman" w:cs="Times New Roman"/>
          <w:sz w:val="28"/>
          <w:szCs w:val="28"/>
        </w:rPr>
        <w:t xml:space="preserve"> место и вместе с тем обладает относительной автономией, поскол</w:t>
      </w:r>
      <w:r w:rsidRPr="003237DE">
        <w:rPr>
          <w:rFonts w:ascii="Times New Roman" w:hAnsi="Times New Roman" w:cs="Times New Roman"/>
          <w:sz w:val="28"/>
          <w:szCs w:val="28"/>
        </w:rPr>
        <w:t>ь</w:t>
      </w:r>
      <w:r w:rsidRPr="003237DE">
        <w:rPr>
          <w:rFonts w:ascii="Times New Roman" w:hAnsi="Times New Roman" w:cs="Times New Roman"/>
          <w:sz w:val="28"/>
          <w:szCs w:val="28"/>
        </w:rPr>
        <w:t>ку в любом сообществе дети имеют свой язык, различные формы взаим</w:t>
      </w:r>
      <w:r w:rsidRPr="003237DE">
        <w:rPr>
          <w:rFonts w:ascii="Times New Roman" w:hAnsi="Times New Roman" w:cs="Times New Roman"/>
          <w:sz w:val="28"/>
          <w:szCs w:val="28"/>
        </w:rPr>
        <w:t>о</w:t>
      </w:r>
      <w:r w:rsidRPr="003237DE">
        <w:rPr>
          <w:rFonts w:ascii="Times New Roman" w:hAnsi="Times New Roman" w:cs="Times New Roman"/>
          <w:sz w:val="28"/>
          <w:szCs w:val="28"/>
        </w:rPr>
        <w:t>действия, свои моральные регуляторы поведения, весьма устойчивые для каждого возрастного уровня и развивающиеся в значительной степени независимо от взрослых. Одной из главных особенностей де</w:t>
      </w:r>
      <w:r w:rsidRPr="003237DE">
        <w:rPr>
          <w:rFonts w:ascii="Times New Roman" w:hAnsi="Times New Roman" w:cs="Times New Roman"/>
          <w:sz w:val="28"/>
          <w:szCs w:val="28"/>
        </w:rPr>
        <w:t>т</w:t>
      </w:r>
      <w:r w:rsidRPr="003237DE">
        <w:rPr>
          <w:rFonts w:ascii="Times New Roman" w:hAnsi="Times New Roman" w:cs="Times New Roman"/>
          <w:sz w:val="28"/>
          <w:szCs w:val="28"/>
        </w:rPr>
        <w:t>ской субкультуры заключается в том, что с одной стороны в ней мир детства отлич</w:t>
      </w:r>
      <w:r w:rsidRPr="003237DE">
        <w:rPr>
          <w:rFonts w:ascii="Times New Roman" w:hAnsi="Times New Roman" w:cs="Times New Roman"/>
          <w:sz w:val="28"/>
          <w:szCs w:val="28"/>
        </w:rPr>
        <w:t>а</w:t>
      </w:r>
      <w:r w:rsidRPr="003237DE">
        <w:rPr>
          <w:rFonts w:ascii="Times New Roman" w:hAnsi="Times New Roman" w:cs="Times New Roman"/>
          <w:sz w:val="28"/>
          <w:szCs w:val="28"/>
        </w:rPr>
        <w:t>ется от мира взрослых, а с другой – детская субкультура это скрытое, диалогич</w:t>
      </w:r>
      <w:r w:rsidRPr="003237DE">
        <w:rPr>
          <w:rFonts w:ascii="Times New Roman" w:hAnsi="Times New Roman" w:cs="Times New Roman"/>
          <w:sz w:val="28"/>
          <w:szCs w:val="28"/>
        </w:rPr>
        <w:t>е</w:t>
      </w:r>
      <w:r w:rsidRPr="003237DE">
        <w:rPr>
          <w:rFonts w:ascii="Times New Roman" w:hAnsi="Times New Roman" w:cs="Times New Roman"/>
          <w:sz w:val="28"/>
          <w:szCs w:val="28"/>
        </w:rPr>
        <w:t xml:space="preserve">ское обращение к миру взрослых, способ освоения и самоутверждения в нем. </w:t>
      </w:r>
    </w:p>
    <w:p w:rsidR="00160ED0" w:rsidRPr="003237DE" w:rsidRDefault="00160ED0" w:rsidP="003237DE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sz w:val="28"/>
          <w:szCs w:val="28"/>
        </w:rPr>
        <w:t>Благодаря детской субкультуре, передающей из поколения в поколение спец</w:t>
      </w:r>
      <w:r w:rsidRPr="003237DE">
        <w:rPr>
          <w:rFonts w:ascii="Times New Roman" w:hAnsi="Times New Roman" w:cs="Times New Roman"/>
          <w:sz w:val="28"/>
          <w:szCs w:val="28"/>
        </w:rPr>
        <w:t>и</w:t>
      </w:r>
      <w:r w:rsidRPr="003237DE">
        <w:rPr>
          <w:rFonts w:ascii="Times New Roman" w:hAnsi="Times New Roman" w:cs="Times New Roman"/>
          <w:sz w:val="28"/>
          <w:szCs w:val="28"/>
        </w:rPr>
        <w:t>фические способы организации детской деятельности, нормы и ценности мирово</w:t>
      </w:r>
      <w:r w:rsidRPr="003237DE">
        <w:rPr>
          <w:rFonts w:ascii="Times New Roman" w:hAnsi="Times New Roman" w:cs="Times New Roman"/>
          <w:sz w:val="28"/>
          <w:szCs w:val="28"/>
        </w:rPr>
        <w:t>с</w:t>
      </w:r>
      <w:r w:rsidRPr="003237DE">
        <w:rPr>
          <w:rFonts w:ascii="Times New Roman" w:hAnsi="Times New Roman" w:cs="Times New Roman"/>
          <w:sz w:val="28"/>
          <w:szCs w:val="28"/>
        </w:rPr>
        <w:t>приятия, взаимоотношений со сверстниками, ребенок обретает свою сущность, конс</w:t>
      </w:r>
      <w:r w:rsidRPr="003237DE">
        <w:rPr>
          <w:rFonts w:ascii="Times New Roman" w:hAnsi="Times New Roman" w:cs="Times New Roman"/>
          <w:sz w:val="28"/>
          <w:szCs w:val="28"/>
        </w:rPr>
        <w:t>т</w:t>
      </w:r>
      <w:r w:rsidRPr="003237DE">
        <w:rPr>
          <w:rFonts w:ascii="Times New Roman" w:hAnsi="Times New Roman" w:cs="Times New Roman"/>
          <w:sz w:val="28"/>
          <w:szCs w:val="28"/>
        </w:rPr>
        <w:t xml:space="preserve">руирует свой собственный мир. </w:t>
      </w:r>
    </w:p>
    <w:p w:rsidR="00160ED0" w:rsidRPr="003237DE" w:rsidRDefault="00160ED0" w:rsidP="003237DE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sz w:val="28"/>
          <w:szCs w:val="28"/>
        </w:rPr>
        <w:t xml:space="preserve">Так, например: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sz w:val="28"/>
          <w:szCs w:val="28"/>
        </w:rPr>
        <w:t>- колыбельные песни, потешки, прибаутки для самых маленьких имеют мир</w:t>
      </w:r>
      <w:r w:rsidRPr="003237DE">
        <w:rPr>
          <w:rFonts w:ascii="Times New Roman" w:hAnsi="Times New Roman" w:cs="Times New Roman"/>
          <w:sz w:val="28"/>
          <w:szCs w:val="28"/>
        </w:rPr>
        <w:t>о</w:t>
      </w:r>
      <w:r w:rsidRPr="003237DE">
        <w:rPr>
          <w:rFonts w:ascii="Times New Roman" w:hAnsi="Times New Roman" w:cs="Times New Roman"/>
          <w:sz w:val="28"/>
          <w:szCs w:val="28"/>
        </w:rPr>
        <w:t xml:space="preserve">воззренческое значение, так как знакомят с простейшей моделью мироустройства: дом, отношение в семье, доверие близким людям и к миру в целом;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sz w:val="28"/>
          <w:szCs w:val="28"/>
        </w:rPr>
        <w:t>- дразнилки, высмеивающие жадность, плаксивость, ябедничество выполняют воспитательную функцию, помогают ребенку отстаивать себя при нападках сверстн</w:t>
      </w:r>
      <w:r w:rsidRPr="003237DE">
        <w:rPr>
          <w:rFonts w:ascii="Times New Roman" w:hAnsi="Times New Roman" w:cs="Times New Roman"/>
          <w:sz w:val="28"/>
          <w:szCs w:val="28"/>
        </w:rPr>
        <w:t>и</w:t>
      </w:r>
      <w:r w:rsidRPr="003237DE">
        <w:rPr>
          <w:rFonts w:ascii="Times New Roman" w:hAnsi="Times New Roman" w:cs="Times New Roman"/>
          <w:sz w:val="28"/>
          <w:szCs w:val="28"/>
        </w:rPr>
        <w:t>ков в форме словесной самозащиты, тренируют эмоциональную устойчивость и сам</w:t>
      </w:r>
      <w:r w:rsidRPr="003237DE">
        <w:rPr>
          <w:rFonts w:ascii="Times New Roman" w:hAnsi="Times New Roman" w:cs="Times New Roman"/>
          <w:sz w:val="28"/>
          <w:szCs w:val="28"/>
        </w:rPr>
        <w:t>о</w:t>
      </w:r>
      <w:r w:rsidRPr="003237DE">
        <w:rPr>
          <w:rFonts w:ascii="Times New Roman" w:hAnsi="Times New Roman" w:cs="Times New Roman"/>
          <w:sz w:val="28"/>
          <w:szCs w:val="28"/>
        </w:rPr>
        <w:t xml:space="preserve">обладание;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sz w:val="28"/>
          <w:szCs w:val="28"/>
        </w:rPr>
        <w:t>- детское собирательство, тайники, секреты дают возможность ребенку утве</w:t>
      </w:r>
      <w:r w:rsidRPr="003237DE">
        <w:rPr>
          <w:rFonts w:ascii="Times New Roman" w:hAnsi="Times New Roman" w:cs="Times New Roman"/>
          <w:sz w:val="28"/>
          <w:szCs w:val="28"/>
        </w:rPr>
        <w:t>р</w:t>
      </w:r>
      <w:r w:rsidRPr="003237DE">
        <w:rPr>
          <w:rFonts w:ascii="Times New Roman" w:hAnsi="Times New Roman" w:cs="Times New Roman"/>
          <w:sz w:val="28"/>
          <w:szCs w:val="28"/>
        </w:rPr>
        <w:t xml:space="preserve">дить себя через эти предметы: «Я есть» и «Я могу»;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sz w:val="28"/>
          <w:szCs w:val="28"/>
        </w:rPr>
        <w:t>Рассматривая детскую субкультуру можно выделить несколько основных фун</w:t>
      </w:r>
      <w:r w:rsidRPr="003237DE">
        <w:rPr>
          <w:rFonts w:ascii="Times New Roman" w:hAnsi="Times New Roman" w:cs="Times New Roman"/>
          <w:sz w:val="28"/>
          <w:szCs w:val="28"/>
        </w:rPr>
        <w:t>к</w:t>
      </w:r>
      <w:r w:rsidRPr="003237DE">
        <w:rPr>
          <w:rFonts w:ascii="Times New Roman" w:hAnsi="Times New Roman" w:cs="Times New Roman"/>
          <w:sz w:val="28"/>
          <w:szCs w:val="28"/>
        </w:rPr>
        <w:t xml:space="preserve">ций: </w:t>
      </w:r>
    </w:p>
    <w:p w:rsidR="00160ED0" w:rsidRPr="003237DE" w:rsidRDefault="00160ED0" w:rsidP="003237DE">
      <w:pPr>
        <w:pStyle w:val="Default"/>
        <w:spacing w:after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sz w:val="28"/>
          <w:szCs w:val="28"/>
        </w:rPr>
        <w:t>-  социализирующая функция – детская субкультура предоставляет ребенку ос</w:t>
      </w:r>
      <w:r w:rsidRPr="003237DE">
        <w:rPr>
          <w:rFonts w:ascii="Times New Roman" w:hAnsi="Times New Roman" w:cs="Times New Roman"/>
          <w:sz w:val="28"/>
          <w:szCs w:val="28"/>
        </w:rPr>
        <w:t>о</w:t>
      </w:r>
      <w:r w:rsidRPr="003237DE">
        <w:rPr>
          <w:rFonts w:ascii="Times New Roman" w:hAnsi="Times New Roman" w:cs="Times New Roman"/>
          <w:sz w:val="28"/>
          <w:szCs w:val="28"/>
        </w:rPr>
        <w:t>бое психологическое пространство, благодаря которому он пр</w:t>
      </w:r>
      <w:r w:rsidRPr="003237DE">
        <w:rPr>
          <w:rFonts w:ascii="Times New Roman" w:hAnsi="Times New Roman" w:cs="Times New Roman"/>
          <w:sz w:val="28"/>
          <w:szCs w:val="28"/>
        </w:rPr>
        <w:t>и</w:t>
      </w:r>
      <w:r w:rsidRPr="003237DE">
        <w:rPr>
          <w:rFonts w:ascii="Times New Roman" w:hAnsi="Times New Roman" w:cs="Times New Roman"/>
          <w:sz w:val="28"/>
          <w:szCs w:val="28"/>
        </w:rPr>
        <w:t xml:space="preserve">обретает социальную компетентность в группе; </w:t>
      </w:r>
    </w:p>
    <w:p w:rsidR="00160ED0" w:rsidRPr="003237DE" w:rsidRDefault="00160ED0" w:rsidP="003237DE">
      <w:pPr>
        <w:pStyle w:val="Default"/>
        <w:spacing w:after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sz w:val="28"/>
          <w:szCs w:val="28"/>
        </w:rPr>
        <w:t xml:space="preserve">- предоставление экспериментальной площадки для определения границ своих возможностей; </w:t>
      </w:r>
    </w:p>
    <w:p w:rsidR="00160ED0" w:rsidRPr="003237DE" w:rsidRDefault="00160ED0" w:rsidP="003237DE">
      <w:pPr>
        <w:pStyle w:val="Default"/>
        <w:spacing w:after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sz w:val="28"/>
          <w:szCs w:val="28"/>
        </w:rPr>
        <w:t>- пространство детской субкультуры создает ребенку «психологическое укр</w:t>
      </w:r>
      <w:r w:rsidRPr="003237DE">
        <w:rPr>
          <w:rFonts w:ascii="Times New Roman" w:hAnsi="Times New Roman" w:cs="Times New Roman"/>
          <w:sz w:val="28"/>
          <w:szCs w:val="28"/>
        </w:rPr>
        <w:t>ы</w:t>
      </w:r>
      <w:r w:rsidRPr="003237DE">
        <w:rPr>
          <w:rFonts w:ascii="Times New Roman" w:hAnsi="Times New Roman" w:cs="Times New Roman"/>
          <w:sz w:val="28"/>
          <w:szCs w:val="28"/>
        </w:rPr>
        <w:t xml:space="preserve">тие», защиту от неблагоприятных воздействий взрослого мира;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3237DE">
        <w:rPr>
          <w:rFonts w:ascii="Times New Roman" w:hAnsi="Times New Roman" w:cs="Times New Roman"/>
          <w:sz w:val="28"/>
          <w:szCs w:val="28"/>
        </w:rPr>
        <w:t>культуроохранительная</w:t>
      </w:r>
      <w:proofErr w:type="spellEnd"/>
      <w:r w:rsidRPr="003237DE">
        <w:rPr>
          <w:rFonts w:ascii="Times New Roman" w:hAnsi="Times New Roman" w:cs="Times New Roman"/>
          <w:sz w:val="28"/>
          <w:szCs w:val="28"/>
        </w:rPr>
        <w:t xml:space="preserve"> функция передача из поколения в поколения утраче</w:t>
      </w:r>
      <w:r w:rsidRPr="003237DE">
        <w:rPr>
          <w:rFonts w:ascii="Times New Roman" w:hAnsi="Times New Roman" w:cs="Times New Roman"/>
          <w:sz w:val="28"/>
          <w:szCs w:val="28"/>
        </w:rPr>
        <w:t>н</w:t>
      </w:r>
      <w:r w:rsidRPr="003237DE">
        <w:rPr>
          <w:rFonts w:ascii="Times New Roman" w:hAnsi="Times New Roman" w:cs="Times New Roman"/>
          <w:sz w:val="28"/>
          <w:szCs w:val="28"/>
        </w:rPr>
        <w:t xml:space="preserve">ные жанры и обряды.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ED0" w:rsidRPr="003237DE" w:rsidRDefault="00160ED0" w:rsidP="003237DE">
      <w:pPr>
        <w:pStyle w:val="2"/>
        <w:spacing w:before="0" w:line="240" w:lineRule="auto"/>
        <w:rPr>
          <w:color w:val="008000"/>
          <w:szCs w:val="28"/>
        </w:rPr>
      </w:pPr>
      <w:bookmarkStart w:id="3" w:name="_Toc472363229"/>
      <w:r w:rsidRPr="003237DE">
        <w:rPr>
          <w:color w:val="008000"/>
          <w:szCs w:val="28"/>
        </w:rPr>
        <w:t>Основные компоненты детской субкультуры</w:t>
      </w:r>
      <w:bookmarkEnd w:id="3"/>
      <w:r w:rsidRPr="003237DE">
        <w:rPr>
          <w:color w:val="008000"/>
          <w:szCs w:val="28"/>
        </w:rPr>
        <w:t xml:space="preserve"> </w:t>
      </w:r>
    </w:p>
    <w:p w:rsidR="00160ED0" w:rsidRPr="003237DE" w:rsidRDefault="00160ED0" w:rsidP="003237DE">
      <w:pPr>
        <w:pStyle w:val="Default"/>
        <w:ind w:left="142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Обобщенный анализ разных точек зрения позволяет выделить следующие ко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поненты детской субкультуры: </w:t>
      </w:r>
    </w:p>
    <w:p w:rsidR="00160ED0" w:rsidRPr="003237DE" w:rsidRDefault="00160ED0" w:rsidP="003237DE">
      <w:pPr>
        <w:pStyle w:val="Default"/>
        <w:spacing w:after="37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-  детский правовой кодекс, раскрывающий разнообразие норм поведения; вза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модействия, взаимоотношений со сверстниками </w:t>
      </w:r>
    </w:p>
    <w:p w:rsidR="00160ED0" w:rsidRPr="003237DE" w:rsidRDefault="00160ED0" w:rsidP="003237DE">
      <w:pPr>
        <w:pStyle w:val="Default"/>
        <w:spacing w:after="37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-  детский фольклор </w:t>
      </w:r>
      <w:proofErr w:type="gramStart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( </w:t>
      </w:r>
      <w:proofErr w:type="gramEnd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колыбельные песни, прибаутки, считалки и др.); </w:t>
      </w:r>
    </w:p>
    <w:p w:rsidR="00160ED0" w:rsidRPr="003237DE" w:rsidRDefault="00160ED0" w:rsidP="003237DE">
      <w:pPr>
        <w:pStyle w:val="Default"/>
        <w:spacing w:after="37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-  детский юмор </w:t>
      </w:r>
      <w:proofErr w:type="gramStart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( </w:t>
      </w:r>
      <w:proofErr w:type="gramEnd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перевертыши, небылицы, розыгрыши и т.д.); </w:t>
      </w:r>
    </w:p>
    <w:p w:rsidR="00160ED0" w:rsidRPr="003237DE" w:rsidRDefault="00160ED0" w:rsidP="003237DE">
      <w:pPr>
        <w:pStyle w:val="Default"/>
        <w:spacing w:after="37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-  способы и формы свободного времяпровождения, среди которых </w:t>
      </w:r>
      <w:proofErr w:type="gramStart"/>
      <w:r w:rsidRPr="003237DE">
        <w:rPr>
          <w:rFonts w:ascii="Times New Roman" w:hAnsi="Times New Roman" w:cs="Times New Roman"/>
          <w:color w:val="auto"/>
          <w:sz w:val="28"/>
          <w:szCs w:val="28"/>
        </w:rPr>
        <w:t>ведущее</w:t>
      </w:r>
      <w:proofErr w:type="gramEnd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сто занимают разнообразные виды игровой деятельности и продуктивные виды де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тельности; </w:t>
      </w:r>
    </w:p>
    <w:p w:rsidR="00160ED0" w:rsidRPr="003237DE" w:rsidRDefault="00160ED0" w:rsidP="003237DE">
      <w:pPr>
        <w:pStyle w:val="Default"/>
        <w:spacing w:after="37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-  детская мода, эстетические представления детей;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-  детская картина мира, т.е. особая система мировоззренческих знаний, охват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вающая основные стороны взаимодействия ребенка с миром;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- своеобразные увлечения: детское собирательство и коллекционир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вание.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Наиболее изученными формами традиционного поведения также являются сч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талки, жеребьевки, игры с правилами, дразнилки. Однако есть и скрытые детские тр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диции, которые с точки зрения педагогического сознания взрослых всегда оценив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лись отрицательно, а именно: детский юмор, анекдоты, эротический детский фоль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лор, гадания, детская магия, стра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ные истории, испытания храбрости.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0ED0" w:rsidRPr="003237DE" w:rsidRDefault="00160ED0" w:rsidP="003237DE">
      <w:pPr>
        <w:pStyle w:val="2"/>
        <w:spacing w:before="0" w:line="240" w:lineRule="auto"/>
        <w:rPr>
          <w:color w:val="008000"/>
          <w:szCs w:val="28"/>
        </w:rPr>
      </w:pPr>
      <w:bookmarkStart w:id="4" w:name="_Toc472363230"/>
      <w:r w:rsidRPr="003237DE">
        <w:rPr>
          <w:color w:val="008000"/>
          <w:szCs w:val="28"/>
        </w:rPr>
        <w:t>Детская субкультура как механизм социализации дошкольников</w:t>
      </w:r>
      <w:bookmarkEnd w:id="4"/>
    </w:p>
    <w:p w:rsidR="00160ED0" w:rsidRPr="003237DE" w:rsidRDefault="00160ED0" w:rsidP="003237DE">
      <w:pPr>
        <w:pStyle w:val="Default"/>
        <w:ind w:left="142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60ED0" w:rsidRPr="003237DE" w:rsidRDefault="00160ED0" w:rsidP="003237DE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Социализация – широко используемое понятие, в современной психолого – п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дагогической науке, имеющее междисциплинарный  статус, и в связи с этим его с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держание не однозначно.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Познание мира сверстников и взрослых дает возможность приобщаться к ценн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стям других людей, осознавать свои особенности, предпочтения, интересы, коррект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ровать и формировать собственную систему ценностей, т.е. происходит процесс инд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видуализации.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Основными задачами в детской субкультуре можно выделить следующие зад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чи: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- развитие у детей самостоятельности и ответственности как основных ценн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стей системы взросления в процессе организации разновозрастного общения в услов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ях образовательного учреждения;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- расширение и обогащение опыта конструктивного взаимодействия с окр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жающими на межличностном уровне;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- формирование образа дошкольника как эмоционально привлекательной, соц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ально желаемой роли в будущем.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Для решения этих задач целенаправленно создаются условия, обеспечивающие интеграцию ребенка в детское сообщество, накопление опыта регуляции взаимодейс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вия между детьми разных возраста и пола, удовл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творение потребности в признании, завоевании личного статуса. </w:t>
      </w:r>
    </w:p>
    <w:p w:rsidR="007635AA" w:rsidRPr="003237DE" w:rsidRDefault="007635AA" w:rsidP="003237DE">
      <w:pPr>
        <w:pStyle w:val="1"/>
        <w:spacing w:before="0" w:line="240" w:lineRule="auto"/>
        <w:jc w:val="center"/>
        <w:rPr>
          <w:color w:val="008000"/>
        </w:rPr>
      </w:pPr>
      <w:bookmarkStart w:id="5" w:name="_Toc472363231"/>
    </w:p>
    <w:p w:rsidR="007635AA" w:rsidRPr="003237DE" w:rsidRDefault="007635AA" w:rsidP="003237DE">
      <w:pPr>
        <w:pStyle w:val="1"/>
        <w:spacing w:before="0" w:line="240" w:lineRule="auto"/>
        <w:jc w:val="center"/>
        <w:rPr>
          <w:color w:val="008000"/>
        </w:rPr>
      </w:pPr>
    </w:p>
    <w:p w:rsidR="007635AA" w:rsidRPr="003237DE" w:rsidRDefault="00160ED0" w:rsidP="003237DE">
      <w:pPr>
        <w:pStyle w:val="1"/>
        <w:spacing w:before="0" w:line="240" w:lineRule="auto"/>
        <w:jc w:val="center"/>
        <w:rPr>
          <w:color w:val="008000"/>
        </w:rPr>
      </w:pPr>
      <w:r w:rsidRPr="003237DE">
        <w:rPr>
          <w:color w:val="008000"/>
        </w:rPr>
        <w:t>ФОРМЫ ПРИОБЩЕНИЯ ДОШКОЛЬНИКОВ</w:t>
      </w:r>
    </w:p>
    <w:p w:rsidR="00160ED0" w:rsidRPr="003237DE" w:rsidRDefault="00160ED0" w:rsidP="003237DE">
      <w:pPr>
        <w:pStyle w:val="1"/>
        <w:spacing w:before="0" w:line="240" w:lineRule="auto"/>
        <w:jc w:val="center"/>
        <w:rPr>
          <w:color w:val="008000"/>
        </w:rPr>
      </w:pPr>
      <w:r w:rsidRPr="003237DE">
        <w:rPr>
          <w:color w:val="008000"/>
        </w:rPr>
        <w:t>К ДЕТСКОЙ СУБКУЛЬТУРЕ</w:t>
      </w:r>
      <w:bookmarkEnd w:id="5"/>
    </w:p>
    <w:p w:rsidR="00160ED0" w:rsidRPr="003237DE" w:rsidRDefault="00160ED0" w:rsidP="003237DE">
      <w:pPr>
        <w:spacing w:line="240" w:lineRule="auto"/>
        <w:rPr>
          <w:sz w:val="28"/>
          <w:szCs w:val="28"/>
        </w:rPr>
      </w:pP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Для приобщения дошкольников к детской субкультуре необходимо создать у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ловия, обеспечивающие интеграцию ребенка в детское сообщес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во, где происходит накопление опыта взаимодействия между детьми, удовлетворение потребности в пр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знании и завоевании личного статуса.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b/>
          <w:iCs/>
          <w:color w:val="auto"/>
          <w:sz w:val="28"/>
          <w:szCs w:val="28"/>
        </w:rPr>
        <w:t>Задачи социализации</w:t>
      </w:r>
      <w:r w:rsidRPr="003237DE">
        <w:rPr>
          <w:rFonts w:ascii="Times New Roman" w:hAnsi="Times New Roman" w:cs="Times New Roman"/>
          <w:b/>
          <w:color w:val="auto"/>
          <w:sz w:val="28"/>
          <w:szCs w:val="28"/>
        </w:rPr>
        <w:t xml:space="preserve">: </w:t>
      </w:r>
    </w:p>
    <w:p w:rsidR="00160ED0" w:rsidRPr="003237DE" w:rsidRDefault="00160ED0" w:rsidP="003237DE">
      <w:pPr>
        <w:pStyle w:val="Default"/>
        <w:spacing w:after="36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 - Создавать условия для самореализации ребенка в группе сверстн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ков; </w:t>
      </w:r>
    </w:p>
    <w:p w:rsidR="00160ED0" w:rsidRPr="003237DE" w:rsidRDefault="00160ED0" w:rsidP="003237DE">
      <w:pPr>
        <w:pStyle w:val="Default"/>
        <w:spacing w:after="36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-  Развивать у детей адекватную оценку своих возможностей;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-  Воспитывать нравственные качества у дошкольников;</w:t>
      </w:r>
    </w:p>
    <w:p w:rsidR="00160ED0" w:rsidRPr="003237DE" w:rsidRDefault="00160ED0" w:rsidP="003237DE">
      <w:pPr>
        <w:pStyle w:val="Default"/>
        <w:spacing w:after="37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-  Обогащать социальный опыт ребенка, помогать осознавать нормы и правила поведения; </w:t>
      </w:r>
    </w:p>
    <w:p w:rsidR="00160ED0" w:rsidRPr="003237DE" w:rsidRDefault="00160ED0" w:rsidP="003237DE">
      <w:pPr>
        <w:pStyle w:val="Default"/>
        <w:spacing w:after="37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-  Осваивать разнообразные социальные роли;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-  Формировать у детей умение сотрудничать, отстаивать свои суждения и сра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нивать себя с другими;</w:t>
      </w:r>
    </w:p>
    <w:p w:rsidR="00160ED0" w:rsidRPr="003237DE" w:rsidRDefault="00160ED0" w:rsidP="003237DE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 - Содействовать разновозрастному общению;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- Оказывать помощь в осознании себя как члена детского коллектива и освоении разных социальных ролей.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3237DE">
        <w:rPr>
          <w:rFonts w:ascii="Times New Roman" w:hAnsi="Times New Roman" w:cs="Times New Roman"/>
          <w:b/>
          <w:color w:val="008000"/>
          <w:sz w:val="28"/>
          <w:szCs w:val="28"/>
        </w:rPr>
        <w:t>Формы работы:</w:t>
      </w:r>
    </w:p>
    <w:p w:rsidR="00160ED0" w:rsidRPr="003237DE" w:rsidRDefault="00160ED0" w:rsidP="003237DE">
      <w:pPr>
        <w:pStyle w:val="2"/>
        <w:spacing w:before="0" w:line="240" w:lineRule="auto"/>
        <w:rPr>
          <w:szCs w:val="28"/>
        </w:rPr>
      </w:pPr>
      <w:bookmarkStart w:id="6" w:name="_Toc472363232"/>
      <w:r w:rsidRPr="003237DE">
        <w:rPr>
          <w:szCs w:val="28"/>
        </w:rPr>
        <w:t>Выставки</w:t>
      </w:r>
      <w:bookmarkEnd w:id="6"/>
      <w:r w:rsidRPr="003237DE">
        <w:rPr>
          <w:szCs w:val="28"/>
        </w:rPr>
        <w:t xml:space="preserve"> </w:t>
      </w:r>
    </w:p>
    <w:p w:rsidR="00160ED0" w:rsidRPr="003237DE" w:rsidRDefault="00160ED0" w:rsidP="003237DE">
      <w:pPr>
        <w:pStyle w:val="Default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Эта форма работы направлена на трансляцию собственного внутре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него мира и осознание значимости своей личности, а также дает возмо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ность представить ребенку ценности культуры на основе принципа </w:t>
      </w:r>
      <w:proofErr w:type="spellStart"/>
      <w:r w:rsidRPr="003237DE">
        <w:rPr>
          <w:rFonts w:ascii="Times New Roman" w:hAnsi="Times New Roman" w:cs="Times New Roman"/>
          <w:color w:val="auto"/>
          <w:sz w:val="28"/>
          <w:szCs w:val="28"/>
        </w:rPr>
        <w:t>полив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риативности</w:t>
      </w:r>
      <w:proofErr w:type="spellEnd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160ED0" w:rsidRPr="003237DE" w:rsidRDefault="00160ED0" w:rsidP="003237DE">
      <w:pPr>
        <w:pStyle w:val="Default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По определению В.И. Даля </w:t>
      </w:r>
      <w:r w:rsidRPr="003237DE">
        <w:rPr>
          <w:rFonts w:ascii="Times New Roman" w:hAnsi="Times New Roman" w:cs="Times New Roman"/>
          <w:i/>
          <w:color w:val="auto"/>
          <w:sz w:val="28"/>
          <w:szCs w:val="28"/>
        </w:rPr>
        <w:t>выставка это собрание, каких либо замечательных предметов, расположенных для обозрения.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iCs/>
          <w:color w:val="auto"/>
          <w:sz w:val="28"/>
          <w:szCs w:val="28"/>
        </w:rPr>
        <w:t>Выставки могут быть: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-тематическими, которые подразделяются на коллекционные и тво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ческие,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-авторскими, которые делятся </w:t>
      </w:r>
      <w:proofErr w:type="gramStart"/>
      <w:r w:rsidRPr="003237DE">
        <w:rPr>
          <w:rFonts w:ascii="Times New Roman" w:hAnsi="Times New Roman" w:cs="Times New Roman"/>
          <w:color w:val="auto"/>
          <w:sz w:val="28"/>
          <w:szCs w:val="28"/>
        </w:rPr>
        <w:t>на</w:t>
      </w:r>
      <w:proofErr w:type="gramEnd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 семейные и персональные.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Коллекционирование – тип детского собирательства, в основу котор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го положен принцип объединения и систематизации материала. Коллекция социальна и связана с жизнью ребенка в группе сверстников: модой, соперничеством, и т.д. Коллекционир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вание дает ребенку авторитет среди све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стников и уверенность в своих силах. Сначала детей нужно научить формировать коллекции, познакомив с их разновидностями и объяснив смысл с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бирательства. Примерная тематика коллекций: машины, игрушки из ки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дер-сюрпризов, календари, открытки.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Любая выставка коллекция должна нести не только информационную функцию, но и эстетическую. Она должна быть доступна и понятна тем д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тям, для которых она адресована, т.е. должна соответствовать их возрасту. Таким образом, совокупность рассмотренных компонентов детской су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культуры позволяет формировать целостный жизненный опыт ребенка. Ч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рез них он познает мир, себя и окружающих людей.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При организации выставок особая роль отводится предварительному этапу, к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торый включает в себя работу по накоплению, расширению или уточнению знаний д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lastRenderedPageBreak/>
        <w:t>тей о предметах (объектах). Выставки, чтение позн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вательной литературы, проведение бесед, экскурсий, организация совмес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ной продуктивной деятельности по созданию выставочных экспонатов, т.е. делается все, чтобы вызвать у детей интерес и желание поучаствовать в м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роприятии.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0ED0" w:rsidRPr="003237DE" w:rsidRDefault="00160ED0" w:rsidP="003237DE">
      <w:pPr>
        <w:pStyle w:val="2"/>
        <w:spacing w:before="0" w:line="240" w:lineRule="auto"/>
        <w:rPr>
          <w:color w:val="008000"/>
          <w:szCs w:val="28"/>
        </w:rPr>
      </w:pPr>
      <w:bookmarkStart w:id="7" w:name="_Toc472363233"/>
      <w:r w:rsidRPr="003237DE">
        <w:rPr>
          <w:color w:val="008000"/>
          <w:szCs w:val="28"/>
        </w:rPr>
        <w:t>Праздничные события и игровые тематические проекты</w:t>
      </w:r>
      <w:bookmarkEnd w:id="7"/>
    </w:p>
    <w:p w:rsidR="00160ED0" w:rsidRPr="003237DE" w:rsidRDefault="00160ED0" w:rsidP="003237DE">
      <w:pPr>
        <w:pStyle w:val="Default"/>
        <w:ind w:left="142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0ED0" w:rsidRPr="003237DE" w:rsidRDefault="00160ED0" w:rsidP="003237DE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Включение ребенка в эти формы работы обеспечивает накопление опыта соц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альных взаимодействий, развитие групповой сплоченности и эмоционального сближ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ния детей  друг с другом. </w:t>
      </w:r>
    </w:p>
    <w:p w:rsidR="00160ED0" w:rsidRPr="003237DE" w:rsidRDefault="00160ED0" w:rsidP="003237DE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0ED0" w:rsidRPr="003237DE" w:rsidRDefault="00160ED0" w:rsidP="003237DE">
      <w:pPr>
        <w:pStyle w:val="2"/>
        <w:spacing w:before="0" w:line="240" w:lineRule="auto"/>
        <w:rPr>
          <w:color w:val="008000"/>
          <w:szCs w:val="28"/>
        </w:rPr>
      </w:pPr>
      <w:bookmarkStart w:id="8" w:name="_Toc472363234"/>
      <w:r w:rsidRPr="003237DE">
        <w:rPr>
          <w:color w:val="008000"/>
          <w:szCs w:val="28"/>
        </w:rPr>
        <w:t>События</w:t>
      </w:r>
      <w:bookmarkEnd w:id="8"/>
    </w:p>
    <w:p w:rsidR="00160ED0" w:rsidRPr="003237DE" w:rsidRDefault="00160ED0" w:rsidP="003237DE">
      <w:pPr>
        <w:pStyle w:val="Default"/>
        <w:ind w:left="142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В словаре С.И. Ожегова событие трактуется как значительное явление, факт 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щественной, личной жизни. Эта форма с помощью, которой создаются условия для самореализации ребенка в группе сверстников и развития у него адекватной сам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оценки своих возможностей. В педагогике событи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ный подход предполагает наличие в жизни детей ярких эмоционально-насыщенных дел, которые значимы и привлек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тельны как для коллектива, так и для личности. События могут быть приурочены к праздничным календарным или знаменательным датам. В события, как и в другие формы приобщения ребят к детской субкультуре, обязательно включаются минуты свободного общения детей разных возрастных групп.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Обязателен в организации событий подбор игр и упражнений, где дети могут демонстрировать свои способности и узнавать ближе друг друга. Игры и ситуации н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правлены на формирование нравственной основы и развитие у детей чувства собс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венного достоинства.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60ED0" w:rsidRPr="003237DE" w:rsidRDefault="00160ED0" w:rsidP="003237DE">
      <w:pPr>
        <w:pStyle w:val="2"/>
        <w:spacing w:before="0" w:line="240" w:lineRule="auto"/>
        <w:rPr>
          <w:color w:val="008000"/>
          <w:szCs w:val="28"/>
        </w:rPr>
      </w:pPr>
      <w:bookmarkStart w:id="9" w:name="_Toc472363235"/>
      <w:r w:rsidRPr="003237DE">
        <w:rPr>
          <w:color w:val="008000"/>
          <w:szCs w:val="28"/>
        </w:rPr>
        <w:t>Игровые проекты</w:t>
      </w:r>
      <w:bookmarkEnd w:id="9"/>
    </w:p>
    <w:p w:rsidR="00160ED0" w:rsidRPr="003237DE" w:rsidRDefault="00160ED0" w:rsidP="003237DE">
      <w:pPr>
        <w:pStyle w:val="Default"/>
        <w:ind w:left="142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Это групповые формы взаимодействия детей в деятельности, способ ее орган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зации, характеризующийся поэтапным практическим взаимодействием педагогов и воспитанников до достижения игровой цели.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iCs/>
          <w:color w:val="auto"/>
          <w:sz w:val="28"/>
          <w:szCs w:val="28"/>
        </w:rPr>
        <w:t>К игровым проектам предъявляется ряд требований: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iCs/>
          <w:color w:val="auto"/>
          <w:sz w:val="28"/>
          <w:szCs w:val="28"/>
        </w:rPr>
        <w:t>- обязательное получение продукта, который в дальнейшем будет использоват</w:t>
      </w:r>
      <w:r w:rsidRPr="003237DE">
        <w:rPr>
          <w:rFonts w:ascii="Times New Roman" w:hAnsi="Times New Roman" w:cs="Times New Roman"/>
          <w:iCs/>
          <w:color w:val="auto"/>
          <w:sz w:val="28"/>
          <w:szCs w:val="28"/>
        </w:rPr>
        <w:t>ь</w:t>
      </w:r>
      <w:r w:rsidRPr="003237DE">
        <w:rPr>
          <w:rFonts w:ascii="Times New Roman" w:hAnsi="Times New Roman" w:cs="Times New Roman"/>
          <w:iCs/>
          <w:color w:val="auto"/>
          <w:sz w:val="28"/>
          <w:szCs w:val="28"/>
        </w:rPr>
        <w:t>ся в детской деятельности;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iCs/>
          <w:color w:val="auto"/>
          <w:sz w:val="28"/>
          <w:szCs w:val="28"/>
        </w:rPr>
        <w:t>- включение игровых моментов, способствующих развитию коммуникативных навыков.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0ED0" w:rsidRPr="003237DE" w:rsidRDefault="00160ED0" w:rsidP="003237DE">
      <w:pPr>
        <w:pStyle w:val="2"/>
        <w:spacing w:before="0" w:line="240" w:lineRule="auto"/>
        <w:rPr>
          <w:color w:val="008000"/>
          <w:szCs w:val="28"/>
        </w:rPr>
      </w:pPr>
      <w:bookmarkStart w:id="10" w:name="_Toc472363236"/>
      <w:r w:rsidRPr="003237DE">
        <w:rPr>
          <w:color w:val="008000"/>
          <w:szCs w:val="28"/>
        </w:rPr>
        <w:t>Презентации</w:t>
      </w:r>
      <w:bookmarkEnd w:id="10"/>
      <w:r w:rsidRPr="003237DE">
        <w:rPr>
          <w:color w:val="008000"/>
          <w:szCs w:val="28"/>
        </w:rPr>
        <w:t xml:space="preserve"> </w:t>
      </w:r>
    </w:p>
    <w:p w:rsidR="00160ED0" w:rsidRPr="003237DE" w:rsidRDefault="00160ED0" w:rsidP="003237DE">
      <w:pPr>
        <w:pStyle w:val="Default"/>
        <w:ind w:left="142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 Данная форма работы способствует развитию социальной уверенности и нако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лению опыта разновозрастного общения. Это активная форма работы, позволяющая в различных видах детской деятельности выразить общие интересы группы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Большая роль в подготовке презентаций отводится предварительной работе, в которую входит: </w:t>
      </w:r>
    </w:p>
    <w:p w:rsidR="00160ED0" w:rsidRPr="003237DE" w:rsidRDefault="00160ED0" w:rsidP="003237DE">
      <w:pPr>
        <w:pStyle w:val="Default"/>
        <w:spacing w:after="36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-  изготовление приглашений для детей и родителей; </w:t>
      </w:r>
    </w:p>
    <w:p w:rsidR="00160ED0" w:rsidRPr="003237DE" w:rsidRDefault="00160ED0" w:rsidP="003237DE">
      <w:pPr>
        <w:pStyle w:val="Default"/>
        <w:spacing w:after="36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-  подготовка подарков и призов для гостей; </w:t>
      </w:r>
    </w:p>
    <w:p w:rsidR="00160ED0" w:rsidRPr="003237DE" w:rsidRDefault="00160ED0" w:rsidP="003237DE">
      <w:pPr>
        <w:pStyle w:val="Default"/>
        <w:spacing w:after="36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-  подготовка групповой среды для презентации;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-  подбор и разучивание стихов, песен, танцев, которые будут включены неп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средственно в презентацию.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0ED0" w:rsidRPr="003237DE" w:rsidRDefault="00160ED0" w:rsidP="003237DE">
      <w:pPr>
        <w:pStyle w:val="2"/>
        <w:spacing w:before="0" w:line="240" w:lineRule="auto"/>
        <w:rPr>
          <w:szCs w:val="28"/>
        </w:rPr>
      </w:pPr>
      <w:bookmarkStart w:id="11" w:name="_Toc472363237"/>
      <w:r w:rsidRPr="003237DE">
        <w:rPr>
          <w:szCs w:val="28"/>
        </w:rPr>
        <w:t>Совместные праздники детей и родителей</w:t>
      </w:r>
      <w:bookmarkEnd w:id="11"/>
    </w:p>
    <w:p w:rsidR="00160ED0" w:rsidRPr="003237DE" w:rsidRDefault="00160ED0" w:rsidP="003237DE">
      <w:pPr>
        <w:pStyle w:val="Default"/>
        <w:ind w:left="142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В процессе подготовки и проведения которых создаются условия для </w:t>
      </w:r>
      <w:proofErr w:type="spellStart"/>
      <w:r w:rsidRPr="003237DE">
        <w:rPr>
          <w:rFonts w:ascii="Times New Roman" w:hAnsi="Times New Roman" w:cs="Times New Roman"/>
          <w:color w:val="auto"/>
          <w:sz w:val="28"/>
          <w:szCs w:val="28"/>
        </w:rPr>
        <w:t>гуманиз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ции</w:t>
      </w:r>
      <w:proofErr w:type="spellEnd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 межличностных общений </w:t>
      </w:r>
      <w:proofErr w:type="gramStart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( </w:t>
      </w:r>
      <w:proofErr w:type="gramEnd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для поддержания веры ребенка в себя, в свои силы, желание «быть хорошим» ). </w:t>
      </w:r>
    </w:p>
    <w:p w:rsidR="0092585F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Кроме того специфическая задача приобщения воспитанников дошкольного у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реждения к детской субкультуре – формирование образа дошк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льника как социально желаемой роли в будущем и готовности к ее поз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тивному принятию.</w:t>
      </w:r>
    </w:p>
    <w:p w:rsidR="0092585F" w:rsidRPr="003237DE" w:rsidRDefault="0092585F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2585F" w:rsidRPr="003237DE" w:rsidRDefault="0092585F" w:rsidP="003237DE">
      <w:pPr>
        <w:shd w:val="clear" w:color="auto" w:fill="FAFEFD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современных дошкольников</w:t>
      </w:r>
    </w:p>
    <w:p w:rsidR="0092585F" w:rsidRPr="003237DE" w:rsidRDefault="0092585F" w:rsidP="003237DE">
      <w:pPr>
        <w:shd w:val="clear" w:color="auto" w:fill="FAFEFD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 дошкольного возраста и игра – неразделимые понятия, ведь игра является в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дущим видом деятельности детей и необходимым атрибутом детства. Взрослые не должны руководить игрой детей, но должны стараться обеспечить условия для их и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г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ры.</w:t>
      </w:r>
    </w:p>
    <w:p w:rsidR="0092585F" w:rsidRPr="003237DE" w:rsidRDefault="0092585F" w:rsidP="003237DE">
      <w:pPr>
        <w:shd w:val="clear" w:color="auto" w:fill="FAFEFD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85F" w:rsidRPr="003237DE" w:rsidRDefault="0092585F" w:rsidP="003237DE">
      <w:pPr>
        <w:shd w:val="clear" w:color="auto" w:fill="FAFEFD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237D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К сожалению, в современной детской субкультуре игра переживает свой кризис. Специалисты отмечают следующие проблемы:</w:t>
      </w:r>
    </w:p>
    <w:p w:rsidR="0092585F" w:rsidRPr="003237DE" w:rsidRDefault="0092585F" w:rsidP="003237DE">
      <w:pPr>
        <w:shd w:val="clear" w:color="auto" w:fill="FAFEFD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585F" w:rsidRPr="003237DE" w:rsidRDefault="0092585F" w:rsidP="003237DE">
      <w:pPr>
        <w:shd w:val="clear" w:color="auto" w:fill="FAFEFD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1) Современные дети мало играют, их </w:t>
      </w:r>
      <w:r w:rsidRPr="003237D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игры не отличаются разнообразием и сложн</w:t>
      </w:r>
      <w:r w:rsidRPr="003237D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Pr="003237D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стью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. Современные дошкольники часто просто имитируют движения или манипул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руют с игрушкой простейшим способом. Они не стр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мятся придумать сюжет игры, не всегда могут в полной мере реализовать замысел игры, не соотносят интересы каждого из участников игры с ее сюжетом. Часто игра, только начавшись, неожиданно зака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чивается. Современные дошкольники все чаще стремятся быть во всем первыми, в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ы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полнять ведущие роли, диктовать свои правила. А ведь игра – коллективная деятел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ь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ность, в которой должна быть определенная иерархия.</w:t>
      </w:r>
    </w:p>
    <w:p w:rsidR="0092585F" w:rsidRPr="003237DE" w:rsidRDefault="0092585F" w:rsidP="003237DE">
      <w:pPr>
        <w:shd w:val="clear" w:color="auto" w:fill="FAFEFD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2) Большинство современных родителей просто </w:t>
      </w:r>
      <w:r w:rsidRPr="003237D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 оставляют своим д</w:t>
      </w:r>
      <w:r w:rsidRPr="003237D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 w:rsidRPr="003237D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тям время для игр, заполняя его разнообразным образовательным содержанием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Однако дети не вс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гда способны усвоить образовательный материал, который им предлагается из-за св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их возрастных особенностей. В результате, психика ребенка перегружена, и дети л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шены возможности играть в свое удовольствие. Однако игра – это не просто развлеч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ние, это возможность для правильного и своевременного психического развития. С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годня родители дошкольников стараются научить их читать, писать и считать, пол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а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гая, что таким образом обеспечивают ребенку успешное обучение в школе. Однако специалисты отмечают, что такое опережающее обучение часто, напротив, приводит к появлению проблем. Не играя, дети не развивают свою эмоционально-волевую сферу. Не учатся сотрудничать друг с другом, у них не формируется познавательный интерес.</w:t>
      </w:r>
    </w:p>
    <w:p w:rsidR="0092585F" w:rsidRPr="003237DE" w:rsidRDefault="0092585F" w:rsidP="003237DE">
      <w:pPr>
        <w:shd w:val="clear" w:color="auto" w:fill="FAFEFD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3)  Казалось бы, в группе детского сада у детей есть возможность играть. Но и здесь есть определенные трудности. В группе собраны дети одного возраста, а, значит, </w:t>
      </w:r>
      <w:r w:rsidRPr="003237D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процессе игры нарушена передача опыта от одного поколения детей другим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Ранее культурные ценности легко передавались в дворовых играх, но сегодня дошкольники практически не играют во дворе с другими детьми. В современных семьях все чаще 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воспитываются по одн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 ребенку, что тоже не позволяет детям общаться с детьми старшего во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з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раста.</w:t>
      </w:r>
    </w:p>
    <w:p w:rsidR="0092585F" w:rsidRPr="003237DE" w:rsidRDefault="0092585F" w:rsidP="003237DE">
      <w:pPr>
        <w:shd w:val="clear" w:color="auto" w:fill="FAFEFD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4)  Единственный ребенок в семье часто испытывает </w:t>
      </w:r>
      <w:r w:rsidRPr="003237D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дефицит игрового общения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. Ча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 в качестве партнера по игре используется компьютер. Исп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 веков старшие дети выступали инициаторами развития детской субкультуры, учили младших определе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ным способам взаимодействия. В процессе общения или совместной игры старшие д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ти передавали малышам сведения об окружающем мире, приобщали к ценностям де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ского сообщ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ства. Так, в детской субкультуре накапливались мифы, сказки, дразнилки и игровые способы. Игра со старшим ребенком намного привлекательнее для дошк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льника, чем игра со сверстником. Старший ребенок знает больше, может придумать интересный сюжет. Педагог детского сада в глазах ребенка все равно остается взро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лым, как бы он ни исполнял свою роль в игре.</w:t>
      </w:r>
    </w:p>
    <w:p w:rsidR="0092585F" w:rsidRPr="003237DE" w:rsidRDefault="0092585F" w:rsidP="003237DE">
      <w:pPr>
        <w:shd w:val="clear" w:color="auto" w:fill="FAFEFD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Самостоятельной творческой игре дошкольников необходимо целенаправленно об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у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чать. Дети не могут придумывать интересные игровые сюжеты, если их этому не на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у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чил воспитатель. Эта обязанность ложится на плечи педагога. Для этого он должен хорошо понимать сущность и значение детской творческой игры, знать закономерн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сти ее развития. Желательно, чтобы воспитатель владел психолого-педагогической технологией сопровождения любых видов детских игр, был способен организовать и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г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ру в соответствии с возрастом воспитанников. Сама предметно-пространственная ср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 дошкольной организации должна быть организована с учетом п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требностей детей в игре. Главное, что должен уметь педагог – становиться на позицию ребенка, входить в воображаемый мир вместе с ним, искренне верить в сюжет игры.</w:t>
      </w:r>
    </w:p>
    <w:p w:rsidR="0092585F" w:rsidRPr="003237DE" w:rsidRDefault="0092585F" w:rsidP="003237DE">
      <w:pPr>
        <w:shd w:val="clear" w:color="auto" w:fill="FAFEFD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К сожалению, воспитатели под игрой все-таки подразумевают образовательную с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туацию с применением игровых приемов. А игра подменяется игровым обучением. Педагог при этом сам организует игровую среду и распределяет роли между детьми, предлагает детям свой сюжет. Поэтому в данной ситуации не остается простора для детского творчества.</w:t>
      </w:r>
    </w:p>
    <w:p w:rsidR="0092585F" w:rsidRPr="003237DE" w:rsidRDefault="0092585F" w:rsidP="003237DE">
      <w:pPr>
        <w:shd w:val="clear" w:color="auto" w:fill="FAFEFD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Кроме того, часто игровая среда детского сада не оснащена должным обр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а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зом. А ведь специалисты утверждают, что игрушки занимают главное место среди условий, нео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б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ходимых для развития игры. Их главная функция – </w:t>
      </w:r>
      <w:proofErr w:type="spellStart"/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средообразование</w:t>
      </w:r>
      <w:proofErr w:type="spellEnd"/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Игрушки пом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гают дошкольнику создавать ту или иную воображаемую ситуацию. Но современные производители предлагают детям </w:t>
      </w:r>
      <w:proofErr w:type="spellStart"/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антиигрушки</w:t>
      </w:r>
      <w:proofErr w:type="spellEnd"/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Они не развивают игровую деятел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ь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ность ребенка, а ск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рее препятствуют ее развитию. Такие игрушки не стимулируют самостоятельную активность ребенка, с ними невозможно совершать игровые дейс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вия. Помимо этого, </w:t>
      </w:r>
      <w:proofErr w:type="spellStart"/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антиигрушки</w:t>
      </w:r>
      <w:proofErr w:type="spellEnd"/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задают строгое направление для деятельности р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бенка и провоцируют его на агрессивное поведение. Детям часто остается лишь н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а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блюдать за тем, как едет машинка или поет кукла. Играть с такими игрушками нево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з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можно. Игра становится простым манипулированием предметом. Дети стремятся о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б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ладать все новыми и новыми игрушк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а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ми, хвастаются ими, но не придумывают сюжет игры или характер игрушки. Часто ребенок просит купить игрушку, но получив ее, т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ряет к ней и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терес, ведь играть с ней не получается.</w:t>
      </w:r>
    </w:p>
    <w:p w:rsidR="0092585F" w:rsidRPr="003237DE" w:rsidRDefault="0092585F" w:rsidP="003237DE">
      <w:pPr>
        <w:shd w:val="clear" w:color="auto" w:fill="FAFEFD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Современные дошкольники, к сожалению, живут в особой субкультуре, которая сформирована индустрией игрушек, мультфильмов, компьютерных игр. Поэтому де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ская субкультура характеризуется специфическими ценностями и идеалами, отличн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ы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 от тех, что были присущи детской субкультуре в предыдущие десятилетия. Совр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менные дошкольники мало общаются, мало играют, мало читают. Зато они с удовол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ь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ствием проводят время за компьютером, игрой с гаджетами или за просмотром муль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сериалов.</w:t>
      </w:r>
    </w:p>
    <w:p w:rsidR="0092585F" w:rsidRPr="003237DE" w:rsidRDefault="0092585F" w:rsidP="003237DE">
      <w:pPr>
        <w:shd w:val="clear" w:color="auto" w:fill="FAFEFD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К сожалению, такие особенности детской игровой субкультуры, приводят к тому, что дети не способны к самоорганизации, у них недостаточно развита мотивация и прои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з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вольность поведения, им недостает самосознания и ответственности. Такие особенн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сти современных детей становятся заметными в период адаптации к обучению в шк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ле, у многих из младших школ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ь</w:t>
      </w: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ников возникают серьезные трудности и проблемы.</w:t>
      </w:r>
    </w:p>
    <w:p w:rsidR="0092585F" w:rsidRPr="003237DE" w:rsidRDefault="0092585F" w:rsidP="003237DE">
      <w:pPr>
        <w:shd w:val="clear" w:color="auto" w:fill="FAFEFD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Итак, основными причинами низкого уровня развития игры в современной детской субкультуре являются:</w:t>
      </w:r>
    </w:p>
    <w:p w:rsidR="0092585F" w:rsidRPr="003237DE" w:rsidRDefault="0092585F" w:rsidP="003237DE">
      <w:pPr>
        <w:numPr>
          <w:ilvl w:val="0"/>
          <w:numId w:val="17"/>
        </w:numPr>
        <w:shd w:val="clear" w:color="auto" w:fill="FAFEFD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Отсутствие возможности разновозрастного общения.</w:t>
      </w:r>
    </w:p>
    <w:p w:rsidR="0092585F" w:rsidRPr="003237DE" w:rsidRDefault="0092585F" w:rsidP="003237DE">
      <w:pPr>
        <w:numPr>
          <w:ilvl w:val="0"/>
          <w:numId w:val="17"/>
        </w:numPr>
        <w:shd w:val="clear" w:color="auto" w:fill="FAFEFD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Некомпетентность педагогов в вопросах педагогического сопровождения игры.</w:t>
      </w:r>
    </w:p>
    <w:p w:rsidR="0092585F" w:rsidRPr="003237DE" w:rsidRDefault="0092585F" w:rsidP="003237DE">
      <w:pPr>
        <w:numPr>
          <w:ilvl w:val="0"/>
          <w:numId w:val="17"/>
        </w:numPr>
        <w:shd w:val="clear" w:color="auto" w:fill="FAFEFD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Преобладание в режиме дошкольной образовательной организации обучающего компонента.</w:t>
      </w:r>
    </w:p>
    <w:p w:rsidR="0092585F" w:rsidRPr="003237DE" w:rsidRDefault="0092585F" w:rsidP="003237DE">
      <w:pPr>
        <w:numPr>
          <w:ilvl w:val="0"/>
          <w:numId w:val="17"/>
        </w:numPr>
        <w:shd w:val="clear" w:color="auto" w:fill="FAFEFD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Низкий развивающий потенциал игрушек.</w:t>
      </w:r>
    </w:p>
    <w:p w:rsidR="0092585F" w:rsidRPr="003237DE" w:rsidRDefault="0092585F" w:rsidP="003237DE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3221D" w:rsidRPr="003237DE" w:rsidRDefault="00160ED0" w:rsidP="003237DE">
      <w:pPr>
        <w:pStyle w:val="1"/>
        <w:spacing w:before="0" w:after="240" w:line="240" w:lineRule="auto"/>
        <w:jc w:val="center"/>
        <w:rPr>
          <w:color w:val="008000"/>
        </w:rPr>
      </w:pPr>
      <w:bookmarkStart w:id="12" w:name="_Toc472363238"/>
      <w:r w:rsidRPr="003237DE">
        <w:rPr>
          <w:color w:val="008000"/>
        </w:rPr>
        <w:t>РАЗВИВАЮЩАЯ СРЕДА – КАК КОМПОНЕНТ</w:t>
      </w:r>
    </w:p>
    <w:p w:rsidR="00160ED0" w:rsidRPr="003237DE" w:rsidRDefault="00160ED0" w:rsidP="003237DE">
      <w:pPr>
        <w:pStyle w:val="1"/>
        <w:spacing w:before="0" w:after="240" w:line="240" w:lineRule="auto"/>
        <w:jc w:val="center"/>
        <w:rPr>
          <w:color w:val="008000"/>
        </w:rPr>
      </w:pPr>
      <w:bookmarkStart w:id="13" w:name="_GoBack"/>
      <w:bookmarkEnd w:id="13"/>
      <w:r w:rsidRPr="003237DE">
        <w:rPr>
          <w:color w:val="008000"/>
        </w:rPr>
        <w:t>ДЕТСКОЙ СУБКУЛЬТУРЫ</w:t>
      </w:r>
      <w:bookmarkEnd w:id="12"/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iCs/>
          <w:color w:val="00B0F0"/>
          <w:sz w:val="28"/>
          <w:szCs w:val="28"/>
        </w:rPr>
      </w:pP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iCs/>
          <w:color w:val="00B0F0"/>
          <w:sz w:val="28"/>
          <w:szCs w:val="28"/>
        </w:rPr>
        <w:t xml:space="preserve"> 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Эффективность использования возможностей детской субкультуры в педагог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ческом процессе в значительной степени определяется предметно-развивающей ср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дой, которая в результате проводимой работы постепенно пополняется соответству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щими компонентами. Они позволяют ребенку глубже познать и раскрыть свои во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можности и возможности других, освоить различные социальные роли и взаимоотн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шения, партнерство, усвоить ценности окружающего мира и адаптироваться в соц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альном мире.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Условно компоненты детской субкультуры можно разделить на три группы:</w:t>
      </w:r>
    </w:p>
    <w:p w:rsidR="00160ED0" w:rsidRPr="003237DE" w:rsidRDefault="00160ED0" w:rsidP="003237DE">
      <w:pPr>
        <w:pStyle w:val="2"/>
        <w:spacing w:before="0" w:line="240" w:lineRule="auto"/>
        <w:rPr>
          <w:szCs w:val="28"/>
        </w:rPr>
      </w:pPr>
      <w:bookmarkStart w:id="14" w:name="_Toc472363239"/>
      <w:r w:rsidRPr="003237DE">
        <w:rPr>
          <w:szCs w:val="28"/>
        </w:rPr>
        <w:t>- постоянные</w:t>
      </w:r>
      <w:bookmarkEnd w:id="14"/>
      <w:r w:rsidRPr="003237DE">
        <w:rPr>
          <w:szCs w:val="28"/>
        </w:rPr>
        <w:t xml:space="preserve">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i/>
          <w:color w:val="auto"/>
          <w:sz w:val="28"/>
          <w:szCs w:val="28"/>
        </w:rPr>
        <w:t>предметы-накопители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: коробки, сундучки, сумочки и т.д.</w:t>
      </w:r>
      <w:r w:rsidRPr="003237DE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Предметы-накопители 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это детские сокровищницы их цель: помочь ребенку осознать предпочт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ния других детей. Сокровищница – хранилище личных, непр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косновенных вещей. Это особая закрытая емкость недоступная другим д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тям (сундучок, сумочка, коробочка). У мальчиков свои сокровища, у девочек свои. Важное условие: все эти вещи должны быть безопасны для детей.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3237DE">
        <w:rPr>
          <w:rFonts w:ascii="Times New Roman" w:hAnsi="Times New Roman" w:cs="Times New Roman"/>
          <w:i/>
          <w:color w:val="auto"/>
          <w:sz w:val="28"/>
          <w:szCs w:val="28"/>
        </w:rPr>
        <w:t>м</w:t>
      </w:r>
      <w:proofErr w:type="gramEnd"/>
      <w:r w:rsidRPr="003237DE">
        <w:rPr>
          <w:rFonts w:ascii="Times New Roman" w:hAnsi="Times New Roman" w:cs="Times New Roman"/>
          <w:i/>
          <w:color w:val="auto"/>
          <w:sz w:val="28"/>
          <w:szCs w:val="28"/>
        </w:rPr>
        <w:t>одели возрастных периодов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 могут иметь различный вид, например паровозик времени он может быть как объемным, так и плоскостным. В в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гончиках находятся фотографии детей в разных видах деятельности и отн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сящихся к разному временному периоду. Паровозик времени в группе должен занимать почетное место и быть до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тупным детям, чтобы можно было его свободно рассматривать. К моделям возрастн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го периода можно отн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сти «Портфолио группы».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0ED0" w:rsidRPr="003237DE" w:rsidRDefault="00160ED0" w:rsidP="003237DE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472363240"/>
      <w:r w:rsidRPr="003237DE">
        <w:rPr>
          <w:rStyle w:val="20"/>
          <w:szCs w:val="28"/>
        </w:rPr>
        <w:t xml:space="preserve">- </w:t>
      </w:r>
      <w:proofErr w:type="gramStart"/>
      <w:r w:rsidRPr="003237DE">
        <w:rPr>
          <w:rStyle w:val="20"/>
          <w:szCs w:val="28"/>
        </w:rPr>
        <w:t>в</w:t>
      </w:r>
      <w:proofErr w:type="gramEnd"/>
      <w:r w:rsidRPr="003237DE">
        <w:rPr>
          <w:rStyle w:val="20"/>
          <w:szCs w:val="28"/>
        </w:rPr>
        <w:t>ременные</w:t>
      </w:r>
      <w:bookmarkEnd w:id="15"/>
      <w:r w:rsidRPr="003237DE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(присутствующие в группе периодически ):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выставки,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коллекции.</w:t>
      </w:r>
    </w:p>
    <w:p w:rsidR="00160ED0" w:rsidRPr="003237DE" w:rsidRDefault="00160ED0" w:rsidP="003237DE">
      <w:pPr>
        <w:pStyle w:val="Default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bookmarkStart w:id="16" w:name="_Toc472363241"/>
      <w:r w:rsidRPr="003237DE">
        <w:rPr>
          <w:rStyle w:val="20"/>
          <w:szCs w:val="28"/>
        </w:rPr>
        <w:t>- полученные в результате реализации проектов</w:t>
      </w:r>
      <w:bookmarkEnd w:id="16"/>
      <w:r w:rsidRPr="003237DE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: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продукты детской деятельности: рисунки, журналы, фотоальбомы, атрибуты к играм.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7DE">
        <w:rPr>
          <w:rFonts w:ascii="Times New Roman" w:hAnsi="Times New Roman" w:cs="Times New Roman"/>
          <w:sz w:val="28"/>
          <w:szCs w:val="28"/>
        </w:rPr>
        <w:lastRenderedPageBreak/>
        <w:t>Таким образом: в детской субкультуре, являющейся неотъемлемой частью о</w:t>
      </w:r>
      <w:r w:rsidRPr="003237DE">
        <w:rPr>
          <w:rFonts w:ascii="Times New Roman" w:hAnsi="Times New Roman" w:cs="Times New Roman"/>
          <w:sz w:val="28"/>
          <w:szCs w:val="28"/>
        </w:rPr>
        <w:t>б</w:t>
      </w:r>
      <w:r w:rsidRPr="003237DE">
        <w:rPr>
          <w:rFonts w:ascii="Times New Roman" w:hAnsi="Times New Roman" w:cs="Times New Roman"/>
          <w:sz w:val="28"/>
          <w:szCs w:val="28"/>
        </w:rPr>
        <w:t>щекультурной среды, формируется целостный жизненный опыт р</w:t>
      </w:r>
      <w:r w:rsidRPr="003237DE">
        <w:rPr>
          <w:rFonts w:ascii="Times New Roman" w:hAnsi="Times New Roman" w:cs="Times New Roman"/>
          <w:sz w:val="28"/>
          <w:szCs w:val="28"/>
        </w:rPr>
        <w:t>е</w:t>
      </w:r>
      <w:r w:rsidRPr="003237DE">
        <w:rPr>
          <w:rFonts w:ascii="Times New Roman" w:hAnsi="Times New Roman" w:cs="Times New Roman"/>
          <w:sz w:val="28"/>
          <w:szCs w:val="28"/>
        </w:rPr>
        <w:t>бенка. Приобщаясь к ней, он принимает возрастные нормы поведения в группе сверстников, учится э</w:t>
      </w:r>
      <w:r w:rsidRPr="003237DE">
        <w:rPr>
          <w:rFonts w:ascii="Times New Roman" w:hAnsi="Times New Roman" w:cs="Times New Roman"/>
          <w:sz w:val="28"/>
          <w:szCs w:val="28"/>
        </w:rPr>
        <w:t>ф</w:t>
      </w:r>
      <w:r w:rsidRPr="003237DE">
        <w:rPr>
          <w:rFonts w:ascii="Times New Roman" w:hAnsi="Times New Roman" w:cs="Times New Roman"/>
          <w:sz w:val="28"/>
          <w:szCs w:val="28"/>
        </w:rPr>
        <w:t>фективным способам выхода из трудных с</w:t>
      </w:r>
      <w:r w:rsidRPr="003237DE">
        <w:rPr>
          <w:rFonts w:ascii="Times New Roman" w:hAnsi="Times New Roman" w:cs="Times New Roman"/>
          <w:sz w:val="28"/>
          <w:szCs w:val="28"/>
        </w:rPr>
        <w:t>и</w:t>
      </w:r>
      <w:r w:rsidRPr="003237DE">
        <w:rPr>
          <w:rFonts w:ascii="Times New Roman" w:hAnsi="Times New Roman" w:cs="Times New Roman"/>
          <w:sz w:val="28"/>
          <w:szCs w:val="28"/>
        </w:rPr>
        <w:t>туаций, исследует границы дозволенного, решает свои эмоциональные проблемы, учится влиять на других, развлекается, позн</w:t>
      </w:r>
      <w:r w:rsidRPr="003237DE">
        <w:rPr>
          <w:rFonts w:ascii="Times New Roman" w:hAnsi="Times New Roman" w:cs="Times New Roman"/>
          <w:sz w:val="28"/>
          <w:szCs w:val="28"/>
        </w:rPr>
        <w:t>а</w:t>
      </w:r>
      <w:r w:rsidRPr="003237DE">
        <w:rPr>
          <w:rFonts w:ascii="Times New Roman" w:hAnsi="Times New Roman" w:cs="Times New Roman"/>
          <w:sz w:val="28"/>
          <w:szCs w:val="28"/>
        </w:rPr>
        <w:t>ет мир, себя и окружающих. Посредством детской субкультуры удовлетворяются ва</w:t>
      </w:r>
      <w:r w:rsidRPr="003237DE">
        <w:rPr>
          <w:rFonts w:ascii="Times New Roman" w:hAnsi="Times New Roman" w:cs="Times New Roman"/>
          <w:sz w:val="28"/>
          <w:szCs w:val="28"/>
        </w:rPr>
        <w:t>ж</w:t>
      </w:r>
      <w:r w:rsidRPr="003237DE">
        <w:rPr>
          <w:rFonts w:ascii="Times New Roman" w:hAnsi="Times New Roman" w:cs="Times New Roman"/>
          <w:sz w:val="28"/>
          <w:szCs w:val="28"/>
        </w:rPr>
        <w:t>нейшие социальные потребности ребенка, такие как потребность в изоляции от взро</w:t>
      </w:r>
      <w:r w:rsidRPr="003237DE">
        <w:rPr>
          <w:rFonts w:ascii="Times New Roman" w:hAnsi="Times New Roman" w:cs="Times New Roman"/>
          <w:sz w:val="28"/>
          <w:szCs w:val="28"/>
        </w:rPr>
        <w:t>с</w:t>
      </w:r>
      <w:r w:rsidRPr="003237DE">
        <w:rPr>
          <w:rFonts w:ascii="Times New Roman" w:hAnsi="Times New Roman" w:cs="Times New Roman"/>
          <w:sz w:val="28"/>
          <w:szCs w:val="28"/>
        </w:rPr>
        <w:t>лых, близости с другими людьми за пределами семьи, потребность в самостоятельн</w:t>
      </w:r>
      <w:r w:rsidRPr="003237DE">
        <w:rPr>
          <w:rFonts w:ascii="Times New Roman" w:hAnsi="Times New Roman" w:cs="Times New Roman"/>
          <w:sz w:val="28"/>
          <w:szCs w:val="28"/>
        </w:rPr>
        <w:t>о</w:t>
      </w:r>
      <w:r w:rsidRPr="003237DE">
        <w:rPr>
          <w:rFonts w:ascii="Times New Roman" w:hAnsi="Times New Roman" w:cs="Times New Roman"/>
          <w:sz w:val="28"/>
          <w:szCs w:val="28"/>
        </w:rPr>
        <w:t>сти и участии в социальных изменениях. Вместе с тем, мир детства существует и как субъективная реальность, в которой каждый ребенок и детское общество в целом со</w:t>
      </w:r>
      <w:r w:rsidRPr="003237DE">
        <w:rPr>
          <w:rFonts w:ascii="Times New Roman" w:hAnsi="Times New Roman" w:cs="Times New Roman"/>
          <w:sz w:val="28"/>
          <w:szCs w:val="28"/>
        </w:rPr>
        <w:t>з</w:t>
      </w:r>
      <w:r w:rsidRPr="003237DE">
        <w:rPr>
          <w:rFonts w:ascii="Times New Roman" w:hAnsi="Times New Roman" w:cs="Times New Roman"/>
          <w:sz w:val="28"/>
          <w:szCs w:val="28"/>
        </w:rPr>
        <w:t>дают свой, уникальный мир, для которого характерны отличительные особенности восприятия и познания о</w:t>
      </w:r>
      <w:r w:rsidRPr="003237DE">
        <w:rPr>
          <w:rFonts w:ascii="Times New Roman" w:hAnsi="Times New Roman" w:cs="Times New Roman"/>
          <w:sz w:val="28"/>
          <w:szCs w:val="28"/>
        </w:rPr>
        <w:t>к</w:t>
      </w:r>
      <w:r w:rsidRPr="003237DE">
        <w:rPr>
          <w:rFonts w:ascii="Times New Roman" w:hAnsi="Times New Roman" w:cs="Times New Roman"/>
          <w:sz w:val="28"/>
          <w:szCs w:val="28"/>
        </w:rPr>
        <w:t>ружающего.</w:t>
      </w:r>
    </w:p>
    <w:p w:rsidR="00160ED0" w:rsidRPr="003237DE" w:rsidRDefault="00160ED0" w:rsidP="003237DE">
      <w:pPr>
        <w:pStyle w:val="Default"/>
        <w:pageBreakBefore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Литература </w:t>
      </w:r>
    </w:p>
    <w:p w:rsidR="00160ED0" w:rsidRPr="003237DE" w:rsidRDefault="00160ED0" w:rsidP="003237DE">
      <w:pPr>
        <w:pStyle w:val="Default"/>
        <w:spacing w:after="61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1. Алиева Т., Кудрявцева В. Еще раз о природе детской субкультуры. Дошкол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ное воспитание. 1997. №3. С. 87-92; №4. С. 64-68. </w:t>
      </w:r>
    </w:p>
    <w:p w:rsidR="00160ED0" w:rsidRPr="003237DE" w:rsidRDefault="00160ED0" w:rsidP="003237DE">
      <w:pPr>
        <w:pStyle w:val="Default"/>
        <w:spacing w:after="61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2. Бабаева Т.И. Михайлова З.А. Игра и дошкольник. Развитие детей старшего дошкольного возраста в </w:t>
      </w:r>
      <w:proofErr w:type="gramStart"/>
      <w:r w:rsidRPr="003237DE">
        <w:rPr>
          <w:rFonts w:ascii="Times New Roman" w:hAnsi="Times New Roman" w:cs="Times New Roman"/>
          <w:color w:val="auto"/>
          <w:sz w:val="28"/>
          <w:szCs w:val="28"/>
        </w:rPr>
        <w:t>игровой</w:t>
      </w:r>
      <w:proofErr w:type="gramEnd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 деятельности. Санкт-Петербург, 2005г. </w:t>
      </w:r>
    </w:p>
    <w:p w:rsidR="00160ED0" w:rsidRPr="003237DE" w:rsidRDefault="00160ED0" w:rsidP="003237DE">
      <w:pPr>
        <w:pStyle w:val="Default"/>
        <w:spacing w:after="61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proofErr w:type="spellStart"/>
      <w:r w:rsidRPr="003237DE">
        <w:rPr>
          <w:rFonts w:ascii="Times New Roman" w:hAnsi="Times New Roman" w:cs="Times New Roman"/>
          <w:color w:val="auto"/>
          <w:sz w:val="28"/>
          <w:szCs w:val="28"/>
        </w:rPr>
        <w:t>Бывшева</w:t>
      </w:r>
      <w:proofErr w:type="spellEnd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 М. Социальное познание старшего дошкольника: проблемы и их р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шение. Дошкольное воспитание. 2009. №9. С.59-63 </w:t>
      </w:r>
    </w:p>
    <w:p w:rsidR="00160ED0" w:rsidRPr="003237DE" w:rsidRDefault="00160ED0" w:rsidP="003237DE">
      <w:pPr>
        <w:pStyle w:val="Default"/>
        <w:spacing w:after="61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4. Иванова Н.В., Бардина Е. Ю., Калинина А. М. Социальное развитие детей в ДОУ. Методическое пособие. Москва, 2008г. </w:t>
      </w:r>
    </w:p>
    <w:p w:rsidR="00160ED0" w:rsidRPr="003237DE" w:rsidRDefault="00160ED0" w:rsidP="003237DE">
      <w:pPr>
        <w:pStyle w:val="Default"/>
        <w:spacing w:after="61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5. Иванова Н. О детской субкультуре. Дошкольное воспитание 2004. №4</w:t>
      </w:r>
      <w:proofErr w:type="gramStart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 С</w:t>
      </w:r>
      <w:proofErr w:type="gramEnd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 34-36 </w:t>
      </w:r>
    </w:p>
    <w:p w:rsidR="00160ED0" w:rsidRPr="003237DE" w:rsidRDefault="00160ED0" w:rsidP="003237DE">
      <w:pPr>
        <w:pStyle w:val="Default"/>
        <w:spacing w:after="61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6. Михайленко Н., Короткова Н. К портрету современного дошкольника. Д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школьное воспитание. 1993. 31</w:t>
      </w:r>
      <w:proofErr w:type="gramStart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 С</w:t>
      </w:r>
      <w:proofErr w:type="gramEnd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 27-36 </w:t>
      </w:r>
    </w:p>
    <w:p w:rsidR="00160ED0" w:rsidRPr="003237DE" w:rsidRDefault="00160ED0" w:rsidP="003237DE">
      <w:pPr>
        <w:pStyle w:val="Default"/>
        <w:spacing w:after="61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7. </w:t>
      </w:r>
      <w:proofErr w:type="spellStart"/>
      <w:r w:rsidRPr="003237DE">
        <w:rPr>
          <w:rFonts w:ascii="Times New Roman" w:hAnsi="Times New Roman" w:cs="Times New Roman"/>
          <w:color w:val="auto"/>
          <w:sz w:val="28"/>
          <w:szCs w:val="28"/>
        </w:rPr>
        <w:t>Кряжева</w:t>
      </w:r>
      <w:proofErr w:type="spellEnd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 Н.Л. Развитие эмоционального мира детей. Ярославль,1997г. </w:t>
      </w:r>
    </w:p>
    <w:p w:rsidR="00160ED0" w:rsidRPr="003237DE" w:rsidRDefault="00160ED0" w:rsidP="003237DE">
      <w:pPr>
        <w:pStyle w:val="Default"/>
        <w:spacing w:after="61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8. </w:t>
      </w:r>
      <w:proofErr w:type="spellStart"/>
      <w:r w:rsidRPr="003237DE">
        <w:rPr>
          <w:rFonts w:ascii="Times New Roman" w:hAnsi="Times New Roman" w:cs="Times New Roman"/>
          <w:color w:val="auto"/>
          <w:sz w:val="28"/>
          <w:szCs w:val="28"/>
        </w:rPr>
        <w:t>Пазухина</w:t>
      </w:r>
      <w:proofErr w:type="spellEnd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 И.А. Давай познакомимся. </w:t>
      </w:r>
      <w:proofErr w:type="spellStart"/>
      <w:r w:rsidRPr="003237DE">
        <w:rPr>
          <w:rFonts w:ascii="Times New Roman" w:hAnsi="Times New Roman" w:cs="Times New Roman"/>
          <w:color w:val="auto"/>
          <w:sz w:val="28"/>
          <w:szCs w:val="28"/>
        </w:rPr>
        <w:t>Тренинговое</w:t>
      </w:r>
      <w:proofErr w:type="spellEnd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 развитие и коррекция эм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ционального мира дошкольников 4-6 лет. Санкт-Петербург, 2004г. </w:t>
      </w:r>
    </w:p>
    <w:p w:rsidR="00160ED0" w:rsidRPr="003237DE" w:rsidRDefault="00160ED0" w:rsidP="003237DE">
      <w:pPr>
        <w:pStyle w:val="Default"/>
        <w:spacing w:after="61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9. </w:t>
      </w:r>
      <w:proofErr w:type="spellStart"/>
      <w:r w:rsidRPr="003237DE">
        <w:rPr>
          <w:rFonts w:ascii="Times New Roman" w:hAnsi="Times New Roman" w:cs="Times New Roman"/>
          <w:color w:val="auto"/>
          <w:sz w:val="28"/>
          <w:szCs w:val="28"/>
        </w:rPr>
        <w:t>Пазухина</w:t>
      </w:r>
      <w:proofErr w:type="spellEnd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 И.А. Давай поиграем. </w:t>
      </w:r>
      <w:proofErr w:type="spellStart"/>
      <w:r w:rsidRPr="003237DE">
        <w:rPr>
          <w:rFonts w:ascii="Times New Roman" w:hAnsi="Times New Roman" w:cs="Times New Roman"/>
          <w:color w:val="auto"/>
          <w:sz w:val="28"/>
          <w:szCs w:val="28"/>
        </w:rPr>
        <w:t>Тренинговое</w:t>
      </w:r>
      <w:proofErr w:type="spellEnd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 развитие мира социальных вза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моотношений детей 3-4 лет. Санкт-Петербург, 2005г. </w:t>
      </w:r>
    </w:p>
    <w:p w:rsidR="00160ED0" w:rsidRPr="003237DE" w:rsidRDefault="00160ED0" w:rsidP="003237D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7DE">
        <w:rPr>
          <w:rFonts w:ascii="Times New Roman" w:hAnsi="Times New Roman" w:cs="Times New Roman"/>
          <w:color w:val="auto"/>
          <w:sz w:val="28"/>
          <w:szCs w:val="28"/>
        </w:rPr>
        <w:t>10. Сушкова</w:t>
      </w:r>
      <w:proofErr w:type="gramStart"/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proofErr w:type="gramEnd"/>
      <w:r w:rsidRPr="003237DE">
        <w:rPr>
          <w:rFonts w:ascii="Times New Roman" w:hAnsi="Times New Roman" w:cs="Times New Roman"/>
          <w:color w:val="auto"/>
          <w:sz w:val="28"/>
          <w:szCs w:val="28"/>
        </w:rPr>
        <w:t>, В. Социально-личностное развитие. Анализ программ дошкол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237DE">
        <w:rPr>
          <w:rFonts w:ascii="Times New Roman" w:hAnsi="Times New Roman" w:cs="Times New Roman"/>
          <w:color w:val="auto"/>
          <w:sz w:val="28"/>
          <w:szCs w:val="28"/>
        </w:rPr>
        <w:t xml:space="preserve">ного образования. Москва, 2008г. </w:t>
      </w:r>
    </w:p>
    <w:p w:rsidR="00160ED0" w:rsidRPr="00BB264B" w:rsidRDefault="00160ED0" w:rsidP="00160E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38B1" w:rsidRPr="0072028F" w:rsidRDefault="005438B1" w:rsidP="00160E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38B1" w:rsidRPr="00BB264B" w:rsidRDefault="005438B1" w:rsidP="00ED19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438B1" w:rsidRPr="00BB264B" w:rsidSect="00704E92">
      <w:footerReference w:type="default" r:id="rId10"/>
      <w:pgSz w:w="11906" w:h="17338"/>
      <w:pgMar w:top="720" w:right="720" w:bottom="720" w:left="720" w:header="510" w:footer="720" w:gutter="0"/>
      <w:pgNumType w:start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D6C" w:rsidRDefault="00FE7D6C" w:rsidP="005438B1">
      <w:pPr>
        <w:spacing w:after="0" w:line="240" w:lineRule="auto"/>
      </w:pPr>
      <w:r>
        <w:separator/>
      </w:r>
    </w:p>
  </w:endnote>
  <w:endnote w:type="continuationSeparator" w:id="0">
    <w:p w:rsidR="00FE7D6C" w:rsidRDefault="00FE7D6C" w:rsidP="00543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17115"/>
      <w:docPartObj>
        <w:docPartGallery w:val="Page Numbers (Bottom of Page)"/>
        <w:docPartUnique/>
      </w:docPartObj>
    </w:sdtPr>
    <w:sdtContent>
      <w:p w:rsidR="0072028F" w:rsidRDefault="00704E92">
        <w:pPr>
          <w:pStyle w:val="a5"/>
          <w:jc w:val="center"/>
        </w:pPr>
        <w:r>
          <w:t xml:space="preserve"> </w:t>
        </w:r>
      </w:p>
    </w:sdtContent>
  </w:sdt>
  <w:p w:rsidR="0072028F" w:rsidRDefault="0072028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D6C" w:rsidRDefault="00FE7D6C" w:rsidP="005438B1">
      <w:pPr>
        <w:spacing w:after="0" w:line="240" w:lineRule="auto"/>
      </w:pPr>
      <w:r>
        <w:separator/>
      </w:r>
    </w:p>
  </w:footnote>
  <w:footnote w:type="continuationSeparator" w:id="0">
    <w:p w:rsidR="00FE7D6C" w:rsidRDefault="00FE7D6C" w:rsidP="00543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72206FB"/>
    <w:multiLevelType w:val="hybridMultilevel"/>
    <w:tmpl w:val="7EBD75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99401F7"/>
    <w:multiLevelType w:val="hybridMultilevel"/>
    <w:tmpl w:val="A10393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106A2D9"/>
    <w:multiLevelType w:val="hybridMultilevel"/>
    <w:tmpl w:val="DA6F23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B5F4102"/>
    <w:multiLevelType w:val="hybridMultilevel"/>
    <w:tmpl w:val="5854F3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BF58581"/>
    <w:multiLevelType w:val="hybridMultilevel"/>
    <w:tmpl w:val="98F46C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BE0552E"/>
    <w:multiLevelType w:val="hybridMultilevel"/>
    <w:tmpl w:val="C8ECC8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BFA4984"/>
    <w:multiLevelType w:val="hybridMultilevel"/>
    <w:tmpl w:val="A2BFA5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6177747"/>
    <w:multiLevelType w:val="hybridMultilevel"/>
    <w:tmpl w:val="903381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8D68510"/>
    <w:multiLevelType w:val="hybridMultilevel"/>
    <w:tmpl w:val="152CDF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18F6682"/>
    <w:multiLevelType w:val="hybridMultilevel"/>
    <w:tmpl w:val="D9F96F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B7B0F9C"/>
    <w:multiLevelType w:val="hybridMultilevel"/>
    <w:tmpl w:val="AFD033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DAD66B4"/>
    <w:multiLevelType w:val="multilevel"/>
    <w:tmpl w:val="A1D60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1BAC2A"/>
    <w:multiLevelType w:val="hybridMultilevel"/>
    <w:tmpl w:val="EB0B01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2FB9604D"/>
    <w:multiLevelType w:val="hybridMultilevel"/>
    <w:tmpl w:val="089146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64502A55"/>
    <w:multiLevelType w:val="hybridMultilevel"/>
    <w:tmpl w:val="00C37B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7AFD3074"/>
    <w:multiLevelType w:val="hybridMultilevel"/>
    <w:tmpl w:val="E4A733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7CCD2564"/>
    <w:multiLevelType w:val="hybridMultilevel"/>
    <w:tmpl w:val="97BDAC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3"/>
  </w:num>
  <w:num w:numId="5">
    <w:abstractNumId w:val="9"/>
  </w:num>
  <w:num w:numId="6">
    <w:abstractNumId w:val="14"/>
  </w:num>
  <w:num w:numId="7">
    <w:abstractNumId w:val="5"/>
  </w:num>
  <w:num w:numId="8">
    <w:abstractNumId w:val="0"/>
  </w:num>
  <w:num w:numId="9">
    <w:abstractNumId w:val="2"/>
  </w:num>
  <w:num w:numId="10">
    <w:abstractNumId w:val="16"/>
  </w:num>
  <w:num w:numId="11">
    <w:abstractNumId w:val="7"/>
  </w:num>
  <w:num w:numId="12">
    <w:abstractNumId w:val="1"/>
  </w:num>
  <w:num w:numId="13">
    <w:abstractNumId w:val="8"/>
  </w:num>
  <w:num w:numId="14">
    <w:abstractNumId w:val="13"/>
  </w:num>
  <w:num w:numId="15">
    <w:abstractNumId w:val="15"/>
  </w:num>
  <w:num w:numId="16">
    <w:abstractNumId w:val="10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889"/>
    <w:rsid w:val="000100AE"/>
    <w:rsid w:val="00063303"/>
    <w:rsid w:val="0013221D"/>
    <w:rsid w:val="001455A4"/>
    <w:rsid w:val="00160ED0"/>
    <w:rsid w:val="00162ACE"/>
    <w:rsid w:val="0017364B"/>
    <w:rsid w:val="001C6A2E"/>
    <w:rsid w:val="001F50E5"/>
    <w:rsid w:val="00221163"/>
    <w:rsid w:val="002E3CDC"/>
    <w:rsid w:val="003237DE"/>
    <w:rsid w:val="003A2CC9"/>
    <w:rsid w:val="003D3B24"/>
    <w:rsid w:val="005038D3"/>
    <w:rsid w:val="00536B74"/>
    <w:rsid w:val="005438B1"/>
    <w:rsid w:val="00597A4B"/>
    <w:rsid w:val="005E1577"/>
    <w:rsid w:val="005E5EF1"/>
    <w:rsid w:val="00690476"/>
    <w:rsid w:val="006E6A62"/>
    <w:rsid w:val="00704E92"/>
    <w:rsid w:val="0072028F"/>
    <w:rsid w:val="007635AA"/>
    <w:rsid w:val="007B4FA0"/>
    <w:rsid w:val="007C5091"/>
    <w:rsid w:val="007D6C5B"/>
    <w:rsid w:val="0091630A"/>
    <w:rsid w:val="0092585F"/>
    <w:rsid w:val="009A1112"/>
    <w:rsid w:val="009B1317"/>
    <w:rsid w:val="00A17EC0"/>
    <w:rsid w:val="00AE0771"/>
    <w:rsid w:val="00B563E3"/>
    <w:rsid w:val="00B6430C"/>
    <w:rsid w:val="00B8100D"/>
    <w:rsid w:val="00BB264B"/>
    <w:rsid w:val="00BF0147"/>
    <w:rsid w:val="00C410C9"/>
    <w:rsid w:val="00C65C84"/>
    <w:rsid w:val="00D01E81"/>
    <w:rsid w:val="00D12889"/>
    <w:rsid w:val="00D678A7"/>
    <w:rsid w:val="00DC37AC"/>
    <w:rsid w:val="00DE5E5F"/>
    <w:rsid w:val="00E9775C"/>
    <w:rsid w:val="00EB5D32"/>
    <w:rsid w:val="00ED1960"/>
    <w:rsid w:val="00F92AC0"/>
    <w:rsid w:val="00FE7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7AC"/>
  </w:style>
  <w:style w:type="paragraph" w:styleId="1">
    <w:name w:val="heading 1"/>
    <w:basedOn w:val="a"/>
    <w:next w:val="a"/>
    <w:link w:val="10"/>
    <w:uiPriority w:val="9"/>
    <w:qFormat/>
    <w:rsid w:val="0072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2028F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8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43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8B1"/>
  </w:style>
  <w:style w:type="paragraph" w:styleId="a5">
    <w:name w:val="footer"/>
    <w:basedOn w:val="a"/>
    <w:link w:val="a6"/>
    <w:uiPriority w:val="99"/>
    <w:unhideWhenUsed/>
    <w:rsid w:val="00543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8B1"/>
  </w:style>
  <w:style w:type="character" w:customStyle="1" w:styleId="10">
    <w:name w:val="Заголовок 1 Знак"/>
    <w:basedOn w:val="a0"/>
    <w:link w:val="1"/>
    <w:uiPriority w:val="9"/>
    <w:rsid w:val="0072028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2028F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7">
    <w:name w:val="TOC Heading"/>
    <w:basedOn w:val="1"/>
    <w:next w:val="a"/>
    <w:uiPriority w:val="39"/>
    <w:unhideWhenUsed/>
    <w:qFormat/>
    <w:rsid w:val="0072028F"/>
    <w:pPr>
      <w:outlineLvl w:val="9"/>
    </w:pPr>
    <w:rPr>
      <w:color w:val="365F91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72028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2028F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72028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2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028F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3A2CC9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3A2CC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4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6BD261-45C0-4078-ABC1-8EDEFBB1A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3543</Words>
  <Characters>20200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КСЕНИЯ</dc:creator>
  <cp:lastModifiedBy>user</cp:lastModifiedBy>
  <cp:revision>10</cp:revision>
  <cp:lastPrinted>2017-01-16T10:55:00Z</cp:lastPrinted>
  <dcterms:created xsi:type="dcterms:W3CDTF">2017-01-16T05:35:00Z</dcterms:created>
  <dcterms:modified xsi:type="dcterms:W3CDTF">2024-10-07T08:41:00Z</dcterms:modified>
</cp:coreProperties>
</file>