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BAF" w:rsidRPr="00B03BAF" w:rsidRDefault="00B03BAF" w:rsidP="00B03BA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03BA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Требования к организации занятий по пересказу</w:t>
      </w:r>
    </w:p>
    <w:p w:rsidR="00B03BAF" w:rsidRPr="00CC4807" w:rsidRDefault="00B03BAF" w:rsidP="00B03BAF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C480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Необходимы четкая организация занятия и внимание педагога к каждому ребенку. </w:t>
      </w:r>
    </w:p>
    <w:p w:rsidR="00B03BAF" w:rsidRPr="00CC4807" w:rsidRDefault="00B03BAF" w:rsidP="00B03BAF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C480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Произведения, предназначенные для пересказа, необходимо читать всей группе, беседу проводить тоже со всей группой. Если текст оказался для этой группы детей сложным и в целом недостаточно разобран, его следует поручить пересказать тому, кто хорошо это делает. В дальнейшем воспитатель повторно может предложить всей группе пересказать текст, но предварительно надо прочитать его еще раз. </w:t>
      </w:r>
    </w:p>
    <w:p w:rsidR="00B03BAF" w:rsidRPr="00CC4807" w:rsidRDefault="00B03BAF" w:rsidP="00B03BAF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C480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 Количество участвующих в пересказе на одном занятии зависит от размера произведения и от полноты пересказов (примерно 5–7 детей). </w:t>
      </w:r>
    </w:p>
    <w:p w:rsidR="00B03BAF" w:rsidRPr="00CC4807" w:rsidRDefault="00B03BAF" w:rsidP="00B03BAF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C480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На занятиях по пересказу следует добиваться, чтобы успехи делал каждый ребенок. Часто можно видеть, что в беседе после прочтения произведения принимают участие лишь наиболее развитые воспитанники, они же и пересказывают.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B03BAF" w:rsidRPr="0033163C" w:rsidRDefault="00B03BAF" w:rsidP="00B03BAF">
      <w:pPr>
        <w:spacing w:after="0"/>
        <w:jc w:val="center"/>
        <w:rPr>
          <w:sz w:val="28"/>
          <w:szCs w:val="28"/>
        </w:rPr>
      </w:pPr>
      <w:r w:rsidRPr="0033163C">
        <w:rPr>
          <w:sz w:val="28"/>
          <w:szCs w:val="28"/>
        </w:rPr>
        <w:t xml:space="preserve"> </w:t>
      </w:r>
    </w:p>
    <w:p w:rsidR="00B03BAF" w:rsidRPr="00B03BAF" w:rsidRDefault="00B03BAF" w:rsidP="00B03BA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highlight w:val="yellow"/>
          <w:lang w:eastAsia="ru-RU"/>
        </w:rPr>
      </w:pPr>
      <w:r w:rsidRPr="00B03BAF">
        <w:rPr>
          <w:rFonts w:ascii="Times New Roman" w:hAnsi="Times New Roman" w:cs="Times New Roman"/>
          <w:b/>
          <w:sz w:val="36"/>
          <w:szCs w:val="36"/>
        </w:rPr>
        <w:t>Требования  к произведениям  для  пересказа</w:t>
      </w:r>
    </w:p>
    <w:p w:rsidR="00B03BAF" w:rsidRPr="00CC4807" w:rsidRDefault="00B03BAF" w:rsidP="00B03BAF">
      <w:pPr>
        <w:pStyle w:val="a3"/>
        <w:numPr>
          <w:ilvl w:val="0"/>
          <w:numId w:val="1"/>
        </w:numPr>
        <w:spacing w:after="0" w:afterAutospacing="0"/>
        <w:jc w:val="both"/>
        <w:rPr>
          <w:sz w:val="28"/>
          <w:szCs w:val="28"/>
        </w:rPr>
      </w:pPr>
      <w:r w:rsidRPr="00CC4807">
        <w:rPr>
          <w:sz w:val="28"/>
          <w:szCs w:val="28"/>
        </w:rPr>
        <w:t>высокая художественная ценность;</w:t>
      </w:r>
    </w:p>
    <w:p w:rsidR="00B03BAF" w:rsidRPr="00CC4807" w:rsidRDefault="00B03BAF" w:rsidP="00B03BAF">
      <w:pPr>
        <w:pStyle w:val="a3"/>
        <w:numPr>
          <w:ilvl w:val="0"/>
          <w:numId w:val="1"/>
        </w:numPr>
        <w:spacing w:after="0" w:afterAutospacing="0"/>
        <w:jc w:val="both"/>
        <w:rPr>
          <w:sz w:val="28"/>
          <w:szCs w:val="28"/>
        </w:rPr>
      </w:pPr>
      <w:r w:rsidRPr="00CC4807">
        <w:rPr>
          <w:sz w:val="28"/>
          <w:szCs w:val="28"/>
        </w:rPr>
        <w:t>четкая  композиция;</w:t>
      </w:r>
    </w:p>
    <w:p w:rsidR="00B03BAF" w:rsidRPr="00CC4807" w:rsidRDefault="00B03BAF" w:rsidP="00B03BAF">
      <w:pPr>
        <w:pStyle w:val="a3"/>
        <w:numPr>
          <w:ilvl w:val="0"/>
          <w:numId w:val="1"/>
        </w:numPr>
        <w:spacing w:after="0" w:afterAutospacing="0"/>
        <w:jc w:val="both"/>
        <w:rPr>
          <w:sz w:val="28"/>
          <w:szCs w:val="28"/>
        </w:rPr>
      </w:pPr>
      <w:r w:rsidRPr="00CC4807">
        <w:rPr>
          <w:sz w:val="28"/>
          <w:szCs w:val="28"/>
        </w:rPr>
        <w:t xml:space="preserve"> идейная направленность; </w:t>
      </w:r>
    </w:p>
    <w:p w:rsidR="00B03BAF" w:rsidRPr="00CC4807" w:rsidRDefault="00B03BAF" w:rsidP="00B03BAF">
      <w:pPr>
        <w:pStyle w:val="a3"/>
        <w:numPr>
          <w:ilvl w:val="0"/>
          <w:numId w:val="1"/>
        </w:numPr>
        <w:spacing w:after="0" w:afterAutospacing="0"/>
        <w:jc w:val="both"/>
        <w:rPr>
          <w:sz w:val="28"/>
          <w:szCs w:val="28"/>
        </w:rPr>
      </w:pPr>
      <w:r w:rsidRPr="00CC4807">
        <w:rPr>
          <w:sz w:val="28"/>
          <w:szCs w:val="28"/>
        </w:rPr>
        <w:t>полноценное и доступное  содержание;</w:t>
      </w:r>
    </w:p>
    <w:p w:rsidR="00B03BAF" w:rsidRPr="00CC4807" w:rsidRDefault="00B03BAF" w:rsidP="00B03BAF">
      <w:pPr>
        <w:pStyle w:val="a3"/>
        <w:numPr>
          <w:ilvl w:val="0"/>
          <w:numId w:val="1"/>
        </w:numPr>
        <w:spacing w:after="0" w:afterAutospacing="0"/>
        <w:jc w:val="both"/>
        <w:rPr>
          <w:sz w:val="28"/>
          <w:szCs w:val="28"/>
        </w:rPr>
      </w:pPr>
      <w:r w:rsidRPr="00CC4807">
        <w:rPr>
          <w:sz w:val="28"/>
          <w:szCs w:val="28"/>
        </w:rPr>
        <w:t>разнообразие  жанров;</w:t>
      </w:r>
    </w:p>
    <w:p w:rsidR="00B03BAF" w:rsidRPr="00CC4807" w:rsidRDefault="00B03BAF" w:rsidP="00B03BAF">
      <w:pPr>
        <w:pStyle w:val="a3"/>
        <w:numPr>
          <w:ilvl w:val="0"/>
          <w:numId w:val="1"/>
        </w:numPr>
        <w:spacing w:after="0" w:afterAutospacing="0"/>
        <w:jc w:val="both"/>
        <w:rPr>
          <w:sz w:val="28"/>
          <w:szCs w:val="28"/>
        </w:rPr>
      </w:pPr>
      <w:r w:rsidRPr="00CC4807">
        <w:rPr>
          <w:sz w:val="28"/>
          <w:szCs w:val="28"/>
        </w:rPr>
        <w:t xml:space="preserve">доступность по содержанию (произведения близкие опыту детей); </w:t>
      </w:r>
    </w:p>
    <w:p w:rsidR="00B03BAF" w:rsidRPr="00CC4807" w:rsidRDefault="00B03BAF" w:rsidP="00B03BAF">
      <w:pPr>
        <w:pStyle w:val="a3"/>
        <w:numPr>
          <w:ilvl w:val="0"/>
          <w:numId w:val="1"/>
        </w:numPr>
        <w:spacing w:after="0" w:afterAutospacing="0"/>
        <w:jc w:val="both"/>
        <w:rPr>
          <w:sz w:val="28"/>
          <w:szCs w:val="28"/>
        </w:rPr>
      </w:pPr>
      <w:r w:rsidRPr="00CC4807">
        <w:rPr>
          <w:sz w:val="28"/>
          <w:szCs w:val="28"/>
        </w:rPr>
        <w:t xml:space="preserve">знакомые персонажи; </w:t>
      </w:r>
    </w:p>
    <w:p w:rsidR="00B03BAF" w:rsidRPr="00CC4807" w:rsidRDefault="00B03BAF" w:rsidP="00B03BAF">
      <w:pPr>
        <w:pStyle w:val="a3"/>
        <w:numPr>
          <w:ilvl w:val="0"/>
          <w:numId w:val="1"/>
        </w:numPr>
        <w:spacing w:after="0" w:afterAutospacing="0"/>
        <w:jc w:val="both"/>
        <w:rPr>
          <w:sz w:val="28"/>
          <w:szCs w:val="28"/>
        </w:rPr>
      </w:pPr>
      <w:r w:rsidRPr="00CC4807">
        <w:rPr>
          <w:sz w:val="28"/>
          <w:szCs w:val="28"/>
        </w:rPr>
        <w:t>ярко-выраженные черты героя;</w:t>
      </w:r>
    </w:p>
    <w:p w:rsidR="00B03BAF" w:rsidRPr="00CC4807" w:rsidRDefault="00B03BAF" w:rsidP="00B03BAF">
      <w:pPr>
        <w:pStyle w:val="a3"/>
        <w:numPr>
          <w:ilvl w:val="0"/>
          <w:numId w:val="1"/>
        </w:numPr>
        <w:spacing w:after="0" w:afterAutospacing="0"/>
        <w:jc w:val="both"/>
        <w:rPr>
          <w:sz w:val="28"/>
          <w:szCs w:val="28"/>
        </w:rPr>
      </w:pPr>
      <w:r w:rsidRPr="00CC4807">
        <w:rPr>
          <w:sz w:val="28"/>
          <w:szCs w:val="28"/>
        </w:rPr>
        <w:t xml:space="preserve"> понятные мотивы поступков;</w:t>
      </w:r>
    </w:p>
    <w:p w:rsidR="00B03BAF" w:rsidRPr="00CC4807" w:rsidRDefault="00B03BAF" w:rsidP="00B03BAF">
      <w:pPr>
        <w:pStyle w:val="a3"/>
        <w:numPr>
          <w:ilvl w:val="0"/>
          <w:numId w:val="1"/>
        </w:numPr>
        <w:spacing w:after="0" w:afterAutospacing="0"/>
        <w:jc w:val="both"/>
        <w:rPr>
          <w:sz w:val="28"/>
          <w:szCs w:val="28"/>
        </w:rPr>
      </w:pPr>
      <w:r w:rsidRPr="00CC4807">
        <w:rPr>
          <w:sz w:val="28"/>
          <w:szCs w:val="28"/>
        </w:rPr>
        <w:t xml:space="preserve"> небольшие по объёму рассказы в соответствии с памятью и вниманием детей;</w:t>
      </w:r>
    </w:p>
    <w:p w:rsidR="00B03BAF" w:rsidRPr="00CC4807" w:rsidRDefault="00B03BAF" w:rsidP="00B03BAF">
      <w:pPr>
        <w:pStyle w:val="a3"/>
        <w:numPr>
          <w:ilvl w:val="0"/>
          <w:numId w:val="1"/>
        </w:numPr>
        <w:spacing w:after="0" w:afterAutospacing="0"/>
        <w:jc w:val="both"/>
        <w:rPr>
          <w:sz w:val="28"/>
          <w:szCs w:val="28"/>
        </w:rPr>
      </w:pPr>
      <w:r w:rsidRPr="00CC4807">
        <w:rPr>
          <w:sz w:val="28"/>
          <w:szCs w:val="28"/>
        </w:rPr>
        <w:t>простой, но  богатый и  доступный словарь;</w:t>
      </w:r>
    </w:p>
    <w:p w:rsidR="00B03BAF" w:rsidRPr="00CC4807" w:rsidRDefault="00B03BAF" w:rsidP="00B03BAF">
      <w:pPr>
        <w:pStyle w:val="a3"/>
        <w:numPr>
          <w:ilvl w:val="0"/>
          <w:numId w:val="1"/>
        </w:numPr>
        <w:spacing w:after="0" w:afterAutospacing="0"/>
        <w:jc w:val="both"/>
        <w:rPr>
          <w:sz w:val="28"/>
          <w:szCs w:val="28"/>
        </w:rPr>
      </w:pPr>
      <w:r w:rsidRPr="00CC4807">
        <w:rPr>
          <w:sz w:val="28"/>
          <w:szCs w:val="28"/>
        </w:rPr>
        <w:t xml:space="preserve"> четкие фразы;</w:t>
      </w:r>
    </w:p>
    <w:p w:rsidR="00B03BAF" w:rsidRPr="00CC4807" w:rsidRDefault="00B03BAF" w:rsidP="00B03BAF">
      <w:pPr>
        <w:pStyle w:val="a3"/>
        <w:numPr>
          <w:ilvl w:val="0"/>
          <w:numId w:val="1"/>
        </w:numPr>
        <w:spacing w:after="0" w:afterAutospacing="0"/>
        <w:jc w:val="both"/>
        <w:rPr>
          <w:sz w:val="28"/>
          <w:szCs w:val="28"/>
        </w:rPr>
      </w:pPr>
      <w:r w:rsidRPr="00CC4807">
        <w:rPr>
          <w:sz w:val="28"/>
          <w:szCs w:val="28"/>
        </w:rPr>
        <w:t xml:space="preserve"> отсутствие сложных форм; </w:t>
      </w:r>
    </w:p>
    <w:p w:rsidR="00B03BAF" w:rsidRPr="00CC4807" w:rsidRDefault="00B03BAF" w:rsidP="00B03BAF">
      <w:pPr>
        <w:pStyle w:val="a3"/>
        <w:numPr>
          <w:ilvl w:val="0"/>
          <w:numId w:val="1"/>
        </w:numPr>
        <w:spacing w:after="0" w:afterAutospacing="0"/>
        <w:jc w:val="both"/>
        <w:rPr>
          <w:sz w:val="28"/>
          <w:szCs w:val="28"/>
        </w:rPr>
      </w:pPr>
      <w:r w:rsidRPr="00CC4807">
        <w:rPr>
          <w:sz w:val="28"/>
          <w:szCs w:val="28"/>
        </w:rPr>
        <w:t xml:space="preserve">наличие образных сравнений, эпитетов, использование прямой речи в рассказе  </w:t>
      </w:r>
    </w:p>
    <w:p w:rsidR="002146ED" w:rsidRDefault="002146ED"/>
    <w:p w:rsidR="00C664C1" w:rsidRDefault="00C664C1"/>
    <w:p w:rsidR="00C664C1" w:rsidRDefault="00C664C1"/>
    <w:p w:rsidR="00C664C1" w:rsidRDefault="00C664C1"/>
    <w:tbl>
      <w:tblPr>
        <w:tblStyle w:val="a4"/>
        <w:tblpPr w:leftFromText="180" w:rightFromText="180" w:horzAnchor="margin" w:tblpX="-919" w:tblpY="977"/>
        <w:tblW w:w="10740" w:type="dxa"/>
        <w:tblLayout w:type="fixed"/>
        <w:tblLook w:val="04A0"/>
      </w:tblPr>
      <w:tblGrid>
        <w:gridCol w:w="10740"/>
      </w:tblGrid>
      <w:tr w:rsidR="00C664C1" w:rsidRPr="00951A15" w:rsidTr="00C664C1">
        <w:tc>
          <w:tcPr>
            <w:tcW w:w="10740" w:type="dxa"/>
          </w:tcPr>
          <w:p w:rsidR="00C664C1" w:rsidRPr="00951A15" w:rsidRDefault="00C664C1" w:rsidP="00C664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Основные  приемы  по  пересказу</w:t>
            </w:r>
          </w:p>
        </w:tc>
      </w:tr>
      <w:tr w:rsidR="00C664C1" w:rsidRPr="00963487" w:rsidTr="00C664C1">
        <w:tc>
          <w:tcPr>
            <w:tcW w:w="10740" w:type="dxa"/>
          </w:tcPr>
          <w:p w:rsidR="00C664C1" w:rsidRPr="00963487" w:rsidRDefault="00C664C1" w:rsidP="00C66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487">
              <w:rPr>
                <w:rFonts w:ascii="Times New Roman" w:hAnsi="Times New Roman" w:cs="Times New Roman"/>
                <w:sz w:val="24"/>
                <w:szCs w:val="24"/>
              </w:rPr>
              <w:t>Вводная беседа о событиях, предшествующих   в  рассказе или  сказке</w:t>
            </w:r>
          </w:p>
        </w:tc>
      </w:tr>
      <w:tr w:rsidR="00C664C1" w:rsidTr="00C664C1">
        <w:tc>
          <w:tcPr>
            <w:tcW w:w="10740" w:type="dxa"/>
          </w:tcPr>
          <w:p w:rsidR="00C664C1" w:rsidRDefault="00C664C1" w:rsidP="00C664C1">
            <w:pPr>
              <w:pStyle w:val="a3"/>
              <w:rPr>
                <w:sz w:val="28"/>
                <w:szCs w:val="28"/>
              </w:rPr>
            </w:pPr>
            <w:r w:rsidRPr="00963487">
              <w:t xml:space="preserve">Загадка, </w:t>
            </w:r>
            <w:proofErr w:type="spellStart"/>
            <w:r w:rsidRPr="00963487">
              <w:t>потешка</w:t>
            </w:r>
            <w:proofErr w:type="spellEnd"/>
            <w:proofErr w:type="gramStart"/>
            <w:r>
              <w:t xml:space="preserve"> </w:t>
            </w:r>
            <w:r w:rsidRPr="00963487">
              <w:t>,</w:t>
            </w:r>
            <w:proofErr w:type="gramEnd"/>
            <w:r w:rsidRPr="00963487">
              <w:t xml:space="preserve"> песенка, прибаутка</w:t>
            </w:r>
            <w:r>
              <w:t xml:space="preserve"> </w:t>
            </w:r>
          </w:p>
        </w:tc>
      </w:tr>
      <w:tr w:rsidR="00C664C1" w:rsidTr="00C664C1">
        <w:tc>
          <w:tcPr>
            <w:tcW w:w="10740" w:type="dxa"/>
          </w:tcPr>
          <w:p w:rsidR="00C664C1" w:rsidRDefault="00C664C1" w:rsidP="00C664C1">
            <w:pPr>
              <w:pStyle w:val="a3"/>
              <w:rPr>
                <w:sz w:val="28"/>
                <w:szCs w:val="28"/>
              </w:rPr>
            </w:pPr>
            <w:r w:rsidRPr="00963487">
              <w:t>Демонстрация картины или  иллюстрации</w:t>
            </w:r>
            <w:r>
              <w:t xml:space="preserve"> </w:t>
            </w:r>
          </w:p>
        </w:tc>
      </w:tr>
      <w:tr w:rsidR="00C664C1" w:rsidTr="00C664C1">
        <w:tc>
          <w:tcPr>
            <w:tcW w:w="10740" w:type="dxa"/>
          </w:tcPr>
          <w:p w:rsidR="00C664C1" w:rsidRDefault="00C664C1" w:rsidP="00C664C1">
            <w:pPr>
              <w:pStyle w:val="a3"/>
              <w:rPr>
                <w:sz w:val="28"/>
                <w:szCs w:val="28"/>
              </w:rPr>
            </w:pPr>
            <w:r w:rsidRPr="00963487">
              <w:t>Беседа по тексту</w:t>
            </w:r>
          </w:p>
        </w:tc>
      </w:tr>
      <w:tr w:rsidR="00C664C1" w:rsidTr="00C664C1">
        <w:tc>
          <w:tcPr>
            <w:tcW w:w="10740" w:type="dxa"/>
          </w:tcPr>
          <w:p w:rsidR="00C664C1" w:rsidRDefault="00C664C1" w:rsidP="00C664C1">
            <w:pPr>
              <w:pStyle w:val="a3"/>
              <w:rPr>
                <w:sz w:val="28"/>
                <w:szCs w:val="28"/>
              </w:rPr>
            </w:pPr>
            <w:r w:rsidRPr="00963487">
              <w:t>Чтение рассказа, отрывка; рассказывание текста</w:t>
            </w:r>
            <w:r>
              <w:t xml:space="preserve"> </w:t>
            </w:r>
          </w:p>
        </w:tc>
      </w:tr>
      <w:tr w:rsidR="00C664C1" w:rsidTr="00C664C1">
        <w:tc>
          <w:tcPr>
            <w:tcW w:w="10740" w:type="dxa"/>
          </w:tcPr>
          <w:p w:rsidR="00C664C1" w:rsidRDefault="00C664C1" w:rsidP="00C664C1">
            <w:pPr>
              <w:pStyle w:val="a3"/>
              <w:rPr>
                <w:sz w:val="28"/>
                <w:szCs w:val="28"/>
              </w:rPr>
            </w:pPr>
            <w:r w:rsidRPr="00963487">
              <w:t>Уточнение слов, словосочетаний</w:t>
            </w:r>
            <w:r>
              <w:t xml:space="preserve"> </w:t>
            </w:r>
          </w:p>
        </w:tc>
      </w:tr>
      <w:tr w:rsidR="00C664C1" w:rsidTr="00C664C1">
        <w:tc>
          <w:tcPr>
            <w:tcW w:w="10740" w:type="dxa"/>
          </w:tcPr>
          <w:p w:rsidR="00C664C1" w:rsidRDefault="00C664C1" w:rsidP="00C664C1">
            <w:pPr>
              <w:pStyle w:val="a3"/>
              <w:rPr>
                <w:sz w:val="28"/>
                <w:szCs w:val="28"/>
              </w:rPr>
            </w:pPr>
            <w:r w:rsidRPr="00963487">
              <w:t>Проигрывание диалогов</w:t>
            </w:r>
            <w:r>
              <w:t xml:space="preserve"> </w:t>
            </w:r>
          </w:p>
        </w:tc>
      </w:tr>
      <w:tr w:rsidR="00C664C1" w:rsidRPr="00963487" w:rsidTr="00C664C1">
        <w:tc>
          <w:tcPr>
            <w:tcW w:w="10740" w:type="dxa"/>
          </w:tcPr>
          <w:p w:rsidR="00C664C1" w:rsidRPr="00963487" w:rsidRDefault="00C664C1" w:rsidP="00C664C1">
            <w:pPr>
              <w:pStyle w:val="a3"/>
              <w:spacing w:after="0" w:afterAutospacing="0"/>
            </w:pPr>
            <w:r w:rsidRPr="00963487">
              <w:t xml:space="preserve">Подбор названий к </w:t>
            </w:r>
            <w:r>
              <w:t xml:space="preserve"> </w:t>
            </w:r>
            <w:r w:rsidRPr="00963487">
              <w:t xml:space="preserve"> рассказу и т.п.</w:t>
            </w:r>
          </w:p>
        </w:tc>
      </w:tr>
      <w:tr w:rsidR="00C664C1" w:rsidTr="00C664C1">
        <w:tc>
          <w:tcPr>
            <w:tcW w:w="10740" w:type="dxa"/>
          </w:tcPr>
          <w:p w:rsidR="00C664C1" w:rsidRDefault="00C664C1" w:rsidP="00C664C1">
            <w:pPr>
              <w:pStyle w:val="a3"/>
              <w:rPr>
                <w:sz w:val="28"/>
                <w:szCs w:val="28"/>
              </w:rPr>
            </w:pPr>
            <w:r w:rsidRPr="00963487">
              <w:t xml:space="preserve">Подбор слов, обозначающих действие </w:t>
            </w:r>
            <w:proofErr w:type="gramStart"/>
            <w:r w:rsidRPr="00963487">
              <w:t xml:space="preserve">( </w:t>
            </w:r>
            <w:proofErr w:type="gramEnd"/>
            <w:r w:rsidRPr="00963487">
              <w:t>листья – шумят, шелестят, шепчутся)</w:t>
            </w:r>
          </w:p>
        </w:tc>
      </w:tr>
      <w:tr w:rsidR="00C664C1" w:rsidTr="00C664C1">
        <w:tc>
          <w:tcPr>
            <w:tcW w:w="10740" w:type="dxa"/>
          </w:tcPr>
          <w:p w:rsidR="00C664C1" w:rsidRDefault="00C664C1" w:rsidP="00C664C1">
            <w:pPr>
              <w:pStyle w:val="a3"/>
              <w:rPr>
                <w:sz w:val="28"/>
                <w:szCs w:val="28"/>
              </w:rPr>
            </w:pPr>
            <w:r w:rsidRPr="00963487">
              <w:t xml:space="preserve">Подбор слов – определений </w:t>
            </w:r>
            <w:proofErr w:type="gramStart"/>
            <w:r w:rsidRPr="00963487">
              <w:t xml:space="preserve">( </w:t>
            </w:r>
            <w:proofErr w:type="gramEnd"/>
            <w:r w:rsidRPr="00963487">
              <w:t>листья – осенние, разноцветные, красивые, опавшие)</w:t>
            </w:r>
          </w:p>
        </w:tc>
      </w:tr>
      <w:tr w:rsidR="00C664C1" w:rsidTr="00C664C1">
        <w:tc>
          <w:tcPr>
            <w:tcW w:w="10740" w:type="dxa"/>
          </w:tcPr>
          <w:p w:rsidR="00C664C1" w:rsidRDefault="00C664C1" w:rsidP="00C664C1">
            <w:pPr>
              <w:pStyle w:val="a3"/>
              <w:rPr>
                <w:sz w:val="28"/>
                <w:szCs w:val="28"/>
              </w:rPr>
            </w:pPr>
            <w:r w:rsidRPr="00963487">
              <w:t xml:space="preserve">Подбор существительных к прилагательному </w:t>
            </w:r>
            <w:proofErr w:type="gramStart"/>
            <w:r w:rsidRPr="00963487">
              <w:t xml:space="preserve">( </w:t>
            </w:r>
            <w:proofErr w:type="gramEnd"/>
            <w:r w:rsidRPr="00963487">
              <w:t>синее – море, небо, платье, василек)</w:t>
            </w:r>
          </w:p>
        </w:tc>
      </w:tr>
      <w:tr w:rsidR="00C664C1" w:rsidTr="00C664C1">
        <w:tc>
          <w:tcPr>
            <w:tcW w:w="10740" w:type="dxa"/>
          </w:tcPr>
          <w:p w:rsidR="00C664C1" w:rsidRDefault="00C664C1" w:rsidP="00C664C1">
            <w:pPr>
              <w:pStyle w:val="a3"/>
              <w:rPr>
                <w:sz w:val="28"/>
                <w:szCs w:val="28"/>
              </w:rPr>
            </w:pPr>
            <w:r w:rsidRPr="00963487">
              <w:t xml:space="preserve">Подбор родственных слов </w:t>
            </w:r>
            <w:proofErr w:type="gramStart"/>
            <w:r w:rsidRPr="00963487">
              <w:t xml:space="preserve">( </w:t>
            </w:r>
            <w:proofErr w:type="gramEnd"/>
            <w:r w:rsidRPr="00963487">
              <w:t>лиса – лисонька, лисичка)</w:t>
            </w:r>
          </w:p>
        </w:tc>
      </w:tr>
      <w:tr w:rsidR="00C664C1" w:rsidTr="00C664C1">
        <w:tc>
          <w:tcPr>
            <w:tcW w:w="10740" w:type="dxa"/>
          </w:tcPr>
          <w:p w:rsidR="00C664C1" w:rsidRDefault="00C664C1" w:rsidP="00C664C1">
            <w:pPr>
              <w:pStyle w:val="a3"/>
              <w:rPr>
                <w:sz w:val="28"/>
                <w:szCs w:val="28"/>
              </w:rPr>
            </w:pPr>
            <w:r w:rsidRPr="00963487">
              <w:t>Подбор синонимов к слову (думать – размышлять, соображать)</w:t>
            </w:r>
          </w:p>
        </w:tc>
      </w:tr>
      <w:tr w:rsidR="00C664C1" w:rsidTr="00C664C1">
        <w:tc>
          <w:tcPr>
            <w:tcW w:w="10740" w:type="dxa"/>
          </w:tcPr>
          <w:p w:rsidR="00C664C1" w:rsidRDefault="00C664C1" w:rsidP="00C664C1">
            <w:pPr>
              <w:pStyle w:val="a3"/>
              <w:rPr>
                <w:sz w:val="28"/>
                <w:szCs w:val="28"/>
              </w:rPr>
            </w:pPr>
            <w:r w:rsidRPr="00963487">
              <w:t>Подбор антонимов к словам</w:t>
            </w:r>
          </w:p>
        </w:tc>
      </w:tr>
      <w:tr w:rsidR="00C664C1" w:rsidTr="00C664C1">
        <w:tc>
          <w:tcPr>
            <w:tcW w:w="10740" w:type="dxa"/>
          </w:tcPr>
          <w:p w:rsidR="00C664C1" w:rsidRDefault="00C664C1" w:rsidP="00C664C1">
            <w:pPr>
              <w:pStyle w:val="a3"/>
              <w:rPr>
                <w:sz w:val="28"/>
                <w:szCs w:val="28"/>
              </w:rPr>
            </w:pPr>
            <w:r w:rsidRPr="00963487">
              <w:t>Выб</w:t>
            </w:r>
            <w:r>
              <w:t xml:space="preserve">ор  </w:t>
            </w:r>
            <w:r w:rsidRPr="00963487">
              <w:t>правильн</w:t>
            </w:r>
            <w:r>
              <w:t>ого</w:t>
            </w:r>
            <w:r w:rsidRPr="00963487">
              <w:t xml:space="preserve"> отве</w:t>
            </w:r>
            <w:r>
              <w:t>та</w:t>
            </w:r>
          </w:p>
        </w:tc>
      </w:tr>
      <w:tr w:rsidR="00C664C1" w:rsidRPr="0024309B" w:rsidTr="00C664C1">
        <w:trPr>
          <w:trHeight w:val="274"/>
        </w:trPr>
        <w:tc>
          <w:tcPr>
            <w:tcW w:w="10740" w:type="dxa"/>
          </w:tcPr>
          <w:p w:rsidR="00C664C1" w:rsidRPr="00963487" w:rsidRDefault="00C664C1" w:rsidP="00C664C1">
            <w:pPr>
              <w:pStyle w:val="a3"/>
              <w:spacing w:before="0" w:beforeAutospacing="0" w:after="0" w:afterAutospacing="0"/>
            </w:pPr>
            <w:r w:rsidRPr="00963487">
              <w:t>Вопросы воспитателя:</w:t>
            </w:r>
          </w:p>
          <w:p w:rsidR="00C664C1" w:rsidRPr="00963487" w:rsidRDefault="00C664C1" w:rsidP="00C664C1">
            <w:pPr>
              <w:pStyle w:val="a3"/>
              <w:spacing w:before="0" w:beforeAutospacing="0" w:after="0" w:afterAutospacing="0"/>
            </w:pPr>
            <w:r w:rsidRPr="00963487">
              <w:t>- по названию, соответствие названия содержанию;</w:t>
            </w:r>
          </w:p>
          <w:p w:rsidR="00C664C1" w:rsidRPr="00963487" w:rsidRDefault="00C664C1" w:rsidP="00C664C1">
            <w:pPr>
              <w:pStyle w:val="a3"/>
              <w:spacing w:before="0" w:beforeAutospacing="0" w:after="0" w:afterAutospacing="0"/>
            </w:pPr>
            <w:r w:rsidRPr="00963487">
              <w:t>- на точность воспроизведения содержания, действий персонажей;</w:t>
            </w:r>
          </w:p>
          <w:p w:rsidR="00C664C1" w:rsidRPr="00963487" w:rsidRDefault="00C664C1" w:rsidP="00C664C1">
            <w:pPr>
              <w:pStyle w:val="a3"/>
              <w:spacing w:before="0" w:beforeAutospacing="0" w:after="0" w:afterAutospacing="0"/>
            </w:pPr>
            <w:r w:rsidRPr="00963487">
              <w:t>- на характеристику персонажей;</w:t>
            </w:r>
          </w:p>
          <w:p w:rsidR="00C664C1" w:rsidRPr="00963487" w:rsidRDefault="00C664C1" w:rsidP="00C664C1">
            <w:pPr>
              <w:pStyle w:val="a3"/>
              <w:spacing w:before="0" w:beforeAutospacing="0" w:after="0" w:afterAutospacing="0"/>
            </w:pPr>
            <w:proofErr w:type="gramStart"/>
            <w:r w:rsidRPr="00963487">
              <w:t>- на установление причинно – следственных связей (Почему?</w:t>
            </w:r>
            <w:proofErr w:type="gramEnd"/>
            <w:r w:rsidRPr="00963487">
              <w:t xml:space="preserve"> Отчего? </w:t>
            </w:r>
            <w:proofErr w:type="gramStart"/>
            <w:r w:rsidRPr="00963487">
              <w:t>Зачем?);</w:t>
            </w:r>
            <w:proofErr w:type="gramEnd"/>
          </w:p>
          <w:p w:rsidR="00C664C1" w:rsidRPr="00963487" w:rsidRDefault="00C664C1" w:rsidP="00C664C1">
            <w:pPr>
              <w:pStyle w:val="a3"/>
              <w:spacing w:before="0" w:beforeAutospacing="0" w:after="0" w:afterAutospacing="0"/>
            </w:pPr>
            <w:r w:rsidRPr="00963487">
              <w:t xml:space="preserve">- на выразительность художественных средств произведения (как автор рассказал </w:t>
            </w:r>
            <w:r>
              <w:t xml:space="preserve"> о</w:t>
            </w:r>
            <w:proofErr w:type="gramStart"/>
            <w:r>
              <w:t>..)</w:t>
            </w:r>
            <w:proofErr w:type="gramEnd"/>
          </w:p>
          <w:p w:rsidR="00C664C1" w:rsidRPr="00963487" w:rsidRDefault="00C664C1" w:rsidP="00C664C1">
            <w:pPr>
              <w:pStyle w:val="a3"/>
              <w:spacing w:before="0" w:beforeAutospacing="0" w:after="0" w:afterAutospacing="0"/>
            </w:pPr>
            <w:r w:rsidRPr="00963487">
              <w:t>- на выделение главной мысли произведения;</w:t>
            </w:r>
          </w:p>
          <w:p w:rsidR="00C664C1" w:rsidRDefault="00C664C1" w:rsidP="00C664C1">
            <w:pPr>
              <w:pStyle w:val="a3"/>
              <w:spacing w:before="0" w:beforeAutospacing="0" w:after="0" w:afterAutospacing="0"/>
            </w:pPr>
            <w:r w:rsidRPr="00963487">
              <w:t>- на определение последова</w:t>
            </w:r>
            <w:r>
              <w:t>тельности событий (что было до</w:t>
            </w:r>
            <w:proofErr w:type="gramStart"/>
            <w:r>
              <w:t xml:space="preserve"> ,</w:t>
            </w:r>
            <w:proofErr w:type="gramEnd"/>
            <w:r w:rsidRPr="00963487">
              <w:t xml:space="preserve"> после, чем  кончилось …?)</w:t>
            </w:r>
          </w:p>
          <w:p w:rsidR="00C664C1" w:rsidRPr="0024309B" w:rsidRDefault="00C664C1" w:rsidP="00C664C1">
            <w:pPr>
              <w:pStyle w:val="a3"/>
              <w:spacing w:before="0" w:beforeAutospacing="0" w:after="0" w:afterAutospacing="0"/>
            </w:pPr>
            <w:r>
              <w:t xml:space="preserve">- </w:t>
            </w:r>
            <w:r w:rsidRPr="00963487">
              <w:t xml:space="preserve"> на объяснение отдельных слов.</w:t>
            </w:r>
          </w:p>
        </w:tc>
      </w:tr>
      <w:tr w:rsidR="00C664C1" w:rsidRPr="00963487" w:rsidTr="00C664C1">
        <w:trPr>
          <w:trHeight w:val="263"/>
        </w:trPr>
        <w:tc>
          <w:tcPr>
            <w:tcW w:w="10740" w:type="dxa"/>
          </w:tcPr>
          <w:p w:rsidR="00C664C1" w:rsidRPr="00963487" w:rsidRDefault="00C664C1" w:rsidP="00C664C1">
            <w:pPr>
              <w:pStyle w:val="a3"/>
              <w:spacing w:before="0" w:beforeAutospacing="0" w:after="0" w:afterAutospacing="0"/>
            </w:pPr>
            <w:r w:rsidRPr="00963487">
              <w:t>Ребенок сам задает вопросы.</w:t>
            </w:r>
          </w:p>
        </w:tc>
      </w:tr>
      <w:tr w:rsidR="00C664C1" w:rsidTr="00C664C1">
        <w:tc>
          <w:tcPr>
            <w:tcW w:w="10740" w:type="dxa"/>
          </w:tcPr>
          <w:p w:rsidR="00C664C1" w:rsidRDefault="00C664C1" w:rsidP="00C664C1">
            <w:pPr>
              <w:pStyle w:val="a3"/>
              <w:rPr>
                <w:sz w:val="28"/>
                <w:szCs w:val="28"/>
              </w:rPr>
            </w:pPr>
            <w:r w:rsidRPr="00963487">
              <w:t>Я начну, а ты закончи предложение.</w:t>
            </w:r>
          </w:p>
        </w:tc>
      </w:tr>
      <w:tr w:rsidR="00C664C1" w:rsidTr="00C664C1">
        <w:tc>
          <w:tcPr>
            <w:tcW w:w="10740" w:type="dxa"/>
          </w:tcPr>
          <w:p w:rsidR="00C664C1" w:rsidRDefault="00C664C1" w:rsidP="00C664C1">
            <w:pPr>
              <w:pStyle w:val="a3"/>
              <w:rPr>
                <w:sz w:val="28"/>
                <w:szCs w:val="28"/>
              </w:rPr>
            </w:pPr>
            <w:r w:rsidRPr="00963487">
              <w:t xml:space="preserve">Обыгрывание </w:t>
            </w:r>
            <w:r>
              <w:t xml:space="preserve"> </w:t>
            </w:r>
            <w:r w:rsidRPr="00963487">
              <w:t xml:space="preserve"> рассказа</w:t>
            </w:r>
            <w:r>
              <w:t xml:space="preserve"> или  сказки</w:t>
            </w:r>
          </w:p>
        </w:tc>
      </w:tr>
      <w:tr w:rsidR="00C664C1" w:rsidTr="00C664C1">
        <w:tc>
          <w:tcPr>
            <w:tcW w:w="10740" w:type="dxa"/>
          </w:tcPr>
          <w:p w:rsidR="00C664C1" w:rsidRDefault="00C664C1" w:rsidP="00C664C1">
            <w:pPr>
              <w:pStyle w:val="a3"/>
              <w:rPr>
                <w:sz w:val="28"/>
                <w:szCs w:val="28"/>
              </w:rPr>
            </w:pPr>
            <w:r w:rsidRPr="00963487">
              <w:t>Драматизация.</w:t>
            </w:r>
          </w:p>
        </w:tc>
      </w:tr>
      <w:tr w:rsidR="00C664C1" w:rsidTr="00C664C1">
        <w:tc>
          <w:tcPr>
            <w:tcW w:w="10740" w:type="dxa"/>
          </w:tcPr>
          <w:p w:rsidR="00C664C1" w:rsidRDefault="00C664C1" w:rsidP="00C664C1">
            <w:pPr>
              <w:pStyle w:val="a3"/>
              <w:rPr>
                <w:sz w:val="28"/>
                <w:szCs w:val="28"/>
              </w:rPr>
            </w:pPr>
            <w:r w:rsidRPr="00963487">
              <w:t>Сравнение персонажей, объектов.</w:t>
            </w:r>
          </w:p>
        </w:tc>
      </w:tr>
      <w:tr w:rsidR="00C664C1" w:rsidRPr="0024309B" w:rsidTr="00C664C1">
        <w:trPr>
          <w:trHeight w:val="325"/>
        </w:trPr>
        <w:tc>
          <w:tcPr>
            <w:tcW w:w="10740" w:type="dxa"/>
          </w:tcPr>
          <w:p w:rsidR="00C664C1" w:rsidRPr="0024309B" w:rsidRDefault="00C664C1" w:rsidP="00C664C1">
            <w:pPr>
              <w:pStyle w:val="a3"/>
              <w:spacing w:after="0"/>
            </w:pPr>
            <w:r w:rsidRPr="00963487">
              <w:t>Указания</w:t>
            </w:r>
            <w:r>
              <w:t xml:space="preserve"> педагога </w:t>
            </w:r>
          </w:p>
        </w:tc>
      </w:tr>
      <w:tr w:rsidR="00C664C1" w:rsidRPr="00963487" w:rsidTr="00C664C1">
        <w:trPr>
          <w:trHeight w:val="200"/>
        </w:trPr>
        <w:tc>
          <w:tcPr>
            <w:tcW w:w="10740" w:type="dxa"/>
          </w:tcPr>
          <w:p w:rsidR="00C664C1" w:rsidRPr="00963487" w:rsidRDefault="00C664C1" w:rsidP="00C664C1">
            <w:pPr>
              <w:pStyle w:val="a3"/>
              <w:spacing w:after="0" w:afterAutospacing="0"/>
            </w:pPr>
            <w:r>
              <w:t xml:space="preserve">  </w:t>
            </w:r>
            <w:r w:rsidRPr="00963487">
              <w:t>Речевой пример начала рассказа взрослы</w:t>
            </w:r>
            <w:r>
              <w:t xml:space="preserve"> </w:t>
            </w:r>
          </w:p>
        </w:tc>
      </w:tr>
      <w:tr w:rsidR="00C664C1" w:rsidTr="00C664C1">
        <w:trPr>
          <w:trHeight w:val="221"/>
        </w:trPr>
        <w:tc>
          <w:tcPr>
            <w:tcW w:w="10740" w:type="dxa"/>
          </w:tcPr>
          <w:p w:rsidR="00C664C1" w:rsidRDefault="00C664C1" w:rsidP="00C664C1">
            <w:pPr>
              <w:pStyle w:val="a3"/>
              <w:spacing w:after="0"/>
            </w:pPr>
            <w:r w:rsidRPr="00963487">
              <w:t>Пересказ по цепочке, переход от одного действия к другому (сказка  «Колобок»)</w:t>
            </w:r>
          </w:p>
        </w:tc>
      </w:tr>
      <w:tr w:rsidR="00C664C1" w:rsidTr="00C664C1">
        <w:tc>
          <w:tcPr>
            <w:tcW w:w="10740" w:type="dxa"/>
          </w:tcPr>
          <w:p w:rsidR="00C664C1" w:rsidRDefault="00C664C1" w:rsidP="00C664C1">
            <w:pPr>
              <w:pStyle w:val="a3"/>
              <w:rPr>
                <w:sz w:val="28"/>
                <w:szCs w:val="28"/>
              </w:rPr>
            </w:pPr>
            <w:r w:rsidRPr="00963487">
              <w:t>Четкая формулировка</w:t>
            </w:r>
            <w:r>
              <w:t xml:space="preserve">  </w:t>
            </w:r>
            <w:r w:rsidRPr="00963487">
              <w:t xml:space="preserve"> задачи</w:t>
            </w:r>
            <w:r>
              <w:t xml:space="preserve"> </w:t>
            </w:r>
          </w:p>
        </w:tc>
      </w:tr>
      <w:tr w:rsidR="00C664C1" w:rsidTr="00C664C1">
        <w:tc>
          <w:tcPr>
            <w:tcW w:w="10740" w:type="dxa"/>
          </w:tcPr>
          <w:p w:rsidR="00C664C1" w:rsidRDefault="00C664C1" w:rsidP="00C664C1">
            <w:pPr>
              <w:pStyle w:val="a3"/>
              <w:rPr>
                <w:sz w:val="28"/>
                <w:szCs w:val="28"/>
              </w:rPr>
            </w:pPr>
            <w:r w:rsidRPr="00963487">
              <w:t>План пересказа.</w:t>
            </w:r>
            <w:r>
              <w:t xml:space="preserve"> </w:t>
            </w:r>
          </w:p>
        </w:tc>
      </w:tr>
      <w:tr w:rsidR="00C664C1" w:rsidTr="00C664C1">
        <w:tc>
          <w:tcPr>
            <w:tcW w:w="10740" w:type="dxa"/>
          </w:tcPr>
          <w:p w:rsidR="00C664C1" w:rsidRDefault="00C664C1" w:rsidP="00C664C1">
            <w:pPr>
              <w:pStyle w:val="a3"/>
              <w:rPr>
                <w:sz w:val="28"/>
                <w:szCs w:val="28"/>
              </w:rPr>
            </w:pPr>
            <w:r w:rsidRPr="00963487">
              <w:t>Рассказ одного ребенка, дополняет или иллюстрирует другой ребенок, подбирая</w:t>
            </w:r>
            <w:r>
              <w:t xml:space="preserve"> </w:t>
            </w:r>
            <w:r w:rsidRPr="00963487">
              <w:t>картинки к</w:t>
            </w:r>
            <w:r>
              <w:t xml:space="preserve"> </w:t>
            </w:r>
            <w:r w:rsidRPr="00963487">
              <w:t xml:space="preserve"> рассказу.</w:t>
            </w:r>
          </w:p>
        </w:tc>
      </w:tr>
      <w:tr w:rsidR="00C664C1" w:rsidTr="00C664C1">
        <w:tc>
          <w:tcPr>
            <w:tcW w:w="10740" w:type="dxa"/>
          </w:tcPr>
          <w:p w:rsidR="00C664C1" w:rsidRDefault="00C664C1" w:rsidP="00C664C1">
            <w:pPr>
              <w:pStyle w:val="a3"/>
              <w:rPr>
                <w:sz w:val="28"/>
                <w:szCs w:val="28"/>
              </w:rPr>
            </w:pPr>
            <w:r>
              <w:t>Веерный пересказ</w:t>
            </w:r>
            <w:r w:rsidRPr="00963487">
              <w:t xml:space="preserve">  (Заяц -  пошел куда – то,  встретил кого – то  испугался кого – то.)</w:t>
            </w:r>
          </w:p>
        </w:tc>
      </w:tr>
      <w:tr w:rsidR="00C664C1" w:rsidRPr="0024309B" w:rsidTr="00C664C1">
        <w:tc>
          <w:tcPr>
            <w:tcW w:w="10740" w:type="dxa"/>
          </w:tcPr>
          <w:p w:rsidR="00C664C1" w:rsidRPr="0024309B" w:rsidRDefault="00C664C1" w:rsidP="00C664C1">
            <w:pPr>
              <w:pStyle w:val="a3"/>
              <w:spacing w:after="0" w:afterAutospacing="0"/>
            </w:pPr>
            <w:r w:rsidRPr="00963487">
              <w:t>Пересказ с опорой на картинку, схему.</w:t>
            </w:r>
          </w:p>
        </w:tc>
      </w:tr>
      <w:tr w:rsidR="00C664C1" w:rsidRPr="0024309B" w:rsidTr="00C664C1">
        <w:trPr>
          <w:trHeight w:val="225"/>
        </w:trPr>
        <w:tc>
          <w:tcPr>
            <w:tcW w:w="10740" w:type="dxa"/>
          </w:tcPr>
          <w:p w:rsidR="00C664C1" w:rsidRPr="0024309B" w:rsidRDefault="00C664C1" w:rsidP="00C664C1">
            <w:pPr>
              <w:pStyle w:val="a3"/>
              <w:spacing w:after="0"/>
            </w:pPr>
            <w:r>
              <w:t xml:space="preserve"> </w:t>
            </w:r>
            <w:r w:rsidRPr="00963487">
              <w:t>Устный план рассказа</w:t>
            </w:r>
            <w:r>
              <w:t xml:space="preserve"> </w:t>
            </w:r>
          </w:p>
        </w:tc>
      </w:tr>
      <w:tr w:rsidR="00C664C1" w:rsidRPr="00963487" w:rsidTr="00C664C1">
        <w:trPr>
          <w:trHeight w:val="235"/>
        </w:trPr>
        <w:tc>
          <w:tcPr>
            <w:tcW w:w="10740" w:type="dxa"/>
          </w:tcPr>
          <w:p w:rsidR="00C664C1" w:rsidRPr="00963487" w:rsidRDefault="00C664C1" w:rsidP="00C664C1">
            <w:pPr>
              <w:pStyle w:val="a3"/>
              <w:spacing w:after="0"/>
            </w:pPr>
            <w:r w:rsidRPr="00963487">
              <w:t xml:space="preserve">Пересказ рассказа совместно </w:t>
            </w:r>
            <w:proofErr w:type="gramStart"/>
            <w:r w:rsidRPr="00963487">
              <w:t>со</w:t>
            </w:r>
            <w:proofErr w:type="gramEnd"/>
            <w:r w:rsidRPr="00963487">
              <w:t xml:space="preserve"> взрослым</w:t>
            </w:r>
          </w:p>
        </w:tc>
      </w:tr>
      <w:tr w:rsidR="00C664C1" w:rsidTr="00C664C1">
        <w:tc>
          <w:tcPr>
            <w:tcW w:w="10740" w:type="dxa"/>
          </w:tcPr>
          <w:p w:rsidR="00C664C1" w:rsidRDefault="00C664C1" w:rsidP="00C664C1">
            <w:pPr>
              <w:pStyle w:val="a3"/>
              <w:rPr>
                <w:sz w:val="28"/>
                <w:szCs w:val="28"/>
              </w:rPr>
            </w:pPr>
            <w:r w:rsidRPr="00963487">
              <w:t>Отраженный пересказ</w:t>
            </w:r>
            <w:r>
              <w:t xml:space="preserve"> </w:t>
            </w:r>
          </w:p>
        </w:tc>
      </w:tr>
      <w:tr w:rsidR="00C664C1" w:rsidTr="00C664C1">
        <w:tc>
          <w:tcPr>
            <w:tcW w:w="10740" w:type="dxa"/>
          </w:tcPr>
          <w:p w:rsidR="00C664C1" w:rsidRDefault="00C664C1" w:rsidP="00C664C1">
            <w:pPr>
              <w:pStyle w:val="a3"/>
              <w:rPr>
                <w:sz w:val="28"/>
                <w:szCs w:val="28"/>
              </w:rPr>
            </w:pPr>
            <w:r w:rsidRPr="00963487">
              <w:t>Выборочный пересказ</w:t>
            </w:r>
            <w:r>
              <w:t xml:space="preserve"> </w:t>
            </w:r>
          </w:p>
        </w:tc>
      </w:tr>
      <w:tr w:rsidR="00C664C1" w:rsidTr="00C664C1">
        <w:tc>
          <w:tcPr>
            <w:tcW w:w="10740" w:type="dxa"/>
          </w:tcPr>
          <w:p w:rsidR="00C664C1" w:rsidRDefault="00C664C1" w:rsidP="00C664C1">
            <w:pPr>
              <w:pStyle w:val="a3"/>
              <w:rPr>
                <w:sz w:val="28"/>
                <w:szCs w:val="28"/>
              </w:rPr>
            </w:pPr>
            <w:r w:rsidRPr="00963487">
              <w:t>Рассказы без опоры на наглядный материал</w:t>
            </w:r>
            <w:r>
              <w:t xml:space="preserve"> </w:t>
            </w:r>
          </w:p>
        </w:tc>
      </w:tr>
      <w:tr w:rsidR="00C664C1" w:rsidTr="00C664C1">
        <w:tc>
          <w:tcPr>
            <w:tcW w:w="10740" w:type="dxa"/>
          </w:tcPr>
          <w:p w:rsidR="00C664C1" w:rsidRDefault="00C664C1" w:rsidP="00C664C1">
            <w:pPr>
              <w:pStyle w:val="a3"/>
              <w:rPr>
                <w:sz w:val="28"/>
                <w:szCs w:val="28"/>
              </w:rPr>
            </w:pPr>
            <w:r w:rsidRPr="00963487">
              <w:t>Рассказ по образцу, аналогии</w:t>
            </w:r>
            <w:r>
              <w:t xml:space="preserve"> </w:t>
            </w:r>
          </w:p>
        </w:tc>
      </w:tr>
      <w:tr w:rsidR="00C664C1" w:rsidTr="00C664C1">
        <w:tc>
          <w:tcPr>
            <w:tcW w:w="10740" w:type="dxa"/>
          </w:tcPr>
          <w:p w:rsidR="00C664C1" w:rsidRDefault="00C664C1" w:rsidP="00C664C1">
            <w:pPr>
              <w:pStyle w:val="a3"/>
              <w:rPr>
                <w:sz w:val="28"/>
                <w:szCs w:val="28"/>
              </w:rPr>
            </w:pPr>
            <w:r w:rsidRPr="00963487">
              <w:t xml:space="preserve">Образец рассказа  </w:t>
            </w:r>
          </w:p>
        </w:tc>
      </w:tr>
      <w:tr w:rsidR="00C664C1" w:rsidRPr="00963487" w:rsidTr="00C664C1">
        <w:tc>
          <w:tcPr>
            <w:tcW w:w="10740" w:type="dxa"/>
          </w:tcPr>
          <w:p w:rsidR="00C664C1" w:rsidRPr="00963487" w:rsidRDefault="00C664C1" w:rsidP="00C664C1">
            <w:pPr>
              <w:pStyle w:val="a3"/>
            </w:pPr>
            <w:r w:rsidRPr="00963487">
              <w:t>Воспитатель рассказывает, а дети раскладывают картинки – схемы. Затем картинки переворачиваются, а дети восстанавливают рассказ по памяти.</w:t>
            </w:r>
          </w:p>
        </w:tc>
      </w:tr>
      <w:tr w:rsidR="00C664C1" w:rsidRPr="00963487" w:rsidTr="00C664C1">
        <w:tc>
          <w:tcPr>
            <w:tcW w:w="10740" w:type="dxa"/>
          </w:tcPr>
          <w:p w:rsidR="00C664C1" w:rsidRPr="00963487" w:rsidRDefault="00C664C1" w:rsidP="00C664C1">
            <w:pPr>
              <w:pStyle w:val="a3"/>
            </w:pPr>
            <w:r w:rsidRPr="00963487">
              <w:t xml:space="preserve">Из набора картин открыта только одна, ребенок должен вспомнить, что было до изображенного и после. Можно открыть первую и последнюю и в процессе рассказа открывать </w:t>
            </w:r>
            <w:r>
              <w:t xml:space="preserve"> </w:t>
            </w:r>
            <w:r w:rsidRPr="00963487">
              <w:t xml:space="preserve"> все картинки.</w:t>
            </w:r>
          </w:p>
        </w:tc>
      </w:tr>
      <w:tr w:rsidR="00C664C1" w:rsidRPr="00963487" w:rsidTr="00C664C1">
        <w:tc>
          <w:tcPr>
            <w:tcW w:w="10740" w:type="dxa"/>
          </w:tcPr>
          <w:p w:rsidR="00C664C1" w:rsidRPr="00963487" w:rsidRDefault="00C664C1" w:rsidP="00C664C1">
            <w:pPr>
              <w:pStyle w:val="a3"/>
            </w:pPr>
            <w:r w:rsidRPr="00963487">
              <w:t>Рисование после пересказа.</w:t>
            </w:r>
          </w:p>
        </w:tc>
      </w:tr>
      <w:tr w:rsidR="00C664C1" w:rsidRPr="00963487" w:rsidTr="00C664C1">
        <w:tc>
          <w:tcPr>
            <w:tcW w:w="10740" w:type="dxa"/>
          </w:tcPr>
          <w:p w:rsidR="00C664C1" w:rsidRPr="00963487" w:rsidRDefault="00C664C1" w:rsidP="00C664C1">
            <w:pPr>
              <w:pStyle w:val="a3"/>
            </w:pPr>
            <w:r w:rsidRPr="00963487">
              <w:t>Оценка пересказа / рассказа.</w:t>
            </w:r>
          </w:p>
        </w:tc>
      </w:tr>
    </w:tbl>
    <w:p w:rsidR="00C664C1" w:rsidRDefault="00C664C1"/>
    <w:sectPr w:rsidR="00C664C1" w:rsidSect="002146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F76DD8"/>
    <w:multiLevelType w:val="multilevel"/>
    <w:tmpl w:val="83FCD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5A84F63"/>
    <w:multiLevelType w:val="hybridMultilevel"/>
    <w:tmpl w:val="AAA61494"/>
    <w:lvl w:ilvl="0" w:tplc="04190005">
      <w:start w:val="1"/>
      <w:numFmt w:val="bullet"/>
      <w:lvlText w:val=""/>
      <w:lvlJc w:val="left"/>
      <w:pPr>
        <w:ind w:left="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B03BAF"/>
    <w:rsid w:val="0005619E"/>
    <w:rsid w:val="002146ED"/>
    <w:rsid w:val="003621C5"/>
    <w:rsid w:val="004D07D9"/>
    <w:rsid w:val="005A7BC4"/>
    <w:rsid w:val="00B03BAF"/>
    <w:rsid w:val="00C664C1"/>
    <w:rsid w:val="00CE1331"/>
    <w:rsid w:val="00E53DCC"/>
    <w:rsid w:val="00E93E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B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03B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C664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569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User</cp:lastModifiedBy>
  <cp:revision>6</cp:revision>
  <cp:lastPrinted>2013-10-17T23:28:00Z</cp:lastPrinted>
  <dcterms:created xsi:type="dcterms:W3CDTF">2013-10-17T12:50:00Z</dcterms:created>
  <dcterms:modified xsi:type="dcterms:W3CDTF">2013-10-17T23:28:00Z</dcterms:modified>
</cp:coreProperties>
</file>