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40C" w:rsidRPr="00A534FD" w:rsidRDefault="00CA640C" w:rsidP="00CA640C">
      <w:pPr>
        <w:spacing w:after="0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34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1960-е гг. вводится термин «педагогическая технология». Первым детищем этого направления и одновременно фундаментом, на котором строили последующие этажи педагогической технологии, стало программированное обучение.</w:t>
      </w:r>
    </w:p>
    <w:p w:rsidR="00CA640C" w:rsidRPr="00A534FD" w:rsidRDefault="00CA640C" w:rsidP="00CA640C">
      <w:pPr>
        <w:tabs>
          <w:tab w:val="left" w:pos="426"/>
        </w:tabs>
        <w:spacing w:after="0"/>
        <w:ind w:left="-142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34FD">
        <w:rPr>
          <w:rFonts w:ascii="Times New Roman" w:eastAsia="Calibri" w:hAnsi="Times New Roman" w:cs="Times New Roman"/>
          <w:sz w:val="28"/>
          <w:szCs w:val="28"/>
        </w:rPr>
        <w:t xml:space="preserve">В нашей стране начало </w:t>
      </w:r>
      <w:proofErr w:type="gramStart"/>
      <w:r w:rsidRPr="00A534FD">
        <w:rPr>
          <w:rFonts w:ascii="Times New Roman" w:eastAsia="Calibri" w:hAnsi="Times New Roman" w:cs="Times New Roman"/>
          <w:sz w:val="28"/>
          <w:szCs w:val="28"/>
        </w:rPr>
        <w:t>поиска</w:t>
      </w:r>
      <w:proofErr w:type="gramEnd"/>
      <w:r w:rsidRPr="00A534FD">
        <w:rPr>
          <w:rFonts w:ascii="Times New Roman" w:eastAsia="Calibri" w:hAnsi="Times New Roman" w:cs="Times New Roman"/>
          <w:sz w:val="28"/>
          <w:szCs w:val="28"/>
        </w:rPr>
        <w:t xml:space="preserve"> и разработка теоретических основ была сделана Н.Ф.Талызиной, </w:t>
      </w:r>
      <w:proofErr w:type="spellStart"/>
      <w:r w:rsidRPr="00A534FD">
        <w:rPr>
          <w:rFonts w:ascii="Times New Roman" w:eastAsia="Calibri" w:hAnsi="Times New Roman" w:cs="Times New Roman"/>
          <w:sz w:val="28"/>
          <w:szCs w:val="28"/>
        </w:rPr>
        <w:t>Бабанским</w:t>
      </w:r>
      <w:proofErr w:type="spellEnd"/>
      <w:r w:rsidRPr="00A534FD">
        <w:rPr>
          <w:rFonts w:ascii="Times New Roman" w:eastAsia="Calibri" w:hAnsi="Times New Roman" w:cs="Times New Roman"/>
          <w:sz w:val="28"/>
          <w:szCs w:val="28"/>
        </w:rPr>
        <w:t>, В.П.Беспалько.</w:t>
      </w:r>
    </w:p>
    <w:p w:rsidR="00CA640C" w:rsidRPr="00A534FD" w:rsidRDefault="00CA640C" w:rsidP="00CA640C">
      <w:pPr>
        <w:spacing w:after="0"/>
        <w:ind w:left="142" w:firstLine="11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34FD">
        <w:rPr>
          <w:rFonts w:ascii="Times New Roman" w:eastAsia="Calibri" w:hAnsi="Times New Roman" w:cs="Times New Roman"/>
          <w:sz w:val="28"/>
          <w:szCs w:val="28"/>
        </w:rPr>
        <w:t xml:space="preserve">В научно – педагогической литературе имеются различные </w:t>
      </w:r>
      <w:r w:rsidRPr="00A534FD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трактовки понятия «педагогическая (образовательная) технология. </w:t>
      </w:r>
    </w:p>
    <w:p w:rsidR="00CA640C" w:rsidRPr="00A534FD" w:rsidRDefault="00CA640C" w:rsidP="00CA640C">
      <w:pPr>
        <w:spacing w:after="0"/>
        <w:ind w:left="142" w:firstLine="11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A640C" w:rsidRPr="00A534FD" w:rsidRDefault="00CA640C" w:rsidP="00CA640C">
      <w:pPr>
        <w:spacing w:after="0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34FD">
        <w:rPr>
          <w:rFonts w:ascii="Times New Roman" w:eastAsia="Calibri" w:hAnsi="Times New Roman" w:cs="Times New Roman"/>
          <w:b/>
          <w:sz w:val="28"/>
          <w:szCs w:val="28"/>
        </w:rPr>
        <w:t>«Технология»</w:t>
      </w:r>
      <w:r w:rsidRPr="00A534FD">
        <w:rPr>
          <w:rFonts w:ascii="Times New Roman" w:eastAsia="Calibri" w:hAnsi="Times New Roman" w:cs="Times New Roman"/>
          <w:sz w:val="28"/>
          <w:szCs w:val="28"/>
        </w:rPr>
        <w:t xml:space="preserve"> - это детально прописанный путь осуществления той или иной деятельности в рамках выбранного метода.</w:t>
      </w:r>
    </w:p>
    <w:p w:rsidR="00CA640C" w:rsidRPr="00A534FD" w:rsidRDefault="00CA640C" w:rsidP="00CA640C">
      <w:pPr>
        <w:spacing w:after="0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34FD">
        <w:rPr>
          <w:rFonts w:ascii="Times New Roman" w:eastAsia="Calibri" w:hAnsi="Times New Roman" w:cs="Times New Roman"/>
          <w:b/>
          <w:sz w:val="28"/>
          <w:szCs w:val="28"/>
        </w:rPr>
        <w:t>«Педагогическая технология»</w:t>
      </w:r>
      <w:r w:rsidRPr="00A534FD">
        <w:rPr>
          <w:rFonts w:ascii="Times New Roman" w:eastAsia="Calibri" w:hAnsi="Times New Roman" w:cs="Times New Roman"/>
          <w:sz w:val="28"/>
          <w:szCs w:val="28"/>
        </w:rPr>
        <w:t xml:space="preserve"> - это такое построение деятельности учителя, в котором входящие в него действия представлены в определенной последовательности и предполагают достижения прогнозируемого результата.</w:t>
      </w:r>
    </w:p>
    <w:p w:rsidR="00CA640C" w:rsidRPr="00A534FD" w:rsidRDefault="00CA640C" w:rsidP="00CA640C">
      <w:pPr>
        <w:spacing w:after="0"/>
        <w:ind w:left="284" w:righ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4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«Педагогическая технология</w:t>
      </w:r>
      <w:r w:rsidRPr="00A53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системный метод создания, применения и определения всего процесса преподавания и усвоения знаний с учетом технических и человеческих ресурсов и их взаимодействия, ставящий своей задачей оптимизацию форм образования» (ЮНЕСКО).</w:t>
      </w:r>
    </w:p>
    <w:p w:rsidR="00CA640C" w:rsidRPr="00A534FD" w:rsidRDefault="00CA640C" w:rsidP="00CA640C">
      <w:pPr>
        <w:spacing w:after="0"/>
        <w:ind w:left="284" w:righ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4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«Педагогическая технология</w:t>
      </w:r>
      <w:r w:rsidRPr="00A53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продуманная во всех деталях модель совместной педагогической деятельности по проектированию, организации и проведению учебного процесса с безусловным обеспечением комфортных условий для учащихся и учителя» (В.Монахов).</w:t>
      </w:r>
    </w:p>
    <w:p w:rsidR="00CA640C" w:rsidRPr="00A534FD" w:rsidRDefault="00CA640C" w:rsidP="00CA640C">
      <w:pPr>
        <w:spacing w:after="0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640C" w:rsidRPr="00A534FD" w:rsidRDefault="00CA640C" w:rsidP="00CA640C">
      <w:pPr>
        <w:spacing w:after="0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34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Анализируя существующие определения, можно выделить критерии, которые и составляют </w:t>
      </w:r>
      <w:r w:rsidRPr="00A534FD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сущность образовательной (педагогической) технологии</w:t>
      </w:r>
      <w:r w:rsidRPr="00A534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A640C" w:rsidRPr="00A534FD" w:rsidRDefault="00CA640C" w:rsidP="00CA640C">
      <w:pPr>
        <w:numPr>
          <w:ilvl w:val="0"/>
          <w:numId w:val="5"/>
        </w:numPr>
        <w:spacing w:after="0"/>
        <w:ind w:left="426" w:hanging="20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34FD">
        <w:rPr>
          <w:rFonts w:ascii="Times New Roman" w:eastAsia="Calibri" w:hAnsi="Times New Roman" w:cs="Times New Roman"/>
          <w:sz w:val="28"/>
          <w:szCs w:val="28"/>
        </w:rPr>
        <w:t>однозначное и строгое определение целей обучения (почему и для чего);</w:t>
      </w:r>
    </w:p>
    <w:p w:rsidR="00CA640C" w:rsidRPr="00A534FD" w:rsidRDefault="00CA640C" w:rsidP="00CA640C">
      <w:pPr>
        <w:numPr>
          <w:ilvl w:val="0"/>
          <w:numId w:val="5"/>
        </w:numPr>
        <w:spacing w:after="0"/>
        <w:ind w:left="426" w:hanging="207"/>
        <w:rPr>
          <w:rFonts w:ascii="Times New Roman" w:eastAsia="Calibri" w:hAnsi="Times New Roman" w:cs="Times New Roman"/>
          <w:sz w:val="28"/>
          <w:szCs w:val="28"/>
        </w:rPr>
      </w:pPr>
      <w:r w:rsidRPr="00A534FD">
        <w:rPr>
          <w:rFonts w:ascii="Times New Roman" w:eastAsia="Calibri" w:hAnsi="Times New Roman" w:cs="Times New Roman"/>
          <w:sz w:val="28"/>
          <w:szCs w:val="28"/>
        </w:rPr>
        <w:t>отбор и структура содержания (что)</w:t>
      </w:r>
      <w:proofErr w:type="gramStart"/>
      <w:r w:rsidRPr="00A534FD">
        <w:rPr>
          <w:rFonts w:ascii="Times New Roman" w:eastAsia="Calibri" w:hAnsi="Times New Roman" w:cs="Times New Roman"/>
          <w:sz w:val="28"/>
          <w:szCs w:val="28"/>
        </w:rPr>
        <w:t>;</w:t>
      </w:r>
      <w:proofErr w:type="spellStart"/>
      <w:r w:rsidRPr="00A534FD">
        <w:rPr>
          <w:rFonts w:ascii="Times New Roman" w:eastAsia="Calibri" w:hAnsi="Times New Roman" w:cs="Times New Roman"/>
          <w:sz w:val="28"/>
          <w:szCs w:val="28"/>
        </w:rPr>
        <w:t>ъ</w:t>
      </w:r>
      <w:proofErr w:type="spellEnd"/>
      <w:proofErr w:type="gramEnd"/>
    </w:p>
    <w:p w:rsidR="00CA640C" w:rsidRPr="00A534FD" w:rsidRDefault="00CA640C" w:rsidP="00CA640C">
      <w:pPr>
        <w:numPr>
          <w:ilvl w:val="0"/>
          <w:numId w:val="5"/>
        </w:numPr>
        <w:spacing w:after="0"/>
        <w:ind w:left="426" w:hanging="207"/>
        <w:rPr>
          <w:rFonts w:ascii="Times New Roman" w:eastAsia="Calibri" w:hAnsi="Times New Roman" w:cs="Times New Roman"/>
          <w:sz w:val="28"/>
          <w:szCs w:val="28"/>
        </w:rPr>
      </w:pPr>
      <w:r w:rsidRPr="00A534FD">
        <w:rPr>
          <w:rFonts w:ascii="Times New Roman" w:eastAsia="Calibri" w:hAnsi="Times New Roman" w:cs="Times New Roman"/>
          <w:sz w:val="28"/>
          <w:szCs w:val="28"/>
        </w:rPr>
        <w:t xml:space="preserve">оптимальная организация  учебного  процесса (как)  </w:t>
      </w:r>
    </w:p>
    <w:p w:rsidR="00CA640C" w:rsidRPr="00A534FD" w:rsidRDefault="00CA640C" w:rsidP="00CA640C">
      <w:pPr>
        <w:numPr>
          <w:ilvl w:val="0"/>
          <w:numId w:val="5"/>
        </w:numPr>
        <w:spacing w:after="0"/>
        <w:ind w:left="426" w:hanging="20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34FD">
        <w:rPr>
          <w:rFonts w:ascii="Times New Roman" w:eastAsia="Calibri" w:hAnsi="Times New Roman" w:cs="Times New Roman"/>
          <w:sz w:val="28"/>
          <w:szCs w:val="28"/>
        </w:rPr>
        <w:t>методы, приемы и средства обучения (с помощью чего);</w:t>
      </w:r>
    </w:p>
    <w:p w:rsidR="00CA640C" w:rsidRPr="00A534FD" w:rsidRDefault="00CA640C" w:rsidP="00CA640C">
      <w:pPr>
        <w:numPr>
          <w:ilvl w:val="0"/>
          <w:numId w:val="5"/>
        </w:numPr>
        <w:spacing w:after="0"/>
        <w:ind w:left="426" w:hanging="20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34FD">
        <w:rPr>
          <w:rFonts w:ascii="Times New Roman" w:eastAsia="Calibri" w:hAnsi="Times New Roman" w:cs="Times New Roman"/>
          <w:sz w:val="28"/>
          <w:szCs w:val="28"/>
        </w:rPr>
        <w:t>а так же учет необходимого реального уровня квалификации учителя (кто);</w:t>
      </w:r>
    </w:p>
    <w:p w:rsidR="00CA640C" w:rsidRPr="00A534FD" w:rsidRDefault="00CA640C" w:rsidP="00CA640C">
      <w:pPr>
        <w:numPr>
          <w:ilvl w:val="0"/>
          <w:numId w:val="5"/>
        </w:numPr>
        <w:spacing w:after="0"/>
        <w:ind w:left="426" w:hanging="20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34FD">
        <w:rPr>
          <w:rFonts w:ascii="Times New Roman" w:eastAsia="Calibri" w:hAnsi="Times New Roman" w:cs="Times New Roman"/>
          <w:sz w:val="28"/>
          <w:szCs w:val="28"/>
        </w:rPr>
        <w:t>и объективные методы оценки результатов обучения (так ли это).</w:t>
      </w:r>
    </w:p>
    <w:p w:rsidR="00CA640C" w:rsidRPr="00A534FD" w:rsidRDefault="00CA640C" w:rsidP="00CA640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A640C" w:rsidRPr="00A534FD" w:rsidRDefault="00CA640C" w:rsidP="00CA640C">
      <w:pPr>
        <w:spacing w:after="0"/>
        <w:ind w:left="142" w:firstLine="113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  <w:u w:val="single"/>
        </w:rPr>
      </w:pPr>
      <w:r w:rsidRPr="00A534FD">
        <w:rPr>
          <w:rFonts w:ascii="Times New Roman" w:eastAsia="Calibri" w:hAnsi="Times New Roman" w:cs="Times New Roman"/>
          <w:sz w:val="28"/>
          <w:szCs w:val="28"/>
        </w:rPr>
        <w:t xml:space="preserve">Существенными </w:t>
      </w:r>
      <w:r w:rsidRPr="00A534FD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признаками, присущими именно </w:t>
      </w:r>
      <w:r w:rsidRPr="00A534FD">
        <w:rPr>
          <w:rFonts w:ascii="Times New Roman" w:eastAsia="Calibri" w:hAnsi="Times New Roman" w:cs="Times New Roman"/>
          <w:i/>
          <w:color w:val="000000"/>
          <w:sz w:val="28"/>
          <w:szCs w:val="28"/>
          <w:u w:val="single"/>
        </w:rPr>
        <w:t>образовательной (педагогической)  технологии</w:t>
      </w:r>
      <w:r w:rsidRPr="00A534FD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 </w:t>
      </w:r>
      <w:r w:rsidRPr="00A534FD">
        <w:rPr>
          <w:rFonts w:ascii="Times New Roman" w:eastAsia="Calibri" w:hAnsi="Times New Roman" w:cs="Times New Roman"/>
          <w:sz w:val="28"/>
          <w:szCs w:val="28"/>
        </w:rPr>
        <w:t xml:space="preserve">являются:  </w:t>
      </w:r>
    </w:p>
    <w:p w:rsidR="00CA640C" w:rsidRPr="00A534FD" w:rsidRDefault="00CA640C" w:rsidP="00CA640C">
      <w:pPr>
        <w:numPr>
          <w:ilvl w:val="0"/>
          <w:numId w:val="6"/>
        </w:numPr>
        <w:spacing w:after="0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34FD">
        <w:rPr>
          <w:rFonts w:ascii="Times New Roman" w:eastAsia="Calibri" w:hAnsi="Times New Roman" w:cs="Times New Roman"/>
          <w:sz w:val="28"/>
          <w:szCs w:val="28"/>
        </w:rPr>
        <w:lastRenderedPageBreak/>
        <w:t>диагностическое целеполагание и результативность предполагают гарантированное достижение целей и эффективности процесса обучения;</w:t>
      </w:r>
    </w:p>
    <w:p w:rsidR="00CA640C" w:rsidRPr="00A534FD" w:rsidRDefault="00CA640C" w:rsidP="00CA640C">
      <w:pPr>
        <w:numPr>
          <w:ilvl w:val="0"/>
          <w:numId w:val="6"/>
        </w:numPr>
        <w:spacing w:after="0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34FD">
        <w:rPr>
          <w:rFonts w:ascii="Times New Roman" w:eastAsia="Calibri" w:hAnsi="Times New Roman" w:cs="Times New Roman"/>
          <w:sz w:val="28"/>
          <w:szCs w:val="28"/>
        </w:rPr>
        <w:t>экономичность выражает качество педагогической технологии, обеспечивающее резерв учебного времени, оптимизацию труда учителя и достижение запланированных результатов обучения в сжатые промежутки времени;</w:t>
      </w:r>
    </w:p>
    <w:p w:rsidR="00CA640C" w:rsidRPr="00A534FD" w:rsidRDefault="00CA640C" w:rsidP="00CA640C">
      <w:pPr>
        <w:numPr>
          <w:ilvl w:val="0"/>
          <w:numId w:val="6"/>
        </w:numPr>
        <w:spacing w:after="0"/>
        <w:ind w:left="426"/>
        <w:jc w:val="both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A534FD">
        <w:rPr>
          <w:rFonts w:ascii="Times New Roman" w:eastAsia="Calibri" w:hAnsi="Times New Roman" w:cs="Times New Roman"/>
          <w:sz w:val="32"/>
          <w:szCs w:val="32"/>
        </w:rPr>
        <w:t>алгоритмируемость</w:t>
      </w:r>
      <w:proofErr w:type="spellEnd"/>
      <w:r w:rsidRPr="00A534FD">
        <w:rPr>
          <w:rFonts w:ascii="Times New Roman" w:eastAsia="Calibri" w:hAnsi="Times New Roman" w:cs="Times New Roman"/>
          <w:sz w:val="32"/>
          <w:szCs w:val="32"/>
        </w:rPr>
        <w:t xml:space="preserve">, </w:t>
      </w:r>
      <w:proofErr w:type="spellStart"/>
      <w:r w:rsidRPr="00A534FD">
        <w:rPr>
          <w:rFonts w:ascii="Times New Roman" w:eastAsia="Calibri" w:hAnsi="Times New Roman" w:cs="Times New Roman"/>
          <w:sz w:val="32"/>
          <w:szCs w:val="32"/>
        </w:rPr>
        <w:t>проектируемость</w:t>
      </w:r>
      <w:proofErr w:type="spellEnd"/>
      <w:r w:rsidRPr="00A534FD">
        <w:rPr>
          <w:rFonts w:ascii="Times New Roman" w:eastAsia="Calibri" w:hAnsi="Times New Roman" w:cs="Times New Roman"/>
          <w:sz w:val="32"/>
          <w:szCs w:val="32"/>
        </w:rPr>
        <w:t xml:space="preserve">, целостность и управляемость отражают различные стороны идеи </w:t>
      </w:r>
      <w:proofErr w:type="spellStart"/>
      <w:r w:rsidRPr="00A534FD">
        <w:rPr>
          <w:rFonts w:ascii="Times New Roman" w:eastAsia="Calibri" w:hAnsi="Times New Roman" w:cs="Times New Roman"/>
          <w:sz w:val="32"/>
          <w:szCs w:val="32"/>
        </w:rPr>
        <w:t>воспроизводимости</w:t>
      </w:r>
      <w:proofErr w:type="spellEnd"/>
      <w:r w:rsidRPr="00A534FD">
        <w:rPr>
          <w:rFonts w:ascii="Times New Roman" w:eastAsia="Calibri" w:hAnsi="Times New Roman" w:cs="Times New Roman"/>
          <w:sz w:val="32"/>
          <w:szCs w:val="32"/>
        </w:rPr>
        <w:t xml:space="preserve"> педагогических технологий;</w:t>
      </w:r>
    </w:p>
    <w:p w:rsidR="00CA640C" w:rsidRPr="00A534FD" w:rsidRDefault="00CA640C" w:rsidP="00CA640C">
      <w:pPr>
        <w:numPr>
          <w:ilvl w:val="0"/>
          <w:numId w:val="6"/>
        </w:numPr>
        <w:spacing w:after="0"/>
        <w:ind w:left="426"/>
        <w:jc w:val="both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A534FD">
        <w:rPr>
          <w:rFonts w:ascii="Times New Roman" w:eastAsia="Calibri" w:hAnsi="Times New Roman" w:cs="Times New Roman"/>
          <w:sz w:val="32"/>
          <w:szCs w:val="32"/>
        </w:rPr>
        <w:t>корректируемость</w:t>
      </w:r>
      <w:proofErr w:type="spellEnd"/>
      <w:r w:rsidRPr="00A534FD">
        <w:rPr>
          <w:rFonts w:ascii="Times New Roman" w:eastAsia="Calibri" w:hAnsi="Times New Roman" w:cs="Times New Roman"/>
          <w:sz w:val="32"/>
          <w:szCs w:val="32"/>
        </w:rPr>
        <w:t xml:space="preserve"> предполагает возможность постоянной оперативной обратной связи, последовательно ориентированной на четко определенные цели;</w:t>
      </w:r>
    </w:p>
    <w:p w:rsidR="00CA640C" w:rsidRPr="00A534FD" w:rsidRDefault="00CA640C" w:rsidP="00CA640C">
      <w:pPr>
        <w:numPr>
          <w:ilvl w:val="0"/>
          <w:numId w:val="6"/>
        </w:numPr>
        <w:spacing w:after="0"/>
        <w:ind w:left="426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534FD">
        <w:rPr>
          <w:rFonts w:ascii="Times New Roman" w:eastAsia="Calibri" w:hAnsi="Times New Roman" w:cs="Times New Roman"/>
          <w:sz w:val="32"/>
          <w:szCs w:val="32"/>
        </w:rPr>
        <w:t>визуализация затрагивает вопросы применения различной аудиовизуальной и электронно-вычислительной техники, а также конструирования и применения разнообразных дидактических материалов и оригинальных наглядных пособий.</w:t>
      </w:r>
    </w:p>
    <w:p w:rsidR="00CA640C" w:rsidRPr="00A534FD" w:rsidRDefault="00CA640C" w:rsidP="00CA640C">
      <w:pPr>
        <w:spacing w:after="0"/>
        <w:ind w:left="-142" w:firstLine="284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534FD">
        <w:rPr>
          <w:rFonts w:ascii="Times New Roman" w:eastAsia="Calibri" w:hAnsi="Times New Roman" w:cs="Times New Roman"/>
          <w:sz w:val="32"/>
          <w:szCs w:val="32"/>
        </w:rPr>
        <w:t xml:space="preserve">Общепринятой </w:t>
      </w:r>
      <w:r w:rsidRPr="00A534FD">
        <w:rPr>
          <w:rFonts w:ascii="Times New Roman" w:eastAsia="Calibri" w:hAnsi="Times New Roman" w:cs="Times New Roman"/>
          <w:i/>
          <w:sz w:val="32"/>
          <w:szCs w:val="32"/>
          <w:u w:val="single"/>
        </w:rPr>
        <w:t>классификацией образовательных технологий</w:t>
      </w:r>
      <w:r w:rsidRPr="00A534FD">
        <w:rPr>
          <w:rFonts w:ascii="Times New Roman" w:eastAsia="Calibri" w:hAnsi="Times New Roman" w:cs="Times New Roman"/>
          <w:sz w:val="32"/>
          <w:szCs w:val="32"/>
        </w:rPr>
        <w:t xml:space="preserve"> в российской и зарубежной педагогике на сегодняшний день не существует. К решению этой актуальной научно-практической проблемы различные авторы подходят по-своему. В современной развивающейся школе на первое место выходит личность ребёнка и его деятельность. </w:t>
      </w:r>
      <w:r w:rsidRPr="00A534FD">
        <w:rPr>
          <w:rFonts w:ascii="Times New Roman" w:eastAsia="Calibri" w:hAnsi="Times New Roman" w:cs="Times New Roman"/>
          <w:b/>
          <w:sz w:val="32"/>
          <w:szCs w:val="32"/>
          <w:u w:val="single"/>
        </w:rPr>
        <w:t>Поэтому среди приоритетных технологий выделяют:</w:t>
      </w:r>
    </w:p>
    <w:p w:rsidR="00CA640C" w:rsidRPr="00A534FD" w:rsidRDefault="00CA640C" w:rsidP="00CA640C">
      <w:pPr>
        <w:numPr>
          <w:ilvl w:val="0"/>
          <w:numId w:val="7"/>
        </w:numPr>
        <w:spacing w:after="0"/>
        <w:ind w:left="426" w:hanging="66"/>
        <w:jc w:val="both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A534FD">
        <w:rPr>
          <w:rFonts w:ascii="Times New Roman" w:eastAsia="Calibri" w:hAnsi="Times New Roman" w:cs="Times New Roman"/>
          <w:sz w:val="32"/>
          <w:szCs w:val="32"/>
        </w:rPr>
        <w:t>здоровьесберегающие</w:t>
      </w:r>
      <w:proofErr w:type="spellEnd"/>
      <w:r w:rsidRPr="00A534FD">
        <w:rPr>
          <w:rFonts w:ascii="Times New Roman" w:eastAsia="Calibri" w:hAnsi="Times New Roman" w:cs="Times New Roman"/>
          <w:sz w:val="32"/>
          <w:szCs w:val="32"/>
        </w:rPr>
        <w:t xml:space="preserve"> технологии;</w:t>
      </w:r>
    </w:p>
    <w:p w:rsidR="00CA640C" w:rsidRPr="00A534FD" w:rsidRDefault="00CA640C" w:rsidP="00CA640C">
      <w:pPr>
        <w:numPr>
          <w:ilvl w:val="0"/>
          <w:numId w:val="7"/>
        </w:numPr>
        <w:spacing w:after="0"/>
        <w:ind w:left="426" w:hanging="66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534FD">
        <w:rPr>
          <w:rFonts w:ascii="Times New Roman" w:eastAsia="Calibri" w:hAnsi="Times New Roman" w:cs="Times New Roman"/>
          <w:sz w:val="32"/>
          <w:szCs w:val="32"/>
        </w:rPr>
        <w:t>технологии развивающего обучения;</w:t>
      </w:r>
    </w:p>
    <w:p w:rsidR="00CA640C" w:rsidRPr="00A534FD" w:rsidRDefault="00CA640C" w:rsidP="00CA640C">
      <w:pPr>
        <w:numPr>
          <w:ilvl w:val="0"/>
          <w:numId w:val="7"/>
        </w:numPr>
        <w:spacing w:after="0"/>
        <w:ind w:left="426" w:hanging="66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534FD">
        <w:rPr>
          <w:rFonts w:ascii="Times New Roman" w:eastAsia="Calibri" w:hAnsi="Times New Roman" w:cs="Times New Roman"/>
          <w:sz w:val="32"/>
          <w:szCs w:val="32"/>
        </w:rPr>
        <w:t xml:space="preserve">проблемное обучение; </w:t>
      </w:r>
    </w:p>
    <w:p w:rsidR="00CA640C" w:rsidRPr="00A534FD" w:rsidRDefault="00CA640C" w:rsidP="00CA640C">
      <w:pPr>
        <w:numPr>
          <w:ilvl w:val="0"/>
          <w:numId w:val="7"/>
        </w:numPr>
        <w:spacing w:after="0"/>
        <w:ind w:left="426" w:hanging="66"/>
        <w:jc w:val="both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A534FD">
        <w:rPr>
          <w:rFonts w:ascii="Times New Roman" w:eastAsia="Calibri" w:hAnsi="Times New Roman" w:cs="Times New Roman"/>
          <w:sz w:val="32"/>
          <w:szCs w:val="32"/>
        </w:rPr>
        <w:t>разноуровневое</w:t>
      </w:r>
      <w:proofErr w:type="spellEnd"/>
      <w:r w:rsidRPr="00A534FD">
        <w:rPr>
          <w:rFonts w:ascii="Times New Roman" w:eastAsia="Calibri" w:hAnsi="Times New Roman" w:cs="Times New Roman"/>
          <w:sz w:val="32"/>
          <w:szCs w:val="32"/>
        </w:rPr>
        <w:t xml:space="preserve"> обучение в условиях одного класса;</w:t>
      </w:r>
    </w:p>
    <w:p w:rsidR="00CA640C" w:rsidRPr="00A534FD" w:rsidRDefault="00CA640C" w:rsidP="00CA640C">
      <w:pPr>
        <w:numPr>
          <w:ilvl w:val="0"/>
          <w:numId w:val="7"/>
        </w:numPr>
        <w:spacing w:after="0"/>
        <w:ind w:left="426" w:hanging="66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534FD">
        <w:rPr>
          <w:rFonts w:ascii="Times New Roman" w:eastAsia="Calibri" w:hAnsi="Times New Roman" w:cs="Times New Roman"/>
          <w:sz w:val="32"/>
          <w:szCs w:val="32"/>
        </w:rPr>
        <w:t>коллективная система обучения;</w:t>
      </w:r>
    </w:p>
    <w:p w:rsidR="00CA640C" w:rsidRPr="00A534FD" w:rsidRDefault="00CA640C" w:rsidP="00CA640C">
      <w:pPr>
        <w:numPr>
          <w:ilvl w:val="0"/>
          <w:numId w:val="7"/>
        </w:numPr>
        <w:spacing w:after="0"/>
        <w:ind w:left="426" w:hanging="66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534FD">
        <w:rPr>
          <w:rFonts w:ascii="Times New Roman" w:eastAsia="Calibri" w:hAnsi="Times New Roman" w:cs="Times New Roman"/>
          <w:sz w:val="32"/>
          <w:szCs w:val="32"/>
        </w:rPr>
        <w:t>исследовательские методы обучения;</w:t>
      </w:r>
    </w:p>
    <w:p w:rsidR="00CA640C" w:rsidRPr="00A534FD" w:rsidRDefault="00CA640C" w:rsidP="00CA640C">
      <w:pPr>
        <w:numPr>
          <w:ilvl w:val="0"/>
          <w:numId w:val="7"/>
        </w:numPr>
        <w:spacing w:after="0"/>
        <w:ind w:left="426" w:hanging="66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534FD">
        <w:rPr>
          <w:rFonts w:ascii="Times New Roman" w:eastAsia="Calibri" w:hAnsi="Times New Roman" w:cs="Times New Roman"/>
          <w:sz w:val="32"/>
          <w:szCs w:val="32"/>
        </w:rPr>
        <w:t>проектные методы обучения (метод проектов);</w:t>
      </w:r>
    </w:p>
    <w:p w:rsidR="00CA640C" w:rsidRPr="00A534FD" w:rsidRDefault="00CA640C" w:rsidP="00CA640C">
      <w:pPr>
        <w:numPr>
          <w:ilvl w:val="0"/>
          <w:numId w:val="7"/>
        </w:numPr>
        <w:spacing w:after="0"/>
        <w:ind w:left="426" w:hanging="66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534FD">
        <w:rPr>
          <w:rFonts w:ascii="Times New Roman" w:eastAsia="Calibri" w:hAnsi="Times New Roman" w:cs="Times New Roman"/>
          <w:sz w:val="32"/>
          <w:szCs w:val="32"/>
        </w:rPr>
        <w:t>технология модульного и модульно-блочного обучения;</w:t>
      </w:r>
    </w:p>
    <w:p w:rsidR="00CA640C" w:rsidRPr="00A534FD" w:rsidRDefault="00CA640C" w:rsidP="00CA640C">
      <w:pPr>
        <w:numPr>
          <w:ilvl w:val="0"/>
          <w:numId w:val="7"/>
        </w:numPr>
        <w:spacing w:after="0"/>
        <w:ind w:left="426" w:hanging="66"/>
        <w:jc w:val="both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A534FD">
        <w:rPr>
          <w:rFonts w:ascii="Times New Roman" w:eastAsia="Calibri" w:hAnsi="Times New Roman" w:cs="Times New Roman"/>
          <w:sz w:val="32"/>
          <w:szCs w:val="32"/>
        </w:rPr>
        <w:t>лекционно</w:t>
      </w:r>
      <w:proofErr w:type="spellEnd"/>
      <w:r w:rsidRPr="00A534FD">
        <w:rPr>
          <w:rFonts w:ascii="Times New Roman" w:eastAsia="Calibri" w:hAnsi="Times New Roman" w:cs="Times New Roman"/>
          <w:sz w:val="32"/>
          <w:szCs w:val="32"/>
        </w:rPr>
        <w:t>–семинарская система обучения;</w:t>
      </w:r>
    </w:p>
    <w:p w:rsidR="00CA640C" w:rsidRPr="00A534FD" w:rsidRDefault="00CA640C" w:rsidP="00CA640C">
      <w:pPr>
        <w:numPr>
          <w:ilvl w:val="0"/>
          <w:numId w:val="7"/>
        </w:numPr>
        <w:spacing w:after="0"/>
        <w:ind w:left="426" w:hanging="66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534FD">
        <w:rPr>
          <w:rFonts w:ascii="Times New Roman" w:eastAsia="Calibri" w:hAnsi="Times New Roman" w:cs="Times New Roman"/>
          <w:sz w:val="32"/>
          <w:szCs w:val="32"/>
        </w:rPr>
        <w:t>обучающие игры (ролевые, игровые, деловые и другие игровые методы);</w:t>
      </w:r>
    </w:p>
    <w:p w:rsidR="00CA640C" w:rsidRPr="00A534FD" w:rsidRDefault="00CA640C" w:rsidP="00CA640C">
      <w:pPr>
        <w:numPr>
          <w:ilvl w:val="0"/>
          <w:numId w:val="7"/>
        </w:numPr>
        <w:spacing w:after="0"/>
        <w:ind w:left="426" w:hanging="66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534FD">
        <w:rPr>
          <w:rFonts w:ascii="Times New Roman" w:eastAsia="Calibri" w:hAnsi="Times New Roman" w:cs="Times New Roman"/>
          <w:sz w:val="32"/>
          <w:szCs w:val="32"/>
        </w:rPr>
        <w:lastRenderedPageBreak/>
        <w:t>технология обучения в сотрудничестве (командная, групповая);</w:t>
      </w:r>
    </w:p>
    <w:p w:rsidR="00CA640C" w:rsidRPr="00A534FD" w:rsidRDefault="00CA640C" w:rsidP="00CA640C">
      <w:pPr>
        <w:numPr>
          <w:ilvl w:val="0"/>
          <w:numId w:val="7"/>
        </w:numPr>
        <w:spacing w:after="0"/>
        <w:ind w:left="426" w:hanging="66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534FD">
        <w:rPr>
          <w:rFonts w:ascii="Times New Roman" w:eastAsia="Calibri" w:hAnsi="Times New Roman" w:cs="Times New Roman"/>
          <w:sz w:val="32"/>
          <w:szCs w:val="32"/>
        </w:rPr>
        <w:t>«портфолио»;</w:t>
      </w:r>
    </w:p>
    <w:p w:rsidR="00CA640C" w:rsidRPr="00A534FD" w:rsidRDefault="00CA640C" w:rsidP="00CA640C">
      <w:pPr>
        <w:numPr>
          <w:ilvl w:val="0"/>
          <w:numId w:val="7"/>
        </w:numPr>
        <w:spacing w:after="0"/>
        <w:ind w:left="426" w:hanging="66"/>
        <w:jc w:val="both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A534FD">
        <w:rPr>
          <w:rFonts w:ascii="Times New Roman" w:eastAsia="Calibri" w:hAnsi="Times New Roman" w:cs="Times New Roman"/>
          <w:sz w:val="32"/>
          <w:szCs w:val="32"/>
        </w:rPr>
        <w:t>тьюторство</w:t>
      </w:r>
      <w:proofErr w:type="spellEnd"/>
    </w:p>
    <w:p w:rsidR="00CA640C" w:rsidRPr="00E4586A" w:rsidRDefault="00CA640C" w:rsidP="00CA640C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</w:p>
    <w:p w:rsidR="00CA640C" w:rsidRPr="00E4586A" w:rsidRDefault="00CA640C" w:rsidP="00CA640C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</w:p>
    <w:p w:rsidR="00CA640C" w:rsidRDefault="00CA640C" w:rsidP="00870D01">
      <w:pPr>
        <w:pStyle w:val="rtejustify"/>
        <w:jc w:val="center"/>
        <w:rPr>
          <w:b/>
          <w:color w:val="C00000"/>
          <w:sz w:val="40"/>
          <w:szCs w:val="40"/>
        </w:rPr>
      </w:pPr>
    </w:p>
    <w:p w:rsidR="00CA640C" w:rsidRDefault="00CA640C" w:rsidP="00870D01">
      <w:pPr>
        <w:pStyle w:val="rtejustify"/>
        <w:jc w:val="center"/>
        <w:rPr>
          <w:b/>
          <w:color w:val="C00000"/>
          <w:sz w:val="40"/>
          <w:szCs w:val="40"/>
        </w:rPr>
      </w:pPr>
    </w:p>
    <w:p w:rsidR="00CA640C" w:rsidRDefault="00CA640C" w:rsidP="00870D01">
      <w:pPr>
        <w:pStyle w:val="rtejustify"/>
        <w:jc w:val="center"/>
        <w:rPr>
          <w:b/>
          <w:color w:val="C00000"/>
          <w:sz w:val="40"/>
          <w:szCs w:val="40"/>
        </w:rPr>
      </w:pPr>
    </w:p>
    <w:p w:rsidR="00CA640C" w:rsidRDefault="00CA640C" w:rsidP="00870D01">
      <w:pPr>
        <w:pStyle w:val="rtejustify"/>
        <w:jc w:val="center"/>
        <w:rPr>
          <w:b/>
          <w:color w:val="C00000"/>
          <w:sz w:val="40"/>
          <w:szCs w:val="40"/>
        </w:rPr>
      </w:pPr>
    </w:p>
    <w:p w:rsidR="00CA640C" w:rsidRDefault="00CA640C" w:rsidP="00870D01">
      <w:pPr>
        <w:pStyle w:val="rtejustify"/>
        <w:jc w:val="center"/>
        <w:rPr>
          <w:b/>
          <w:color w:val="C00000"/>
          <w:sz w:val="40"/>
          <w:szCs w:val="40"/>
        </w:rPr>
      </w:pPr>
    </w:p>
    <w:p w:rsidR="00CA640C" w:rsidRDefault="00CA640C" w:rsidP="00870D01">
      <w:pPr>
        <w:pStyle w:val="rtejustify"/>
        <w:jc w:val="center"/>
        <w:rPr>
          <w:b/>
          <w:color w:val="C00000"/>
          <w:sz w:val="40"/>
          <w:szCs w:val="40"/>
        </w:rPr>
      </w:pPr>
    </w:p>
    <w:p w:rsidR="00CA640C" w:rsidRDefault="00CA640C" w:rsidP="00870D01">
      <w:pPr>
        <w:pStyle w:val="rtejustify"/>
        <w:jc w:val="center"/>
        <w:rPr>
          <w:b/>
          <w:color w:val="C00000"/>
          <w:sz w:val="40"/>
          <w:szCs w:val="40"/>
        </w:rPr>
      </w:pPr>
    </w:p>
    <w:p w:rsidR="00CA640C" w:rsidRDefault="00CA640C" w:rsidP="00870D01">
      <w:pPr>
        <w:pStyle w:val="rtejustify"/>
        <w:jc w:val="center"/>
        <w:rPr>
          <w:b/>
          <w:color w:val="C00000"/>
          <w:sz w:val="40"/>
          <w:szCs w:val="40"/>
        </w:rPr>
      </w:pPr>
    </w:p>
    <w:p w:rsidR="00CA640C" w:rsidRDefault="00CA640C" w:rsidP="00870D01">
      <w:pPr>
        <w:pStyle w:val="rtejustify"/>
        <w:jc w:val="center"/>
        <w:rPr>
          <w:b/>
          <w:color w:val="C00000"/>
          <w:sz w:val="40"/>
          <w:szCs w:val="40"/>
        </w:rPr>
      </w:pPr>
    </w:p>
    <w:p w:rsidR="00CA640C" w:rsidRDefault="00CA640C" w:rsidP="00870D01">
      <w:pPr>
        <w:pStyle w:val="rtejustify"/>
        <w:jc w:val="center"/>
        <w:rPr>
          <w:b/>
          <w:color w:val="C00000"/>
          <w:sz w:val="40"/>
          <w:szCs w:val="40"/>
        </w:rPr>
      </w:pPr>
    </w:p>
    <w:p w:rsidR="00CA640C" w:rsidRDefault="00CA640C" w:rsidP="00870D01">
      <w:pPr>
        <w:pStyle w:val="rtejustify"/>
        <w:jc w:val="center"/>
        <w:rPr>
          <w:b/>
          <w:color w:val="C00000"/>
          <w:sz w:val="40"/>
          <w:szCs w:val="40"/>
        </w:rPr>
      </w:pPr>
    </w:p>
    <w:p w:rsidR="00CA640C" w:rsidRDefault="00CA640C" w:rsidP="00870D01">
      <w:pPr>
        <w:pStyle w:val="rtejustify"/>
        <w:jc w:val="center"/>
        <w:rPr>
          <w:b/>
          <w:color w:val="C00000"/>
          <w:sz w:val="40"/>
          <w:szCs w:val="40"/>
        </w:rPr>
      </w:pPr>
    </w:p>
    <w:p w:rsidR="00CA640C" w:rsidRDefault="00CA640C" w:rsidP="00870D01">
      <w:pPr>
        <w:pStyle w:val="rtejustify"/>
        <w:jc w:val="center"/>
        <w:rPr>
          <w:b/>
          <w:color w:val="C00000"/>
          <w:sz w:val="40"/>
          <w:szCs w:val="40"/>
        </w:rPr>
      </w:pPr>
    </w:p>
    <w:p w:rsidR="00CA640C" w:rsidRDefault="00CA640C" w:rsidP="00870D01">
      <w:pPr>
        <w:pStyle w:val="rtejustify"/>
        <w:jc w:val="center"/>
        <w:rPr>
          <w:b/>
          <w:color w:val="C00000"/>
          <w:sz w:val="40"/>
          <w:szCs w:val="40"/>
        </w:rPr>
      </w:pPr>
    </w:p>
    <w:p w:rsidR="00CA640C" w:rsidRDefault="00CA640C" w:rsidP="00870D01">
      <w:pPr>
        <w:pStyle w:val="rtejustify"/>
        <w:jc w:val="center"/>
        <w:rPr>
          <w:b/>
          <w:color w:val="C00000"/>
          <w:sz w:val="40"/>
          <w:szCs w:val="40"/>
        </w:rPr>
      </w:pPr>
    </w:p>
    <w:p w:rsidR="00CA640C" w:rsidRDefault="00CA640C" w:rsidP="00870D01">
      <w:pPr>
        <w:pStyle w:val="rtejustify"/>
        <w:jc w:val="center"/>
        <w:rPr>
          <w:b/>
          <w:color w:val="C00000"/>
          <w:sz w:val="40"/>
          <w:szCs w:val="40"/>
        </w:rPr>
      </w:pPr>
    </w:p>
    <w:p w:rsidR="00870D01" w:rsidRPr="00870D01" w:rsidRDefault="00870D01" w:rsidP="00870D01">
      <w:pPr>
        <w:pStyle w:val="rtejustify"/>
        <w:jc w:val="center"/>
        <w:rPr>
          <w:b/>
          <w:color w:val="C00000"/>
          <w:sz w:val="40"/>
          <w:szCs w:val="40"/>
        </w:rPr>
      </w:pPr>
      <w:r w:rsidRPr="00870D01">
        <w:rPr>
          <w:b/>
          <w:color w:val="C00000"/>
          <w:sz w:val="40"/>
          <w:szCs w:val="40"/>
        </w:rPr>
        <w:lastRenderedPageBreak/>
        <w:t>Личностно - ориентированная технология</w:t>
      </w:r>
    </w:p>
    <w:p w:rsidR="00870D01" w:rsidRPr="00B97904" w:rsidRDefault="00870D01" w:rsidP="00870D01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Личностно-ориентированные технологии ставят в центр всей системы дошкольного образования личность ребенка, обеспечение комфортных условий в семье и дошкольном учреждении, бесконфликтных и безопасных условий ее развития, реализация имеющихся природных потенциалов. </w:t>
      </w:r>
    </w:p>
    <w:p w:rsidR="00870D01" w:rsidRPr="00B97904" w:rsidRDefault="00870D01" w:rsidP="00870D01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Личностно-ориентированная технология реализуется в развивающей среде, отвечающей требованиям содержания новых образовательных программ. </w:t>
      </w:r>
    </w:p>
    <w:p w:rsidR="00870D01" w:rsidRPr="00B97904" w:rsidRDefault="00870D01" w:rsidP="00870D01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>Отмечаются попытки создания условий личностно-ориентированных взаимодействий с детьми в развивающем пространстве, позволяющей ребенку проявить собственную активность, наиболее полно реализовать себя.</w:t>
      </w:r>
    </w:p>
    <w:p w:rsidR="00870D01" w:rsidRPr="00B97904" w:rsidRDefault="00870D01" w:rsidP="00870D01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Однако, сегодняшняя ситуация в дошкольных учреждениях не всегда позволяет говорить о том, что педагоги полностью приступили к реализации идей личностно-ориентированных технологий, именно предоставление возможности детям для самореализации в игре, режим жизни перегружен различными занятиями, на игру остается мало времени. </w:t>
      </w:r>
    </w:p>
    <w:p w:rsidR="00870D01" w:rsidRPr="00B97904" w:rsidRDefault="00870D01" w:rsidP="00870D01">
      <w:pPr>
        <w:spacing w:before="100" w:beforeAutospacing="1" w:after="100" w:afterAutospacing="1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>В рамках личностно-ориентированных технологий самостоятельными направлениями выделяются:</w:t>
      </w:r>
    </w:p>
    <w:p w:rsidR="00870D01" w:rsidRPr="00B97904" w:rsidRDefault="00870D01" w:rsidP="00870D01">
      <w:pPr>
        <w:pStyle w:val="a3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790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гуманно-личностные технологии</w:t>
      </w:r>
      <w:r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отличающиеся своей гуманистической сущностью психолого-терапевтической направленностью на оказание помощи ребенку с ослабленным здоровьем, в период адаптации к условиям дошкольного учреждения. </w:t>
      </w:r>
    </w:p>
    <w:p w:rsidR="00870D01" w:rsidRPr="00B97904" w:rsidRDefault="00870D01" w:rsidP="00870D01">
      <w:pPr>
        <w:spacing w:before="100" w:beforeAutospacing="1" w:after="100" w:afterAutospacing="1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Данную технологию хорошо реализовать в</w:t>
      </w:r>
      <w:r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дошкольных </w:t>
      </w:r>
      <w:proofErr w:type="gramStart"/>
      <w:r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учреждениях</w:t>
      </w:r>
      <w:proofErr w:type="gramEnd"/>
      <w:r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где</w:t>
      </w:r>
      <w:r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имеются комнат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 психологической разгрузки - это</w:t>
      </w:r>
      <w:r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мягкая мебель, много растений, украшающих помещение, игрушки, способствующие индивидуальным играм, оборудование для индивидуальных занят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ий. </w:t>
      </w:r>
      <w:r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Музыкальный и физкультурный залы, кабинеты долечивания (после болезни), помещение по экологическому развитию дошкольника и продуктивной деятельности, где дети могут выбрать себе занятие по интересу. Все это способствует всестороннему уважению и любви к ребенку, веру в творческие силы, здесь нет принуждения. Как правило, в подобных дошкольных учреждениях дети спокойны, уступчивы, не конфликтны.</w:t>
      </w:r>
    </w:p>
    <w:p w:rsidR="00870D01" w:rsidRPr="002005CC" w:rsidRDefault="00870D01" w:rsidP="00870D01">
      <w:pPr>
        <w:pStyle w:val="a3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7904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>Технология сотрудничества</w:t>
      </w:r>
      <w:r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реализует принцип демократизации дошкольного образования, равенство в отношениях педагога с ребенком, партнерство в системе взаимоотношений «Взрослый - ребенок». Педагог и дети создают условия развивающей среды, изготавливают пособия, игрушки, подарки к праздникам. Совместно определяют разнообразную творческую деятельность (игры, труд, ко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нцерты, праздники, развлечения)</w:t>
      </w:r>
    </w:p>
    <w:p w:rsidR="00870D01" w:rsidRPr="00B97904" w:rsidRDefault="00870D01" w:rsidP="00870D01">
      <w:pPr>
        <w:spacing w:before="100" w:beforeAutospacing="1" w:after="100" w:afterAutospacing="1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Сущность технологического воспитательно-образовательного процесса конструируется на основе заданных исходных установок: социальный заказ (родители, общество) образовательные ориентиры, цели и содержание образования. Эти исходные установки должны конкретизировать современные подходы к оценке достижений дошкольников, а также создавать условия для индивидуальных и дифференцированных заданий. </w:t>
      </w:r>
    </w:p>
    <w:p w:rsidR="00870D01" w:rsidRPr="00B97904" w:rsidRDefault="00870D01" w:rsidP="00870D01">
      <w:pPr>
        <w:spacing w:before="100" w:beforeAutospacing="1" w:after="100" w:afterAutospacing="1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>Выявление темпов развития позволяет воспитателю поддерживать каждого ребенка на его уровне развития.</w:t>
      </w:r>
    </w:p>
    <w:p w:rsidR="00870D01" w:rsidRPr="00B97904" w:rsidRDefault="00870D01" w:rsidP="00870D01">
      <w:pPr>
        <w:spacing w:before="100" w:beforeAutospacing="1" w:after="100" w:afterAutospacing="1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образом, специфика технологического подхода состоит в том, чтобы воспитательно-образовательный процесс должен гарантировать достижение поставленных целей. В соответствии с этим в технологическом подходе к обучению выделяются: </w:t>
      </w:r>
    </w:p>
    <w:p w:rsidR="00870D01" w:rsidRPr="00850C52" w:rsidRDefault="00870D01" w:rsidP="00870D01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0C5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постановка целей и их максимальное уточнение (воспитание и обучение с ориентацией на достижение результата;</w:t>
      </w:r>
    </w:p>
    <w:p w:rsidR="00870D01" w:rsidRPr="00850C52" w:rsidRDefault="00870D01" w:rsidP="00870D01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0C52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подготовка методических пособий (</w:t>
      </w:r>
      <w:proofErr w:type="gramStart"/>
      <w:r w:rsidRPr="00850C52">
        <w:rPr>
          <w:rFonts w:ascii="Times New Roman" w:hAnsi="Times New Roman" w:cs="Times New Roman"/>
          <w:color w:val="000000" w:themeColor="text1"/>
          <w:sz w:val="28"/>
          <w:szCs w:val="28"/>
        </w:rPr>
        <w:t>демонстрационный</w:t>
      </w:r>
      <w:proofErr w:type="gramEnd"/>
      <w:r w:rsidRPr="00850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раздаточный) в соответствии с учебными целями и задачами;</w:t>
      </w:r>
    </w:p>
    <w:p w:rsidR="00870D01" w:rsidRPr="00850C52" w:rsidRDefault="00870D01" w:rsidP="00870D01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0C52">
        <w:rPr>
          <w:rFonts w:ascii="Times New Roman" w:hAnsi="Times New Roman" w:cs="Times New Roman"/>
          <w:color w:val="000000" w:themeColor="text1"/>
          <w:sz w:val="28"/>
          <w:szCs w:val="28"/>
        </w:rPr>
        <w:t>оценка актуального развития дошкольника, коррекция отклонений, направленная на достижение целей;</w:t>
      </w:r>
    </w:p>
    <w:p w:rsidR="00870D01" w:rsidRDefault="00870D01" w:rsidP="00870D01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0C52">
        <w:rPr>
          <w:rFonts w:ascii="Times New Roman" w:hAnsi="Times New Roman" w:cs="Times New Roman"/>
          <w:color w:val="000000" w:themeColor="text1"/>
          <w:sz w:val="28"/>
          <w:szCs w:val="28"/>
        </w:rPr>
        <w:t>заключительная оценка результата - уровень развития дошкольника.</w:t>
      </w:r>
    </w:p>
    <w:p w:rsidR="00870D01" w:rsidRDefault="00870D01" w:rsidP="00870D01">
      <w:pPr>
        <w:spacing w:before="100" w:beforeAutospacing="1" w:after="100" w:afterAutospacing="1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7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Личностно-ориентированные технологии противопоставляют авторитарному, обезличенному и обездушенному подходу к ребенку в традиционной технологии – атмосферу любви, заботы, сотрудничества, создают условия для творчества личности.  </w:t>
      </w:r>
    </w:p>
    <w:p w:rsidR="00870D01" w:rsidRPr="00795F5B" w:rsidRDefault="00870D01" w:rsidP="00870D01">
      <w:pPr>
        <w:pStyle w:val="style13"/>
        <w:ind w:left="360" w:firstLine="348"/>
        <w:jc w:val="both"/>
        <w:rPr>
          <w:sz w:val="28"/>
          <w:szCs w:val="28"/>
        </w:rPr>
      </w:pPr>
    </w:p>
    <w:p w:rsidR="00CF55F1" w:rsidRDefault="00CF55F1" w:rsidP="00CF55F1">
      <w:pPr>
        <w:spacing w:line="240" w:lineRule="auto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:rsidR="00870D01" w:rsidRPr="00870D01" w:rsidRDefault="00870D01" w:rsidP="00CF55F1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</w:pPr>
      <w:r w:rsidRPr="00A8079D">
        <w:rPr>
          <w:rFonts w:ascii="Times New Roman" w:hAnsi="Times New Roman" w:cs="Times New Roman"/>
          <w:color w:val="000000" w:themeColor="text1"/>
          <w:sz w:val="40"/>
          <w:szCs w:val="40"/>
        </w:rPr>
        <w:lastRenderedPageBreak/>
        <w:br/>
      </w:r>
      <w:r w:rsidRPr="00870D01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 xml:space="preserve">  Технология «ТРИЗ»</w:t>
      </w:r>
    </w:p>
    <w:p w:rsidR="00870D01" w:rsidRPr="00A8079D" w:rsidRDefault="00870D01" w:rsidP="00870D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07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ТРИЗ (теория решения изобретательских задач), которая создана ученым-изобретателем Т.С. </w:t>
      </w:r>
      <w:proofErr w:type="spellStart"/>
      <w:r w:rsidRPr="00A807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Альтшуллером</w:t>
      </w:r>
      <w:proofErr w:type="spellEnd"/>
      <w:r w:rsidRPr="00A807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870D01" w:rsidRPr="00A8079D" w:rsidRDefault="00870D01" w:rsidP="00870D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79D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A807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Целью использования данной технологии в детском саду является развитие, с одной стороны, таких качеств мышления, как гибкость, подвижность, системность, диалектичность; с другой – поисковой активности, стремления к новизне; речи и творческого воображения.</w:t>
      </w:r>
    </w:p>
    <w:p w:rsidR="00870D01" w:rsidRPr="00A8079D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079D">
        <w:rPr>
          <w:rFonts w:ascii="Times New Roman" w:hAnsi="Times New Roman" w:cs="Times New Roman"/>
          <w:sz w:val="28"/>
          <w:szCs w:val="28"/>
        </w:rPr>
        <w:t xml:space="preserve">  ТРИЗ – (теория решения изобретательских задач), первоначально адресован инженерно – техническим работникам,   в последние десятилетия  вызвала пристальный интерес в среде педагогов - практиков. Система ТРИЗ – педагогика развивается с начала 80 – </w:t>
      </w:r>
      <w:proofErr w:type="spellStart"/>
      <w:r w:rsidRPr="00A8079D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A8079D">
        <w:rPr>
          <w:rFonts w:ascii="Times New Roman" w:hAnsi="Times New Roman" w:cs="Times New Roman"/>
          <w:sz w:val="28"/>
          <w:szCs w:val="28"/>
        </w:rPr>
        <w:t xml:space="preserve">  годов, в ответ на требование времени по подготовке инновационной   мыслящей  личности, умеющей решать проблемы.   Адаптированная к дошкольному возрасту ТРИЗ – технология позволяет воспитывать и обучать ребенка под девизом « Творчество во всем».</w:t>
      </w:r>
    </w:p>
    <w:p w:rsidR="00870D01" w:rsidRPr="00A8079D" w:rsidRDefault="00870D01" w:rsidP="00870D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07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Основная задача использования ТРИЗ - технологии в дошкольном возрасте – это привить ребенку радость творческих открытий.</w:t>
      </w:r>
    </w:p>
    <w:p w:rsidR="00870D01" w:rsidRPr="00A8079D" w:rsidRDefault="00870D01" w:rsidP="00870D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07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Основной критерий в работе с детьми – доходчивость и простота в подаче материала и в формулировке сложной, казалось бы, ситуации. Не стоит форсировать внедрение ТРИЗ без понимания детьми основных положений на простейших примерах. Сказки, игровые, бытовые ситуации – вот та среда, через которую ребенок научится применять </w:t>
      </w:r>
      <w:proofErr w:type="spellStart"/>
      <w:r w:rsidRPr="00A807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тризовские</w:t>
      </w:r>
      <w:proofErr w:type="spellEnd"/>
      <w:r w:rsidRPr="00A807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решения, встающих перед ним проблем. По мере нахождения противоречий, он сам будет стремиться к идеальному результату, используя многочисленные ресурсы.</w:t>
      </w:r>
    </w:p>
    <w:p w:rsidR="00870D01" w:rsidRPr="00A8079D" w:rsidRDefault="00870D01" w:rsidP="00870D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07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 Можно применять в работе только элементы ТРИЗ (инструментарий), если педагог недостаточно освоил </w:t>
      </w:r>
      <w:proofErr w:type="spellStart"/>
      <w:r w:rsidRPr="00A807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ТРИЗ-технологию</w:t>
      </w:r>
      <w:proofErr w:type="spellEnd"/>
      <w:r w:rsidRPr="00A807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70D01" w:rsidRPr="00A8079D" w:rsidRDefault="00870D01" w:rsidP="00870D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07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Разработана схема с применением метода выявления противоречий:</w:t>
      </w:r>
    </w:p>
    <w:p w:rsidR="00870D01" w:rsidRPr="00A8079D" w:rsidRDefault="00870D01" w:rsidP="00870D01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07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Первый этап – определение положительных и отрицательных свойств качества какого-либо предмета или явления, не вызывающих стойких ассоциаций у детей.</w:t>
      </w:r>
    </w:p>
    <w:p w:rsidR="00870D01" w:rsidRPr="00A8079D" w:rsidRDefault="00870D01" w:rsidP="00870D01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07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Второй этап – определение положительных и отрицательных свой</w:t>
      </w:r>
      <w:proofErr w:type="gramStart"/>
      <w:r w:rsidRPr="00A807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  пр</w:t>
      </w:r>
      <w:proofErr w:type="gramEnd"/>
      <w:r w:rsidRPr="00A807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едмета или явления в целом.</w:t>
      </w:r>
    </w:p>
    <w:p w:rsidR="00870D01" w:rsidRPr="002005CC" w:rsidRDefault="00870D01" w:rsidP="00870D01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07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Лишь после того, как ребенок поймет, чего от него хотят взрослые, следует переходить к рассмотрению предметов и явлений, вызывающих стойкие ассоциации.</w:t>
      </w:r>
    </w:p>
    <w:p w:rsidR="00870D01" w:rsidRPr="00A8079D" w:rsidRDefault="00870D01" w:rsidP="00870D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079D">
        <w:rPr>
          <w:rFonts w:ascii="Times New Roman" w:hAnsi="Times New Roman" w:cs="Times New Roman"/>
          <w:sz w:val="28"/>
          <w:szCs w:val="28"/>
        </w:rPr>
        <w:t xml:space="preserve">ТРИЗ, как универсальный инструментарий используется на всех занятиях. Это позволяет формировать единую, гармоничную, научно обоснованную модель мира в сознании ребенка. Создается ситуация успеха, идет взаимообмен результатами решения, решение одного ребенка активизирует мысль другого, расширяет диапазон воображения, стимулирует его развитие.  </w:t>
      </w:r>
    </w:p>
    <w:p w:rsidR="00870D01" w:rsidRPr="00A8079D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79D">
        <w:rPr>
          <w:rFonts w:ascii="Times New Roman" w:hAnsi="Times New Roman" w:cs="Times New Roman"/>
          <w:sz w:val="28"/>
          <w:szCs w:val="28"/>
        </w:rPr>
        <w:lastRenderedPageBreak/>
        <w:t xml:space="preserve">        ТРИЗ дает возможность  проявить свою индивидуальность, учит детей нестандартно мыслить.</w:t>
      </w:r>
    </w:p>
    <w:p w:rsidR="00870D01" w:rsidRPr="00A8079D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79D">
        <w:rPr>
          <w:rFonts w:ascii="Times New Roman" w:hAnsi="Times New Roman" w:cs="Times New Roman"/>
          <w:sz w:val="28"/>
          <w:szCs w:val="28"/>
        </w:rPr>
        <w:t xml:space="preserve">        ТРИЗ развивает такие нравственные качества, как умение радоваться успехам других, желание помочь, стремление найти выход из затруднительного положения. ТРИЗ позволяет получать знания без перегрузок, без зубрежки.  </w:t>
      </w:r>
    </w:p>
    <w:p w:rsidR="00870D01" w:rsidRPr="00A8079D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79D">
        <w:rPr>
          <w:rFonts w:ascii="Times New Roman" w:hAnsi="Times New Roman" w:cs="Times New Roman"/>
          <w:sz w:val="28"/>
          <w:szCs w:val="28"/>
        </w:rPr>
        <w:t xml:space="preserve">        Основным средством работы с детьми является педагогический поиск. Педагог не должен давать детям готовые знания, раскрывать перед ними истину, он должен учить ее находить.</w:t>
      </w:r>
    </w:p>
    <w:p w:rsidR="00870D01" w:rsidRPr="00A8079D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79D">
        <w:rPr>
          <w:rFonts w:ascii="Times New Roman" w:hAnsi="Times New Roman" w:cs="Times New Roman"/>
          <w:sz w:val="28"/>
          <w:szCs w:val="28"/>
        </w:rPr>
        <w:t xml:space="preserve">        Программа ТРИЗ для дошкольников – это программа коллективных игр и занятий. Они учат детей выявлять противоречия, свойства предметов, явлений и разрешать эти противоречия. Разрешение противоречий – ключ к творческому мышлению.</w:t>
      </w:r>
    </w:p>
    <w:p w:rsidR="00870D01" w:rsidRPr="00A8079D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79D">
        <w:rPr>
          <w:rFonts w:ascii="Times New Roman" w:hAnsi="Times New Roman" w:cs="Times New Roman"/>
          <w:sz w:val="28"/>
          <w:szCs w:val="28"/>
        </w:rPr>
        <w:t xml:space="preserve">        На первом этапе занятия даются не как форма, а как поиск истины и сути. Ребенка подводят к проблеме многофункционального использования объекта.</w:t>
      </w:r>
    </w:p>
    <w:p w:rsidR="00870D01" w:rsidRPr="00A8079D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79D">
        <w:rPr>
          <w:rFonts w:ascii="Times New Roman" w:hAnsi="Times New Roman" w:cs="Times New Roman"/>
          <w:sz w:val="28"/>
          <w:szCs w:val="28"/>
        </w:rPr>
        <w:t xml:space="preserve">        Следующий этап – это «тайна </w:t>
      </w:r>
      <w:proofErr w:type="gramStart"/>
      <w:r w:rsidRPr="00A8079D">
        <w:rPr>
          <w:rFonts w:ascii="Times New Roman" w:hAnsi="Times New Roman" w:cs="Times New Roman"/>
          <w:sz w:val="28"/>
          <w:szCs w:val="28"/>
        </w:rPr>
        <w:t>двойного</w:t>
      </w:r>
      <w:proofErr w:type="gramEnd"/>
      <w:r w:rsidRPr="00A8079D">
        <w:rPr>
          <w:rFonts w:ascii="Times New Roman" w:hAnsi="Times New Roman" w:cs="Times New Roman"/>
          <w:sz w:val="28"/>
          <w:szCs w:val="28"/>
        </w:rPr>
        <w:t>», или выявление противоречий в объекте, явлении. Исследование объекта:</w:t>
      </w:r>
    </w:p>
    <w:p w:rsidR="00870D01" w:rsidRPr="00A8079D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79D">
        <w:rPr>
          <w:rFonts w:ascii="Times New Roman" w:hAnsi="Times New Roman" w:cs="Times New Roman"/>
          <w:sz w:val="28"/>
          <w:szCs w:val="28"/>
        </w:rPr>
        <w:t>-    что – то в нем хорошо, а что- то плохо,</w:t>
      </w:r>
    </w:p>
    <w:p w:rsidR="00870D01" w:rsidRPr="00A8079D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79D">
        <w:rPr>
          <w:rFonts w:ascii="Times New Roman" w:hAnsi="Times New Roman" w:cs="Times New Roman"/>
          <w:sz w:val="28"/>
          <w:szCs w:val="28"/>
        </w:rPr>
        <w:t>-    что – то вредное, что – то мешает, а что – то нужно.</w:t>
      </w:r>
    </w:p>
    <w:p w:rsidR="00870D01" w:rsidRPr="00A8079D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79D">
        <w:rPr>
          <w:rFonts w:ascii="Times New Roman" w:hAnsi="Times New Roman" w:cs="Times New Roman"/>
          <w:sz w:val="28"/>
          <w:szCs w:val="28"/>
        </w:rPr>
        <w:t xml:space="preserve">        Следующий этап разрешение противоречий. Для разрешения противоречий существует целая система игровых  и сказочных задач. Например, задача: «Как можно перенести воду в решете?». Воспитатель формирует противоречие; вода должна быть в решете, чтобы ее перенести и воды не должно быть, так как в решете ее не перенести – вытечет. Разрешается противоречие изменением агрегатного состояния вещества – воды. Вода будет в решете в измененном виде (лед) и ее не будет, т. к. лед это не вода. Решение задачи – перенести в решете воду в виде льда.</w:t>
      </w:r>
    </w:p>
    <w:p w:rsidR="00870D01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79D">
        <w:rPr>
          <w:rFonts w:ascii="Times New Roman" w:hAnsi="Times New Roman" w:cs="Times New Roman"/>
          <w:sz w:val="28"/>
          <w:szCs w:val="28"/>
        </w:rPr>
        <w:t xml:space="preserve">        Следующий этап по программе ТРИЗ – это решение сказочных задач и придумывание новых сказок с помощью специальных методов. Этот метод заключается в том, что привычные объекты начинают обладать  необычными свойствами. Вся эта работа включает в себя разные виды детской деятельности – игровую, речевую, рисование, лепку, аппликацию, конструирование.</w:t>
      </w:r>
    </w:p>
    <w:p w:rsidR="00870D01" w:rsidRPr="00A8079D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079D">
        <w:rPr>
          <w:rFonts w:ascii="Times New Roman" w:hAnsi="Times New Roman" w:cs="Times New Roman"/>
          <w:sz w:val="28"/>
          <w:szCs w:val="28"/>
        </w:rPr>
        <w:t xml:space="preserve">   Тематика игр, творческих заданий на занятиях по ознакомлению с окружающим миром и развитию речи зависит от темы изучаемого материала. Цель игр – поисковая, исследовательская, изобретательская деятельность. Развитое мышление предполагает видение противоречия, его формирование и решение. Результатом решения противоречия является изобретение. Творчество – самый эффективный способ активного развития личности и развития человечества в современном быстро  меняющемся мире. </w:t>
      </w:r>
    </w:p>
    <w:p w:rsidR="00870D01" w:rsidRPr="00870D01" w:rsidRDefault="00870D01" w:rsidP="00870D01">
      <w:pPr>
        <w:pStyle w:val="rtejustify"/>
        <w:jc w:val="both"/>
        <w:rPr>
          <w:color w:val="000000"/>
          <w:sz w:val="28"/>
          <w:szCs w:val="28"/>
        </w:rPr>
      </w:pPr>
      <w:r w:rsidRPr="00A8079D">
        <w:rPr>
          <w:b/>
          <w:i/>
          <w:color w:val="000000" w:themeColor="text1"/>
          <w:sz w:val="28"/>
          <w:szCs w:val="28"/>
        </w:rPr>
        <w:t>Заключение:</w:t>
      </w:r>
      <w:r w:rsidRPr="00A8079D">
        <w:rPr>
          <w:color w:val="000000"/>
          <w:sz w:val="28"/>
          <w:szCs w:val="28"/>
        </w:rPr>
        <w:t xml:space="preserve"> Технологический подход, то есть новые педагогические технологии гарантируют достижения дошкольника и в дальнейшем гарантируют их успешное обучение в школе.</w:t>
      </w:r>
    </w:p>
    <w:p w:rsidR="00870D01" w:rsidRPr="00870D01" w:rsidRDefault="00870D01" w:rsidP="00870D01">
      <w:pPr>
        <w:spacing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870D01">
        <w:rPr>
          <w:rFonts w:ascii="Times New Roman" w:hAnsi="Times New Roman" w:cs="Times New Roman"/>
          <w:b/>
          <w:color w:val="C00000"/>
          <w:sz w:val="40"/>
          <w:szCs w:val="40"/>
        </w:rPr>
        <w:lastRenderedPageBreak/>
        <w:t>Технология развивающего обучения</w:t>
      </w:r>
    </w:p>
    <w:p w:rsidR="00870D01" w:rsidRPr="00870D01" w:rsidRDefault="00870D01" w:rsidP="00870D0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0D01">
        <w:rPr>
          <w:rFonts w:ascii="Times New Roman" w:hAnsi="Times New Roman" w:cs="Times New Roman"/>
          <w:sz w:val="28"/>
          <w:szCs w:val="28"/>
        </w:rPr>
        <w:t xml:space="preserve">(образовательная программа ДОУ) </w:t>
      </w:r>
    </w:p>
    <w:p w:rsidR="00870D01" w:rsidRPr="00870D01" w:rsidRDefault="00870D01" w:rsidP="00870D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D01">
        <w:rPr>
          <w:rFonts w:ascii="Times New Roman" w:hAnsi="Times New Roman" w:cs="Times New Roman"/>
          <w:sz w:val="28"/>
          <w:szCs w:val="28"/>
        </w:rPr>
        <w:t xml:space="preserve">Развивающее обучение - направление в теории и практике образования, ориентирующееся на развитие физических, познавательных и нравственных способностей воспитанников обучающихся путём использования их потенциальных возможностей. </w:t>
      </w:r>
      <w:proofErr w:type="gramStart"/>
      <w:r w:rsidRPr="00870D01">
        <w:rPr>
          <w:rFonts w:ascii="Times New Roman" w:hAnsi="Times New Roman" w:cs="Times New Roman"/>
          <w:sz w:val="28"/>
          <w:szCs w:val="28"/>
        </w:rPr>
        <w:t>Это мотивация на конкретное  действия, на познание, на новое.</w:t>
      </w:r>
      <w:proofErr w:type="gramEnd"/>
      <w:r w:rsidRPr="00870D01">
        <w:rPr>
          <w:rFonts w:ascii="Times New Roman" w:hAnsi="Times New Roman" w:cs="Times New Roman"/>
          <w:sz w:val="28"/>
          <w:szCs w:val="28"/>
        </w:rPr>
        <w:t xml:space="preserve"> К ним относятся развивающая среда ДОУ, программы ДОУ.</w:t>
      </w:r>
    </w:p>
    <w:p w:rsidR="00870D01" w:rsidRDefault="00870D01" w:rsidP="00870D01">
      <w:pPr>
        <w:pStyle w:val="rtejustify"/>
        <w:ind w:firstLine="708"/>
        <w:jc w:val="both"/>
        <w:rPr>
          <w:color w:val="000000"/>
          <w:sz w:val="28"/>
          <w:szCs w:val="28"/>
        </w:rPr>
      </w:pPr>
    </w:p>
    <w:p w:rsidR="00870D01" w:rsidRDefault="00870D01" w:rsidP="00870D01">
      <w:pPr>
        <w:pStyle w:val="rtejustify"/>
        <w:ind w:firstLine="708"/>
        <w:jc w:val="both"/>
        <w:rPr>
          <w:color w:val="000000"/>
          <w:sz w:val="28"/>
          <w:szCs w:val="28"/>
        </w:rPr>
      </w:pPr>
    </w:p>
    <w:p w:rsidR="00870D01" w:rsidRDefault="00870D01" w:rsidP="00870D01">
      <w:pPr>
        <w:pStyle w:val="rtejustify"/>
        <w:ind w:firstLine="708"/>
        <w:jc w:val="both"/>
        <w:rPr>
          <w:color w:val="000000"/>
          <w:sz w:val="28"/>
          <w:szCs w:val="28"/>
        </w:rPr>
      </w:pPr>
    </w:p>
    <w:p w:rsidR="00870D01" w:rsidRDefault="00870D01" w:rsidP="00870D01">
      <w:pPr>
        <w:pStyle w:val="rtejustify"/>
        <w:ind w:firstLine="708"/>
        <w:jc w:val="both"/>
        <w:rPr>
          <w:color w:val="000000"/>
          <w:sz w:val="28"/>
          <w:szCs w:val="28"/>
        </w:rPr>
      </w:pPr>
    </w:p>
    <w:p w:rsidR="00870D01" w:rsidRDefault="00870D01" w:rsidP="00870D01">
      <w:pPr>
        <w:pStyle w:val="rtejustify"/>
        <w:ind w:firstLine="708"/>
        <w:jc w:val="both"/>
        <w:rPr>
          <w:color w:val="000000"/>
          <w:sz w:val="28"/>
          <w:szCs w:val="28"/>
        </w:rPr>
      </w:pPr>
    </w:p>
    <w:p w:rsidR="00870D01" w:rsidRDefault="00870D01" w:rsidP="00870D01">
      <w:pPr>
        <w:pStyle w:val="rtejustify"/>
        <w:ind w:firstLine="708"/>
        <w:jc w:val="both"/>
        <w:rPr>
          <w:color w:val="000000"/>
          <w:sz w:val="28"/>
          <w:szCs w:val="28"/>
        </w:rPr>
      </w:pPr>
    </w:p>
    <w:p w:rsidR="00870D01" w:rsidRDefault="00870D01" w:rsidP="00870D01">
      <w:pPr>
        <w:pStyle w:val="rtejustify"/>
        <w:ind w:firstLine="708"/>
        <w:jc w:val="both"/>
        <w:rPr>
          <w:color w:val="000000"/>
          <w:sz w:val="28"/>
          <w:szCs w:val="28"/>
        </w:rPr>
      </w:pPr>
    </w:p>
    <w:p w:rsidR="00870D01" w:rsidRDefault="00870D01" w:rsidP="00870D01">
      <w:pPr>
        <w:pStyle w:val="rtejustify"/>
        <w:ind w:firstLine="708"/>
        <w:jc w:val="both"/>
        <w:rPr>
          <w:color w:val="000000"/>
          <w:sz w:val="28"/>
          <w:szCs w:val="28"/>
        </w:rPr>
      </w:pPr>
    </w:p>
    <w:p w:rsidR="00870D01" w:rsidRDefault="00870D01" w:rsidP="00870D01">
      <w:pPr>
        <w:pStyle w:val="rtejustify"/>
        <w:ind w:firstLine="708"/>
        <w:jc w:val="both"/>
        <w:rPr>
          <w:color w:val="000000"/>
          <w:sz w:val="28"/>
          <w:szCs w:val="28"/>
        </w:rPr>
      </w:pPr>
    </w:p>
    <w:p w:rsidR="00870D01" w:rsidRDefault="00870D01" w:rsidP="00870D01">
      <w:pPr>
        <w:pStyle w:val="rtejustify"/>
        <w:ind w:firstLine="708"/>
        <w:jc w:val="both"/>
        <w:rPr>
          <w:color w:val="000000"/>
          <w:sz w:val="28"/>
          <w:szCs w:val="28"/>
        </w:rPr>
      </w:pPr>
    </w:p>
    <w:p w:rsidR="00870D01" w:rsidRDefault="00870D01" w:rsidP="00870D01">
      <w:pPr>
        <w:pStyle w:val="rtejustify"/>
        <w:ind w:firstLine="708"/>
        <w:jc w:val="both"/>
        <w:rPr>
          <w:color w:val="000000"/>
          <w:sz w:val="28"/>
          <w:szCs w:val="28"/>
        </w:rPr>
      </w:pPr>
    </w:p>
    <w:p w:rsidR="00870D01" w:rsidRDefault="00870D01" w:rsidP="00870D01">
      <w:pPr>
        <w:pStyle w:val="rtejustify"/>
        <w:ind w:firstLine="708"/>
        <w:jc w:val="both"/>
        <w:rPr>
          <w:color w:val="000000"/>
          <w:sz w:val="28"/>
          <w:szCs w:val="28"/>
        </w:rPr>
      </w:pPr>
    </w:p>
    <w:p w:rsidR="00870D01" w:rsidRDefault="00870D01" w:rsidP="00870D01">
      <w:pPr>
        <w:pStyle w:val="rtejustify"/>
        <w:ind w:firstLine="708"/>
        <w:jc w:val="both"/>
        <w:rPr>
          <w:color w:val="000000"/>
          <w:sz w:val="28"/>
          <w:szCs w:val="28"/>
        </w:rPr>
      </w:pPr>
    </w:p>
    <w:p w:rsidR="00870D01" w:rsidRDefault="00870D01" w:rsidP="00870D01">
      <w:pPr>
        <w:pStyle w:val="rtejustify"/>
        <w:ind w:firstLine="708"/>
        <w:jc w:val="both"/>
        <w:rPr>
          <w:color w:val="000000"/>
          <w:sz w:val="28"/>
          <w:szCs w:val="28"/>
        </w:rPr>
      </w:pPr>
    </w:p>
    <w:p w:rsidR="00870D01" w:rsidRDefault="00870D01" w:rsidP="00870D01">
      <w:pPr>
        <w:pStyle w:val="rtejustify"/>
        <w:ind w:firstLine="708"/>
        <w:jc w:val="both"/>
        <w:rPr>
          <w:color w:val="000000"/>
          <w:sz w:val="28"/>
          <w:szCs w:val="28"/>
        </w:rPr>
      </w:pPr>
    </w:p>
    <w:p w:rsidR="00870D01" w:rsidRDefault="00870D01" w:rsidP="00870D01">
      <w:pPr>
        <w:pStyle w:val="rtejustify"/>
        <w:ind w:firstLine="708"/>
        <w:jc w:val="both"/>
        <w:rPr>
          <w:color w:val="000000"/>
          <w:sz w:val="28"/>
          <w:szCs w:val="28"/>
        </w:rPr>
      </w:pPr>
    </w:p>
    <w:p w:rsidR="00870D01" w:rsidRDefault="00870D01" w:rsidP="00870D01">
      <w:pPr>
        <w:pStyle w:val="rtejustify"/>
        <w:ind w:firstLine="708"/>
        <w:jc w:val="both"/>
        <w:rPr>
          <w:color w:val="000000"/>
          <w:sz w:val="28"/>
          <w:szCs w:val="28"/>
        </w:rPr>
      </w:pPr>
    </w:p>
    <w:p w:rsidR="00870D01" w:rsidRDefault="00870D01" w:rsidP="00870D01">
      <w:pPr>
        <w:pStyle w:val="rtejustify"/>
        <w:ind w:firstLine="708"/>
        <w:jc w:val="both"/>
        <w:rPr>
          <w:color w:val="000000"/>
          <w:sz w:val="28"/>
          <w:szCs w:val="28"/>
        </w:rPr>
      </w:pPr>
    </w:p>
    <w:p w:rsidR="00870D01" w:rsidRPr="00870D01" w:rsidRDefault="00870D01" w:rsidP="00870D01">
      <w:pPr>
        <w:spacing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870D01">
        <w:rPr>
          <w:rFonts w:ascii="Times New Roman" w:hAnsi="Times New Roman" w:cs="Times New Roman"/>
          <w:b/>
          <w:color w:val="C00000"/>
          <w:sz w:val="40"/>
          <w:szCs w:val="40"/>
        </w:rPr>
        <w:lastRenderedPageBreak/>
        <w:t>Технология проблемного обучения в ДОУ.</w:t>
      </w:r>
    </w:p>
    <w:p w:rsidR="00870D01" w:rsidRDefault="00870D01" w:rsidP="00870D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0D01" w:rsidRPr="002005CC" w:rsidRDefault="00870D01" w:rsidP="00870D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5CC">
        <w:rPr>
          <w:rFonts w:ascii="Times New Roman" w:hAnsi="Times New Roman" w:cs="Times New Roman"/>
          <w:sz w:val="28"/>
          <w:szCs w:val="28"/>
        </w:rPr>
        <w:t xml:space="preserve">Существуют четыре уровня </w:t>
      </w:r>
      <w:proofErr w:type="spellStart"/>
      <w:r w:rsidRPr="002005CC">
        <w:rPr>
          <w:rFonts w:ascii="Times New Roman" w:hAnsi="Times New Roman" w:cs="Times New Roman"/>
          <w:sz w:val="28"/>
          <w:szCs w:val="28"/>
        </w:rPr>
        <w:t>проблемности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05CC">
        <w:rPr>
          <w:rFonts w:ascii="Times New Roman" w:hAnsi="Times New Roman" w:cs="Times New Roman"/>
          <w:sz w:val="28"/>
          <w:szCs w:val="28"/>
        </w:rPr>
        <w:t xml:space="preserve"> в обучении:</w:t>
      </w:r>
    </w:p>
    <w:p w:rsidR="00870D01" w:rsidRPr="002005CC" w:rsidRDefault="00870D01" w:rsidP="00870D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5CC">
        <w:rPr>
          <w:rFonts w:ascii="Times New Roman" w:hAnsi="Times New Roman" w:cs="Times New Roman"/>
          <w:sz w:val="28"/>
          <w:szCs w:val="28"/>
        </w:rPr>
        <w:t>1. Воспитатель сам ставит проблему (задачу) и сам решает её при активном слушании и обсуждении детьми.</w:t>
      </w:r>
    </w:p>
    <w:p w:rsidR="00870D01" w:rsidRPr="002005CC" w:rsidRDefault="00870D01" w:rsidP="00870D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5CC">
        <w:rPr>
          <w:rFonts w:ascii="Times New Roman" w:hAnsi="Times New Roman" w:cs="Times New Roman"/>
          <w:sz w:val="28"/>
          <w:szCs w:val="28"/>
        </w:rPr>
        <w:t>2. Воспитатель ставит проблему, дети самостоятельно или под его руководством находят решение. Воспитатель направляет ребёнка на самостоятельные поиски путей решения (частично-поисковый метод).</w:t>
      </w:r>
    </w:p>
    <w:p w:rsidR="00870D01" w:rsidRPr="002005CC" w:rsidRDefault="00870D01" w:rsidP="00870D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5CC">
        <w:rPr>
          <w:rFonts w:ascii="Times New Roman" w:hAnsi="Times New Roman" w:cs="Times New Roman"/>
          <w:sz w:val="28"/>
          <w:szCs w:val="28"/>
        </w:rPr>
        <w:t>3. Ребёнок ставит проблему, воспитатель помогает её решить. У ребёнка воспитывается способность самостоятельно формулировать проблему.</w:t>
      </w:r>
    </w:p>
    <w:p w:rsidR="00870D01" w:rsidRPr="002005CC" w:rsidRDefault="00870D01" w:rsidP="00870D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5CC">
        <w:rPr>
          <w:rFonts w:ascii="Times New Roman" w:hAnsi="Times New Roman" w:cs="Times New Roman"/>
          <w:sz w:val="28"/>
          <w:szCs w:val="28"/>
        </w:rPr>
        <w:t>4. Ребёнок сам ставит проблему и сам её решает. Воспитатель даже не указывает на проблему: ребёнок должен увидеть её самостоятельно, а увидев, сформулировать и исследовать возможности и способы её решения. (Исследовательский метод)</w:t>
      </w:r>
    </w:p>
    <w:p w:rsidR="00870D01" w:rsidRPr="002005CC" w:rsidRDefault="00870D01" w:rsidP="00870D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5CC">
        <w:rPr>
          <w:rFonts w:ascii="Times New Roman" w:hAnsi="Times New Roman" w:cs="Times New Roman"/>
          <w:sz w:val="28"/>
          <w:szCs w:val="28"/>
        </w:rPr>
        <w:t>В итоге воспитывается способность самостоятельно анализировать проблемную ситуацию, самостоятельно находить правильный ответ.</w:t>
      </w:r>
    </w:p>
    <w:p w:rsidR="00870D01" w:rsidRPr="002005CC" w:rsidRDefault="00870D01" w:rsidP="00870D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5CC">
        <w:rPr>
          <w:rFonts w:ascii="Times New Roman" w:hAnsi="Times New Roman" w:cs="Times New Roman"/>
          <w:sz w:val="28"/>
          <w:szCs w:val="28"/>
        </w:rPr>
        <w:t>Первым этапом процесса решения проблемы считается поиск средств анализа условий проблемы с актуализации прежних знаний и способов действия: «Что нам надо вспомнить для решения нашего вопроса?», «Что мы можем использовать из известного нам для нахождения неизвестного</w:t>
      </w:r>
    </w:p>
    <w:p w:rsidR="00870D01" w:rsidRPr="002005CC" w:rsidRDefault="00870D01" w:rsidP="00870D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5CC">
        <w:rPr>
          <w:rFonts w:ascii="Times New Roman" w:hAnsi="Times New Roman" w:cs="Times New Roman"/>
          <w:sz w:val="28"/>
          <w:szCs w:val="28"/>
        </w:rPr>
        <w:t>На втором этапе происходит процесс решения проблемы. Он состоит в открытии новых, ранее неизвестных связей и отношений элементов проблемы, т.е. выдвижение гипотез, поиск «ключа», идеи решения. На втором этапе решения ребенок ищет «во внешних условиях», в различных источниках знаний.</w:t>
      </w:r>
    </w:p>
    <w:p w:rsidR="00870D01" w:rsidRPr="002005CC" w:rsidRDefault="00870D01" w:rsidP="00870D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5CC">
        <w:rPr>
          <w:rFonts w:ascii="Times New Roman" w:hAnsi="Times New Roman" w:cs="Times New Roman"/>
          <w:sz w:val="28"/>
          <w:szCs w:val="28"/>
        </w:rPr>
        <w:t>Третий этап решения проблемы – доказательство и проверка гипотезы, реализация найденного решения. Практически это означает выполнение некоторых операций, связанных с практической деятельностью, с выполнением вычислений, с построением системы доказательств, обосновывающих решение.</w:t>
      </w:r>
    </w:p>
    <w:p w:rsidR="00870D01" w:rsidRPr="002005CC" w:rsidRDefault="00870D01" w:rsidP="00870D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5CC">
        <w:rPr>
          <w:rFonts w:ascii="Times New Roman" w:hAnsi="Times New Roman" w:cs="Times New Roman"/>
          <w:sz w:val="28"/>
          <w:szCs w:val="28"/>
        </w:rPr>
        <w:t>Стремясь поддержать у детей интерес к новой теме, мы создаем новую проблемную ситуацию. Создавая проблемные ситуации, мы побуждаем детей выдвигать гипотезы, делать выводы, приучаем не бояться допускать ошибки. Очень важно, чтобы ребенок почувствовал вкус к получению новых, неожиданных сведений об окружающих его предметах и явлениях.</w:t>
      </w:r>
    </w:p>
    <w:p w:rsidR="00870D01" w:rsidRPr="002005CC" w:rsidRDefault="00870D01" w:rsidP="00870D01">
      <w:pPr>
        <w:pStyle w:val="rtejustify"/>
        <w:ind w:firstLine="708"/>
        <w:jc w:val="center"/>
        <w:rPr>
          <w:color w:val="C00000"/>
          <w:sz w:val="40"/>
          <w:szCs w:val="40"/>
        </w:rPr>
      </w:pPr>
    </w:p>
    <w:p w:rsidR="00870D01" w:rsidRPr="002005CC" w:rsidRDefault="00870D01" w:rsidP="00870D01">
      <w:pPr>
        <w:spacing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2005CC">
        <w:rPr>
          <w:rFonts w:ascii="Times New Roman" w:hAnsi="Times New Roman" w:cs="Times New Roman"/>
          <w:b/>
          <w:color w:val="C00000"/>
          <w:sz w:val="40"/>
          <w:szCs w:val="40"/>
        </w:rPr>
        <w:lastRenderedPageBreak/>
        <w:t>Технология коллективного сп</w:t>
      </w:r>
      <w:r>
        <w:rPr>
          <w:rFonts w:ascii="Times New Roman" w:hAnsi="Times New Roman" w:cs="Times New Roman"/>
          <w:b/>
          <w:color w:val="C00000"/>
          <w:sz w:val="40"/>
          <w:szCs w:val="40"/>
        </w:rPr>
        <w:t>о</w:t>
      </w:r>
      <w:r w:rsidRPr="002005CC">
        <w:rPr>
          <w:rFonts w:ascii="Times New Roman" w:hAnsi="Times New Roman" w:cs="Times New Roman"/>
          <w:b/>
          <w:color w:val="C00000"/>
          <w:sz w:val="40"/>
          <w:szCs w:val="40"/>
        </w:rPr>
        <w:t>соба обучения</w:t>
      </w: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5CC">
        <w:rPr>
          <w:rFonts w:ascii="Times New Roman" w:hAnsi="Times New Roman" w:cs="Times New Roman"/>
          <w:sz w:val="28"/>
          <w:szCs w:val="28"/>
        </w:rPr>
        <w:t xml:space="preserve"> Все формы организации процесса обучения делятся </w:t>
      </w:r>
      <w:proofErr w:type="gramStart"/>
      <w:r w:rsidRPr="002005C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005CC">
        <w:rPr>
          <w:rFonts w:ascii="Times New Roman" w:hAnsi="Times New Roman" w:cs="Times New Roman"/>
          <w:sz w:val="28"/>
          <w:szCs w:val="28"/>
        </w:rPr>
        <w:t>:</w:t>
      </w: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5CC">
        <w:rPr>
          <w:rFonts w:ascii="Times New Roman" w:hAnsi="Times New Roman" w:cs="Times New Roman"/>
          <w:sz w:val="28"/>
          <w:szCs w:val="28"/>
        </w:rPr>
        <w:t>*  общие</w:t>
      </w: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5CC">
        <w:rPr>
          <w:rFonts w:ascii="Times New Roman" w:hAnsi="Times New Roman" w:cs="Times New Roman"/>
          <w:sz w:val="28"/>
          <w:szCs w:val="28"/>
        </w:rPr>
        <w:t>*  конкретные.</w:t>
      </w: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5CC">
        <w:rPr>
          <w:rFonts w:ascii="Times New Roman" w:hAnsi="Times New Roman" w:cs="Times New Roman"/>
          <w:sz w:val="28"/>
          <w:szCs w:val="28"/>
        </w:rPr>
        <w:t xml:space="preserve">Общие формы не зависят от конкретных дидактических задач и определяются только структурой общения между </w:t>
      </w:r>
      <w:proofErr w:type="gramStart"/>
      <w:r w:rsidRPr="002005C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2005CC">
        <w:rPr>
          <w:rFonts w:ascii="Times New Roman" w:hAnsi="Times New Roman" w:cs="Times New Roman"/>
          <w:sz w:val="28"/>
          <w:szCs w:val="28"/>
        </w:rPr>
        <w:t xml:space="preserve"> и обучаемыми.</w:t>
      </w: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5CC">
        <w:rPr>
          <w:rFonts w:ascii="Times New Roman" w:hAnsi="Times New Roman" w:cs="Times New Roman"/>
          <w:sz w:val="28"/>
          <w:szCs w:val="28"/>
        </w:rPr>
        <w:t xml:space="preserve"> Таких форм 4: </w:t>
      </w: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5CC">
        <w:rPr>
          <w:rFonts w:ascii="Times New Roman" w:hAnsi="Times New Roman" w:cs="Times New Roman"/>
          <w:sz w:val="28"/>
          <w:szCs w:val="28"/>
        </w:rPr>
        <w:t>- Индивидуальная</w:t>
      </w: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5CC">
        <w:rPr>
          <w:rFonts w:ascii="Times New Roman" w:hAnsi="Times New Roman" w:cs="Times New Roman"/>
          <w:sz w:val="28"/>
          <w:szCs w:val="28"/>
        </w:rPr>
        <w:t>- Парная</w:t>
      </w: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5CC">
        <w:rPr>
          <w:rFonts w:ascii="Times New Roman" w:hAnsi="Times New Roman" w:cs="Times New Roman"/>
          <w:sz w:val="28"/>
          <w:szCs w:val="28"/>
        </w:rPr>
        <w:t>- Групповая</w:t>
      </w: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5CC">
        <w:rPr>
          <w:rFonts w:ascii="Times New Roman" w:hAnsi="Times New Roman" w:cs="Times New Roman"/>
          <w:sz w:val="28"/>
          <w:szCs w:val="28"/>
        </w:rPr>
        <w:t>- Коллективная.</w:t>
      </w: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005CC">
        <w:rPr>
          <w:rFonts w:ascii="Times New Roman" w:hAnsi="Times New Roman" w:cs="Times New Roman"/>
          <w:sz w:val="28"/>
          <w:szCs w:val="28"/>
        </w:rPr>
        <w:t>Обучение - это общение между обучающимися и обучаемыми, т. е. общение между теми, кто имеет знания и опыт, и теми, кто их приобретает. Общение, в процессе которого и посредством которого происходит воспроизведение и усвоение всех видов человеческой деятельности.</w:t>
      </w: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005CC">
        <w:rPr>
          <w:rFonts w:ascii="Times New Roman" w:hAnsi="Times New Roman" w:cs="Times New Roman"/>
          <w:sz w:val="28"/>
          <w:szCs w:val="28"/>
        </w:rPr>
        <w:t xml:space="preserve">Обучения вне общения не существует. Общение может происходить непосредственно (через устную речь, люди слышат и видят друг друга) </w:t>
      </w:r>
      <w:proofErr w:type="spellStart"/>
      <w:r w:rsidRPr="002005CC">
        <w:rPr>
          <w:rFonts w:ascii="Times New Roman" w:hAnsi="Times New Roman" w:cs="Times New Roman"/>
          <w:sz w:val="28"/>
          <w:szCs w:val="28"/>
        </w:rPr>
        <w:t>иопосредовано</w:t>
      </w:r>
      <w:proofErr w:type="spellEnd"/>
      <w:r w:rsidRPr="002005CC">
        <w:rPr>
          <w:rFonts w:ascii="Times New Roman" w:hAnsi="Times New Roman" w:cs="Times New Roman"/>
          <w:sz w:val="28"/>
          <w:szCs w:val="28"/>
        </w:rPr>
        <w:t xml:space="preserve"> (через письменную речь - газеты, журналы и т. д., когда люди не видят и не слышат друг друга).</w:t>
      </w: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005CC">
        <w:rPr>
          <w:rFonts w:ascii="Times New Roman" w:hAnsi="Times New Roman" w:cs="Times New Roman"/>
          <w:sz w:val="28"/>
          <w:szCs w:val="28"/>
        </w:rPr>
        <w:t xml:space="preserve">Опосредованное обучение между </w:t>
      </w:r>
      <w:proofErr w:type="gramStart"/>
      <w:r w:rsidRPr="002005C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2005CC">
        <w:rPr>
          <w:rFonts w:ascii="Times New Roman" w:hAnsi="Times New Roman" w:cs="Times New Roman"/>
          <w:sz w:val="28"/>
          <w:szCs w:val="28"/>
        </w:rPr>
        <w:t xml:space="preserve"> и обучаемыми в учебном процессе дает нам индивидуальную форму организации работы. Ребёнок выполняет учебные задания (пишет, читает, решает задачи, ставит опыты), и при этом ни с кем не вступает в прямое общение, никто с ним не сотрудничает.</w:t>
      </w: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005CC">
        <w:rPr>
          <w:rFonts w:ascii="Times New Roman" w:hAnsi="Times New Roman" w:cs="Times New Roman"/>
          <w:sz w:val="28"/>
          <w:szCs w:val="28"/>
        </w:rPr>
        <w:t>Непосредственное общение между людьми имеет различное построение: может происходить в паре (парная форма организации обучения, например</w:t>
      </w:r>
      <w:proofErr w:type="gramStart"/>
      <w:r w:rsidRPr="002005C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005CC">
        <w:rPr>
          <w:rFonts w:ascii="Times New Roman" w:hAnsi="Times New Roman" w:cs="Times New Roman"/>
          <w:sz w:val="28"/>
          <w:szCs w:val="28"/>
        </w:rPr>
        <w:t xml:space="preserve"> ребенок, совместно с педагогом прорабатывают статью, решают задачи, разучивают стихотворения), со многими людьми (групповая форма организации учебного процесса, если один учит нескольких человек).</w:t>
      </w: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5CC">
        <w:rPr>
          <w:rFonts w:ascii="Times New Roman" w:hAnsi="Times New Roman" w:cs="Times New Roman"/>
          <w:sz w:val="28"/>
          <w:szCs w:val="28"/>
        </w:rPr>
        <w:t>Индивидуальная, парная, групповая формы организации учебных занятий являются традиционными. Ни одно из этих форм не является коллективной.</w:t>
      </w: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005CC">
        <w:rPr>
          <w:rFonts w:ascii="Times New Roman" w:hAnsi="Times New Roman" w:cs="Times New Roman"/>
          <w:sz w:val="28"/>
          <w:szCs w:val="28"/>
        </w:rPr>
        <w:t xml:space="preserve"> Коллективной формой организации процесса обучения является только работа учащихся в парах сменного состава (общение либо с каждым отдельно, либо по очереди).</w:t>
      </w: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005CC">
        <w:rPr>
          <w:rFonts w:ascii="Times New Roman" w:hAnsi="Times New Roman" w:cs="Times New Roman"/>
          <w:sz w:val="28"/>
          <w:szCs w:val="28"/>
        </w:rPr>
        <w:t xml:space="preserve"> Основные признаки КСО (преимущественно перед традиционным образованием):</w:t>
      </w: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5CC">
        <w:rPr>
          <w:rFonts w:ascii="Times New Roman" w:hAnsi="Times New Roman" w:cs="Times New Roman"/>
          <w:sz w:val="28"/>
          <w:szCs w:val="28"/>
        </w:rPr>
        <w:t>- ориентация на индивидуальные способности детей, обучение происходит в соответствии со способностями детей (индивидуальный темп обучения);</w:t>
      </w: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5CC">
        <w:rPr>
          <w:rFonts w:ascii="Times New Roman" w:hAnsi="Times New Roman" w:cs="Times New Roman"/>
          <w:sz w:val="28"/>
          <w:szCs w:val="28"/>
        </w:rPr>
        <w:t>- осмысленность процесса познания;</w:t>
      </w: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5CC">
        <w:rPr>
          <w:rFonts w:ascii="Times New Roman" w:hAnsi="Times New Roman" w:cs="Times New Roman"/>
          <w:sz w:val="28"/>
          <w:szCs w:val="28"/>
        </w:rPr>
        <w:t>- все обучают каждого и каждый всех;</w:t>
      </w: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5CC">
        <w:rPr>
          <w:rFonts w:ascii="Times New Roman" w:hAnsi="Times New Roman" w:cs="Times New Roman"/>
          <w:sz w:val="28"/>
          <w:szCs w:val="28"/>
        </w:rPr>
        <w:t>- при коллективных учебных занятиях (КУЗ), где знания - хорошие, умения - уверенные, навыки – надежные;</w:t>
      </w: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5CC">
        <w:rPr>
          <w:rFonts w:ascii="Times New Roman" w:hAnsi="Times New Roman" w:cs="Times New Roman"/>
          <w:sz w:val="28"/>
          <w:szCs w:val="28"/>
        </w:rPr>
        <w:lastRenderedPageBreak/>
        <w:t>- обучение ведется на основе и в атмосфере взаимопонимания и сотрудничества педагога и ребёнка;</w:t>
      </w: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5CC">
        <w:rPr>
          <w:rFonts w:ascii="Times New Roman" w:hAnsi="Times New Roman" w:cs="Times New Roman"/>
          <w:sz w:val="28"/>
          <w:szCs w:val="28"/>
        </w:rPr>
        <w:t>- активизируются межличностные отношения (ребёнок - ребёнок), которые способствуют реализации в обучении принципов непрерывной и безотлагательной передачи знаний;</w:t>
      </w: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5CC">
        <w:rPr>
          <w:rFonts w:ascii="Times New Roman" w:hAnsi="Times New Roman" w:cs="Times New Roman"/>
          <w:sz w:val="28"/>
          <w:szCs w:val="28"/>
        </w:rPr>
        <w:t>- ведущей организационной формой обучения является коллективная, т.е. работа детей в парах сменного состава.</w:t>
      </w: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005CC">
        <w:rPr>
          <w:rFonts w:ascii="Times New Roman" w:hAnsi="Times New Roman" w:cs="Times New Roman"/>
          <w:sz w:val="28"/>
          <w:szCs w:val="28"/>
        </w:rPr>
        <w:t xml:space="preserve">Коллективная форма обучения означает такую организацию обучения, при которой все участники работают друг с другом в парах и состав пар периодически меняется. В итоге получается, что каждый член коллектива работает по очереди с каждым, при этом некоторые из них могут работать индивидуально. Технология коллективного </w:t>
      </w:r>
      <w:proofErr w:type="spellStart"/>
      <w:r w:rsidRPr="002005CC">
        <w:rPr>
          <w:rFonts w:ascii="Times New Roman" w:hAnsi="Times New Roman" w:cs="Times New Roman"/>
          <w:sz w:val="28"/>
          <w:szCs w:val="28"/>
        </w:rPr>
        <w:t>взаимообучения</w:t>
      </w:r>
      <w:proofErr w:type="spellEnd"/>
      <w:r w:rsidRPr="002005CC">
        <w:rPr>
          <w:rFonts w:ascii="Times New Roman" w:hAnsi="Times New Roman" w:cs="Times New Roman"/>
          <w:sz w:val="28"/>
          <w:szCs w:val="28"/>
        </w:rPr>
        <w:t xml:space="preserve"> позволяет плодотворно развивать у </w:t>
      </w:r>
      <w:proofErr w:type="gramStart"/>
      <w:r w:rsidRPr="002005CC">
        <w:rPr>
          <w:rFonts w:ascii="Times New Roman" w:hAnsi="Times New Roman" w:cs="Times New Roman"/>
          <w:sz w:val="28"/>
          <w:szCs w:val="28"/>
        </w:rPr>
        <w:t>обучаемых</w:t>
      </w:r>
      <w:proofErr w:type="gramEnd"/>
      <w:r w:rsidRPr="002005CC">
        <w:rPr>
          <w:rFonts w:ascii="Times New Roman" w:hAnsi="Times New Roman" w:cs="Times New Roman"/>
          <w:sz w:val="28"/>
          <w:szCs w:val="28"/>
        </w:rPr>
        <w:t xml:space="preserve"> самостоятельность и коммуникативные умения.</w:t>
      </w: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005CC">
        <w:rPr>
          <w:rFonts w:ascii="Times New Roman" w:hAnsi="Times New Roman" w:cs="Times New Roman"/>
          <w:sz w:val="28"/>
          <w:szCs w:val="28"/>
        </w:rPr>
        <w:t xml:space="preserve">Коллективный способ обучения считается запущенным только тогда, когда каждое задание выполнено хотя бы одним ребёнком, т. е. когда каждый ребёнок выполнил свое задание, и готов обучать всех остальных участников этой работе, получив </w:t>
      </w:r>
      <w:proofErr w:type="gramStart"/>
      <w:r w:rsidRPr="002005CC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2005CC">
        <w:rPr>
          <w:rFonts w:ascii="Times New Roman" w:hAnsi="Times New Roman" w:cs="Times New Roman"/>
          <w:sz w:val="28"/>
          <w:szCs w:val="28"/>
        </w:rPr>
        <w:t xml:space="preserve"> остальным заданиям в сменных парах. </w:t>
      </w:r>
      <w:r>
        <w:rPr>
          <w:rFonts w:ascii="Times New Roman" w:hAnsi="Times New Roman" w:cs="Times New Roman"/>
          <w:sz w:val="28"/>
          <w:szCs w:val="28"/>
        </w:rPr>
        <w:tab/>
      </w:r>
      <w:r w:rsidRPr="002005CC">
        <w:rPr>
          <w:rFonts w:ascii="Times New Roman" w:hAnsi="Times New Roman" w:cs="Times New Roman"/>
          <w:sz w:val="28"/>
          <w:szCs w:val="28"/>
        </w:rPr>
        <w:t>Если по какому-то заданию никто не справился с решением, педагог должен дать консультацию. Отработка практических умений и навыков на серии аналогичных заданий видна из следующей карточки. Против каждой фамилии в соответствующей графе ставится точка, означающая, что ребёнок может консультировать по тому или иному заданию. После окончания работы в паре на месте точки ставится +. Каждый ребёнок выполняет все задания, работая с разными партнерами. Сначала организуется несколько групп по 5—7 учащихся, и они работают по своему набору заданий в карточках. Через некоторое время в каждой группе появляются дети, освоившие соответствующую часть теории и справившиеся со всеми задачами.</w:t>
      </w: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005CC">
        <w:rPr>
          <w:rFonts w:ascii="Times New Roman" w:hAnsi="Times New Roman" w:cs="Times New Roman"/>
          <w:sz w:val="28"/>
          <w:szCs w:val="28"/>
        </w:rPr>
        <w:t>Посредством сочетания различных организационных форм коллективные способы обучения обеспечивают успешность учения каждому ребенку.</w:t>
      </w: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005CC">
        <w:rPr>
          <w:rFonts w:ascii="Times New Roman" w:hAnsi="Times New Roman" w:cs="Times New Roman"/>
          <w:sz w:val="28"/>
          <w:szCs w:val="28"/>
        </w:rPr>
        <w:t>Можно выделить следующие виды работы в отдельно взятой паре: обсуждение чего-либо, совместное изучение нового материала, обучение друг друга, тренировка, проверка.</w:t>
      </w: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005CC">
        <w:rPr>
          <w:rFonts w:ascii="Times New Roman" w:hAnsi="Times New Roman" w:cs="Times New Roman"/>
          <w:sz w:val="28"/>
          <w:szCs w:val="28"/>
        </w:rPr>
        <w:t xml:space="preserve">На коллективных учебных занятиях в разновозрастных и </w:t>
      </w:r>
      <w:proofErr w:type="spellStart"/>
      <w:r w:rsidRPr="002005CC">
        <w:rPr>
          <w:rFonts w:ascii="Times New Roman" w:hAnsi="Times New Roman" w:cs="Times New Roman"/>
          <w:sz w:val="28"/>
          <w:szCs w:val="28"/>
        </w:rPr>
        <w:t>разноуровневых</w:t>
      </w:r>
      <w:proofErr w:type="spellEnd"/>
      <w:r w:rsidRPr="002005CC">
        <w:rPr>
          <w:rFonts w:ascii="Times New Roman" w:hAnsi="Times New Roman" w:cs="Times New Roman"/>
          <w:sz w:val="28"/>
          <w:szCs w:val="28"/>
        </w:rPr>
        <w:t xml:space="preserve"> группах у воспитанников развиваются навыки самоорганизации, самоуправления, самоконтроля, самооценки и </w:t>
      </w:r>
      <w:proofErr w:type="spellStart"/>
      <w:r w:rsidRPr="002005CC">
        <w:rPr>
          <w:rFonts w:ascii="Times New Roman" w:hAnsi="Times New Roman" w:cs="Times New Roman"/>
          <w:sz w:val="28"/>
          <w:szCs w:val="28"/>
        </w:rPr>
        <w:t>взаимооценки</w:t>
      </w:r>
      <w:proofErr w:type="spellEnd"/>
      <w:r w:rsidRPr="002005CC">
        <w:rPr>
          <w:rFonts w:ascii="Times New Roman" w:hAnsi="Times New Roman" w:cs="Times New Roman"/>
          <w:sz w:val="28"/>
          <w:szCs w:val="28"/>
        </w:rPr>
        <w:t>.</w:t>
      </w: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005CC">
        <w:rPr>
          <w:rFonts w:ascii="Times New Roman" w:hAnsi="Times New Roman" w:cs="Times New Roman"/>
          <w:sz w:val="28"/>
          <w:szCs w:val="28"/>
        </w:rPr>
        <w:t>При коллективных способах (КСО) у каждого ребенка появляется возможность осуществить индивидуальную траекторию развития:</w:t>
      </w: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5CC">
        <w:rPr>
          <w:rFonts w:ascii="Times New Roman" w:hAnsi="Times New Roman" w:cs="Times New Roman"/>
          <w:sz w:val="28"/>
          <w:szCs w:val="28"/>
        </w:rPr>
        <w:t>· обучающиеся реализуют разные цели, изучают разные фрагменты учебного материала, разными способами и средствами, за разное время;</w:t>
      </w: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5CC">
        <w:rPr>
          <w:rFonts w:ascii="Times New Roman" w:hAnsi="Times New Roman" w:cs="Times New Roman"/>
          <w:sz w:val="28"/>
          <w:szCs w:val="28"/>
        </w:rPr>
        <w:t>· разные дети осваивают одну и ту же программу по разным образовательным маршрутам;</w:t>
      </w: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5CC">
        <w:rPr>
          <w:rFonts w:ascii="Times New Roman" w:hAnsi="Times New Roman" w:cs="Times New Roman"/>
          <w:sz w:val="28"/>
          <w:szCs w:val="28"/>
        </w:rPr>
        <w:lastRenderedPageBreak/>
        <w:t>·   наличие сводных учебных групп как мест пересечения разных маршрутов продвижения обучающихся. Одновременно сочетаются все четыре организационные формы обучения: индивидуальная, парная, групповая и коллективная.</w:t>
      </w: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005CC">
        <w:rPr>
          <w:rFonts w:ascii="Times New Roman" w:hAnsi="Times New Roman" w:cs="Times New Roman"/>
          <w:sz w:val="28"/>
          <w:szCs w:val="28"/>
        </w:rPr>
        <w:t xml:space="preserve">КСО идеально подходит для работы в </w:t>
      </w:r>
      <w:proofErr w:type="spellStart"/>
      <w:r w:rsidRPr="002005CC">
        <w:rPr>
          <w:rFonts w:ascii="Times New Roman" w:hAnsi="Times New Roman" w:cs="Times New Roman"/>
          <w:sz w:val="28"/>
          <w:szCs w:val="28"/>
        </w:rPr>
        <w:t>разноуровневой</w:t>
      </w:r>
      <w:proofErr w:type="spellEnd"/>
      <w:r w:rsidRPr="002005CC">
        <w:rPr>
          <w:rFonts w:ascii="Times New Roman" w:hAnsi="Times New Roman" w:cs="Times New Roman"/>
          <w:sz w:val="28"/>
          <w:szCs w:val="28"/>
        </w:rPr>
        <w:t xml:space="preserve"> группе, классе, так как позволяет не просто дифференцировать, но и индивидуализировать процесс </w:t>
      </w:r>
      <w:proofErr w:type="gramStart"/>
      <w:r w:rsidRPr="002005CC">
        <w:rPr>
          <w:rFonts w:ascii="Times New Roman" w:hAnsi="Times New Roman" w:cs="Times New Roman"/>
          <w:sz w:val="28"/>
          <w:szCs w:val="28"/>
        </w:rPr>
        <w:t>обучения по объему</w:t>
      </w:r>
      <w:proofErr w:type="gramEnd"/>
      <w:r w:rsidRPr="002005CC">
        <w:rPr>
          <w:rFonts w:ascii="Times New Roman" w:hAnsi="Times New Roman" w:cs="Times New Roman"/>
          <w:sz w:val="28"/>
          <w:szCs w:val="28"/>
        </w:rPr>
        <w:t xml:space="preserve"> материала и темпам работы для каждого ребёнка. </w:t>
      </w:r>
      <w:r>
        <w:rPr>
          <w:rFonts w:ascii="Times New Roman" w:hAnsi="Times New Roman" w:cs="Times New Roman"/>
          <w:sz w:val="28"/>
          <w:szCs w:val="28"/>
        </w:rPr>
        <w:tab/>
      </w:r>
      <w:r w:rsidRPr="002005CC">
        <w:rPr>
          <w:rFonts w:ascii="Times New Roman" w:hAnsi="Times New Roman" w:cs="Times New Roman"/>
          <w:sz w:val="28"/>
          <w:szCs w:val="28"/>
        </w:rPr>
        <w:t>Развитие интереса и познавательной активности учащихся в рамках данного варианта организации учебной работы связано и с самой формой подачи материала. Соответствие объема и темпа подачи материала индивидуальным особенностям учеников создает чувство успешной деятельности у каждого ребенка. Специфика коллективных способов обучения состоит в соблюдении следующих принципов:</w:t>
      </w: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5CC">
        <w:rPr>
          <w:rFonts w:ascii="Times New Roman" w:hAnsi="Times New Roman" w:cs="Times New Roman"/>
          <w:sz w:val="28"/>
          <w:szCs w:val="28"/>
        </w:rPr>
        <w:t>• наличие сменных пар учащихся;</w:t>
      </w: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5CC">
        <w:rPr>
          <w:rFonts w:ascii="Times New Roman" w:hAnsi="Times New Roman" w:cs="Times New Roman"/>
          <w:sz w:val="28"/>
          <w:szCs w:val="28"/>
        </w:rPr>
        <w:t xml:space="preserve">• их </w:t>
      </w:r>
      <w:proofErr w:type="spellStart"/>
      <w:r w:rsidRPr="002005CC">
        <w:rPr>
          <w:rFonts w:ascii="Times New Roman" w:hAnsi="Times New Roman" w:cs="Times New Roman"/>
          <w:sz w:val="28"/>
          <w:szCs w:val="28"/>
        </w:rPr>
        <w:t>взаимообучение</w:t>
      </w:r>
      <w:proofErr w:type="spellEnd"/>
      <w:r w:rsidRPr="002005CC">
        <w:rPr>
          <w:rFonts w:ascii="Times New Roman" w:hAnsi="Times New Roman" w:cs="Times New Roman"/>
          <w:sz w:val="28"/>
          <w:szCs w:val="28"/>
        </w:rPr>
        <w:t>;</w:t>
      </w: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5CC">
        <w:rPr>
          <w:rFonts w:ascii="Times New Roman" w:hAnsi="Times New Roman" w:cs="Times New Roman"/>
          <w:sz w:val="28"/>
          <w:szCs w:val="28"/>
        </w:rPr>
        <w:t>• взаимоконтроль;</w:t>
      </w: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5CC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2005CC">
        <w:rPr>
          <w:rFonts w:ascii="Times New Roman" w:hAnsi="Times New Roman" w:cs="Times New Roman"/>
          <w:sz w:val="28"/>
          <w:szCs w:val="28"/>
        </w:rPr>
        <w:t>взаимоуправление</w:t>
      </w:r>
      <w:proofErr w:type="spellEnd"/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005CC">
        <w:rPr>
          <w:rFonts w:ascii="Times New Roman" w:hAnsi="Times New Roman" w:cs="Times New Roman"/>
          <w:sz w:val="28"/>
          <w:szCs w:val="28"/>
        </w:rPr>
        <w:t>Коллективным способом обучения является такая его организация, при которой обучение осуществляется путем общения в динамических парах, когда каждый учит каждого.</w:t>
      </w: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005CC">
        <w:rPr>
          <w:rFonts w:ascii="Times New Roman" w:hAnsi="Times New Roman" w:cs="Times New Roman"/>
          <w:sz w:val="28"/>
          <w:szCs w:val="28"/>
        </w:rPr>
        <w:t>В   организации   коллективного    труда    детей    выделяются    три последовательных этапа:</w:t>
      </w: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5CC">
        <w:rPr>
          <w:rFonts w:ascii="Times New Roman" w:hAnsi="Times New Roman" w:cs="Times New Roman"/>
          <w:sz w:val="28"/>
          <w:szCs w:val="28"/>
        </w:rPr>
        <w:t>·  распределение предстоящей работы между  участниками,</w:t>
      </w: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5CC">
        <w:rPr>
          <w:rFonts w:ascii="Times New Roman" w:hAnsi="Times New Roman" w:cs="Times New Roman"/>
          <w:sz w:val="28"/>
          <w:szCs w:val="28"/>
        </w:rPr>
        <w:t xml:space="preserve">·  процесс  выполнения  задания   детьми,  </w:t>
      </w: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5CC">
        <w:rPr>
          <w:rFonts w:ascii="Times New Roman" w:hAnsi="Times New Roman" w:cs="Times New Roman"/>
          <w:sz w:val="28"/>
          <w:szCs w:val="28"/>
        </w:rPr>
        <w:t>·  обсуждение   результатов   трудовой деятельности.</w:t>
      </w: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5CC">
        <w:rPr>
          <w:rFonts w:ascii="Times New Roman" w:hAnsi="Times New Roman" w:cs="Times New Roman"/>
          <w:sz w:val="28"/>
          <w:szCs w:val="28"/>
        </w:rPr>
        <w:t>Каждый из этих  этапов  имеет  свои  задачи,  решение  которых требует своеобразных методов руководства детьми.</w:t>
      </w:r>
    </w:p>
    <w:p w:rsidR="00870D01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</w:p>
    <w:p w:rsidR="00870D01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870D01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870D01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870D01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870D01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870D01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870D01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870D01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870D01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870D01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870D01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870D01" w:rsidRPr="002005CC" w:rsidRDefault="00870D01" w:rsidP="00870D01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36"/>
          <w:szCs w:val="36"/>
        </w:rPr>
      </w:pPr>
    </w:p>
    <w:p w:rsidR="00870D01" w:rsidRPr="00870D01" w:rsidRDefault="00870D01" w:rsidP="00870D01">
      <w:pPr>
        <w:spacing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870D01">
        <w:rPr>
          <w:rFonts w:ascii="Times New Roman" w:hAnsi="Times New Roman" w:cs="Times New Roman"/>
          <w:b/>
          <w:color w:val="C00000"/>
          <w:sz w:val="40"/>
          <w:szCs w:val="40"/>
        </w:rPr>
        <w:lastRenderedPageBreak/>
        <w:t xml:space="preserve">  Технология интегрированного занятия</w:t>
      </w:r>
    </w:p>
    <w:p w:rsidR="00870D01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005CC">
        <w:rPr>
          <w:rFonts w:ascii="Times New Roman" w:hAnsi="Times New Roman" w:cs="Times New Roman"/>
          <w:sz w:val="28"/>
          <w:szCs w:val="28"/>
        </w:rPr>
        <w:t xml:space="preserve">Интегрированное занятие отличается от традиционного использованием </w:t>
      </w:r>
      <w:proofErr w:type="spellStart"/>
      <w:r w:rsidRPr="002005CC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2005CC">
        <w:rPr>
          <w:rFonts w:ascii="Times New Roman" w:hAnsi="Times New Roman" w:cs="Times New Roman"/>
          <w:sz w:val="28"/>
          <w:szCs w:val="28"/>
        </w:rPr>
        <w:t xml:space="preserve"> связей, предусматривающих лишь эпизодическое включение материала других предметов.</w:t>
      </w: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005CC">
        <w:rPr>
          <w:rFonts w:ascii="Times New Roman" w:hAnsi="Times New Roman" w:cs="Times New Roman"/>
          <w:sz w:val="28"/>
          <w:szCs w:val="28"/>
        </w:rPr>
        <w:t>Интегрирование  соединяет знания из разных образовательных областей на равноправной основе, дополняя друг друга. При  этом  решается несколько задач развития. В форме интегрированных занятий лучше проводить  обобщающие занятия, презентации тем, итоговые занятия.</w:t>
      </w: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005CC">
        <w:rPr>
          <w:rFonts w:ascii="Times New Roman" w:hAnsi="Times New Roman" w:cs="Times New Roman"/>
          <w:sz w:val="28"/>
          <w:szCs w:val="28"/>
        </w:rPr>
        <w:t xml:space="preserve"> Наиболее эффективные методы и приёмы на интегрированном занятии:</w:t>
      </w: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5CC">
        <w:rPr>
          <w:rFonts w:ascii="Times New Roman" w:hAnsi="Times New Roman" w:cs="Times New Roman"/>
          <w:sz w:val="28"/>
          <w:szCs w:val="28"/>
        </w:rPr>
        <w:t>-сравнительный анализ, сопоставление, поиск, эвристическая деятельность;</w:t>
      </w: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5CC">
        <w:rPr>
          <w:rFonts w:ascii="Times New Roman" w:hAnsi="Times New Roman" w:cs="Times New Roman"/>
          <w:sz w:val="28"/>
          <w:szCs w:val="28"/>
        </w:rPr>
        <w:t>-проблемные вопросы, стимулирование, проявление открытий, задания типа «докажи», «Объясни».</w:t>
      </w: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005CC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Примерная структура:</w:t>
      </w: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005CC">
        <w:rPr>
          <w:rFonts w:ascii="Times New Roman" w:hAnsi="Times New Roman" w:cs="Times New Roman"/>
          <w:sz w:val="28"/>
          <w:szCs w:val="28"/>
        </w:rPr>
        <w:t>Вводная часть:</w:t>
      </w: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5CC">
        <w:rPr>
          <w:rFonts w:ascii="Times New Roman" w:hAnsi="Times New Roman" w:cs="Times New Roman"/>
          <w:sz w:val="28"/>
          <w:szCs w:val="28"/>
        </w:rPr>
        <w:t>создаётся проблемная ситуация, стимулирующая активность детей к поиску её решения (например, что произойдёт, если на планете не будет воды?)</w:t>
      </w: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005CC">
        <w:rPr>
          <w:rFonts w:ascii="Times New Roman" w:hAnsi="Times New Roman" w:cs="Times New Roman"/>
          <w:sz w:val="28"/>
          <w:szCs w:val="28"/>
        </w:rPr>
        <w:t>Основная часть:</w:t>
      </w: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5CC">
        <w:rPr>
          <w:rFonts w:ascii="Times New Roman" w:hAnsi="Times New Roman" w:cs="Times New Roman"/>
          <w:sz w:val="28"/>
          <w:szCs w:val="28"/>
        </w:rPr>
        <w:t>новые задания на основе содержания различных областей с опорой на наглядность; обогащение и активизация словаря.</w:t>
      </w: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005CC">
        <w:rPr>
          <w:rFonts w:ascii="Times New Roman" w:hAnsi="Times New Roman" w:cs="Times New Roman"/>
          <w:sz w:val="28"/>
          <w:szCs w:val="28"/>
        </w:rPr>
        <w:t>Заключительная часть:</w:t>
      </w: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5CC">
        <w:rPr>
          <w:rFonts w:ascii="Times New Roman" w:hAnsi="Times New Roman" w:cs="Times New Roman"/>
          <w:sz w:val="28"/>
          <w:szCs w:val="28"/>
        </w:rPr>
        <w:t>детям предлагается любая практическая работа.</w:t>
      </w:r>
    </w:p>
    <w:p w:rsidR="00870D01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0D01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005CC">
        <w:rPr>
          <w:rFonts w:ascii="Times New Roman" w:hAnsi="Times New Roman" w:cs="Times New Roman"/>
          <w:sz w:val="28"/>
          <w:szCs w:val="28"/>
        </w:rPr>
        <w:t>Каждое занятие ведёт 2 или более педагогов.</w:t>
      </w: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05CC">
        <w:rPr>
          <w:rFonts w:ascii="Times New Roman" w:hAnsi="Times New Roman" w:cs="Times New Roman"/>
          <w:b/>
          <w:sz w:val="28"/>
          <w:szCs w:val="28"/>
        </w:rPr>
        <w:t xml:space="preserve"> Методика подготовки и проведение:</w:t>
      </w:r>
    </w:p>
    <w:p w:rsidR="00870D01" w:rsidRPr="002005CC" w:rsidRDefault="00870D01" w:rsidP="00870D0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05CC">
        <w:rPr>
          <w:rFonts w:ascii="Times New Roman" w:hAnsi="Times New Roman" w:cs="Times New Roman"/>
          <w:sz w:val="28"/>
          <w:szCs w:val="28"/>
        </w:rPr>
        <w:t xml:space="preserve"> выбор областей</w:t>
      </w:r>
    </w:p>
    <w:p w:rsidR="00870D01" w:rsidRPr="002005CC" w:rsidRDefault="00870D01" w:rsidP="00870D0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05CC">
        <w:rPr>
          <w:rFonts w:ascii="Times New Roman" w:hAnsi="Times New Roman" w:cs="Times New Roman"/>
          <w:sz w:val="28"/>
          <w:szCs w:val="28"/>
        </w:rPr>
        <w:t>учёт программных требований;</w:t>
      </w:r>
    </w:p>
    <w:p w:rsidR="00870D01" w:rsidRPr="002005CC" w:rsidRDefault="00870D01" w:rsidP="00870D0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05CC">
        <w:rPr>
          <w:rFonts w:ascii="Times New Roman" w:hAnsi="Times New Roman" w:cs="Times New Roman"/>
          <w:sz w:val="28"/>
          <w:szCs w:val="28"/>
        </w:rPr>
        <w:t>базовое направление;</w:t>
      </w:r>
    </w:p>
    <w:p w:rsidR="00870D01" w:rsidRPr="002005CC" w:rsidRDefault="00870D01" w:rsidP="00870D0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05CC">
        <w:rPr>
          <w:rFonts w:ascii="Times New Roman" w:hAnsi="Times New Roman" w:cs="Times New Roman"/>
          <w:sz w:val="28"/>
          <w:szCs w:val="28"/>
        </w:rPr>
        <w:t>выявление  основных принципов  построения системы занятия;</w:t>
      </w:r>
    </w:p>
    <w:p w:rsidR="00870D01" w:rsidRPr="002005CC" w:rsidRDefault="00870D01" w:rsidP="00870D0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05CC">
        <w:rPr>
          <w:rFonts w:ascii="Times New Roman" w:hAnsi="Times New Roman" w:cs="Times New Roman"/>
          <w:sz w:val="28"/>
          <w:szCs w:val="28"/>
        </w:rPr>
        <w:t>продумывание  развивающих  задач;</w:t>
      </w:r>
    </w:p>
    <w:p w:rsidR="00870D01" w:rsidRPr="002005CC" w:rsidRDefault="00870D01" w:rsidP="00870D0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05CC">
        <w:rPr>
          <w:rFonts w:ascii="Times New Roman" w:hAnsi="Times New Roman" w:cs="Times New Roman"/>
          <w:sz w:val="28"/>
          <w:szCs w:val="28"/>
        </w:rPr>
        <w:t>использование  разнообразных видов деятельности;</w:t>
      </w:r>
    </w:p>
    <w:p w:rsidR="00870D01" w:rsidRPr="002005CC" w:rsidRDefault="00870D01" w:rsidP="00870D0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05CC">
        <w:rPr>
          <w:rFonts w:ascii="Times New Roman" w:hAnsi="Times New Roman" w:cs="Times New Roman"/>
          <w:sz w:val="28"/>
          <w:szCs w:val="28"/>
        </w:rPr>
        <w:t>учитывание</w:t>
      </w:r>
      <w:proofErr w:type="spellEnd"/>
      <w:r w:rsidRPr="002005CC">
        <w:rPr>
          <w:rFonts w:ascii="Times New Roman" w:hAnsi="Times New Roman" w:cs="Times New Roman"/>
          <w:sz w:val="28"/>
          <w:szCs w:val="28"/>
        </w:rPr>
        <w:t xml:space="preserve"> особенностей  формирования развития различных видов мышления;</w:t>
      </w:r>
    </w:p>
    <w:p w:rsidR="00870D01" w:rsidRPr="002005CC" w:rsidRDefault="00870D01" w:rsidP="00870D0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05CC">
        <w:rPr>
          <w:rFonts w:ascii="Times New Roman" w:hAnsi="Times New Roman" w:cs="Times New Roman"/>
          <w:sz w:val="28"/>
          <w:szCs w:val="28"/>
        </w:rPr>
        <w:t>использование большего количества атрибутов и наглядного материала;</w:t>
      </w:r>
    </w:p>
    <w:p w:rsidR="00870D01" w:rsidRPr="002005CC" w:rsidRDefault="00870D01" w:rsidP="00870D0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05CC">
        <w:rPr>
          <w:rFonts w:ascii="Times New Roman" w:hAnsi="Times New Roman" w:cs="Times New Roman"/>
          <w:sz w:val="28"/>
          <w:szCs w:val="28"/>
        </w:rPr>
        <w:t>использование  методов и приёмов продуктивного характера;</w:t>
      </w:r>
    </w:p>
    <w:p w:rsidR="00870D01" w:rsidRDefault="00870D01" w:rsidP="00870D0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учёт  </w:t>
      </w:r>
      <w:r w:rsidRPr="002005CC">
        <w:rPr>
          <w:rFonts w:ascii="Times New Roman" w:hAnsi="Times New Roman" w:cs="Times New Roman"/>
          <w:sz w:val="28"/>
          <w:szCs w:val="28"/>
        </w:rPr>
        <w:t xml:space="preserve"> личностно-ориентированного подхода;</w:t>
      </w:r>
    </w:p>
    <w:p w:rsidR="004439A2" w:rsidRDefault="004439A2" w:rsidP="004439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39A2" w:rsidRDefault="004439A2" w:rsidP="004439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39A2" w:rsidRDefault="004439A2" w:rsidP="004439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39A2" w:rsidRDefault="004439A2" w:rsidP="004439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640C" w:rsidRPr="00CA640C" w:rsidRDefault="00CA640C" w:rsidP="00CA640C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CF55F1">
        <w:rPr>
          <w:rFonts w:ascii="Times New Roman" w:hAnsi="Times New Roman" w:cs="Times New Roman"/>
          <w:b/>
          <w:color w:val="C00000"/>
          <w:sz w:val="44"/>
          <w:szCs w:val="44"/>
        </w:rPr>
        <w:lastRenderedPageBreak/>
        <w:t>«</w:t>
      </w:r>
      <w:proofErr w:type="spellStart"/>
      <w:r w:rsidRPr="00CF55F1">
        <w:rPr>
          <w:rFonts w:ascii="Times New Roman" w:hAnsi="Times New Roman" w:cs="Times New Roman"/>
          <w:b/>
          <w:color w:val="C00000"/>
          <w:sz w:val="44"/>
          <w:szCs w:val="44"/>
        </w:rPr>
        <w:t>Здоровьесберегающие</w:t>
      </w:r>
      <w:proofErr w:type="spellEnd"/>
      <w:r w:rsidRPr="00CF55F1">
        <w:rPr>
          <w:rFonts w:ascii="Times New Roman" w:hAnsi="Times New Roman" w:cs="Times New Roman"/>
          <w:b/>
          <w:color w:val="C00000"/>
          <w:sz w:val="44"/>
          <w:szCs w:val="44"/>
        </w:rPr>
        <w:t xml:space="preserve">  технологии в образовательном процессе ДОУ</w:t>
      </w:r>
      <w:r w:rsidRPr="00CA640C">
        <w:rPr>
          <w:rFonts w:ascii="Times New Roman" w:hAnsi="Times New Roman" w:cs="Times New Roman"/>
          <w:b/>
          <w:color w:val="FF0000"/>
          <w:sz w:val="44"/>
          <w:szCs w:val="44"/>
        </w:rPr>
        <w:t>»</w:t>
      </w:r>
    </w:p>
    <w:p w:rsidR="00CA640C" w:rsidRPr="0003127C" w:rsidRDefault="00CA640C" w:rsidP="00CA64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127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p w:rsidR="00CA640C" w:rsidRPr="0003127C" w:rsidRDefault="00CA640C" w:rsidP="00CA64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127C">
        <w:rPr>
          <w:rFonts w:ascii="Times New Roman" w:hAnsi="Times New Roman" w:cs="Times New Roman"/>
          <w:sz w:val="28"/>
          <w:szCs w:val="28"/>
        </w:rPr>
        <w:t xml:space="preserve">Сегодня в дошкольных учреждениях уделяется большое внимание </w:t>
      </w:r>
      <w:proofErr w:type="spellStart"/>
      <w:r w:rsidRPr="0003127C">
        <w:rPr>
          <w:rFonts w:ascii="Times New Roman" w:hAnsi="Times New Roman" w:cs="Times New Roman"/>
          <w:sz w:val="28"/>
          <w:szCs w:val="28"/>
        </w:rPr>
        <w:t>здоровьесберегающим</w:t>
      </w:r>
      <w:proofErr w:type="spellEnd"/>
      <w:r w:rsidRPr="0003127C">
        <w:rPr>
          <w:rFonts w:ascii="Times New Roman" w:hAnsi="Times New Roman" w:cs="Times New Roman"/>
          <w:sz w:val="28"/>
          <w:szCs w:val="28"/>
        </w:rPr>
        <w:t xml:space="preserve"> технологиям, которые направлены на решение самой главной задачи дошкольного образования – сохранить, поддержать и обогатить здоровье детей.</w:t>
      </w:r>
    </w:p>
    <w:p w:rsidR="00CA640C" w:rsidRPr="0003127C" w:rsidRDefault="00CA640C" w:rsidP="00CA64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27C">
        <w:rPr>
          <w:rFonts w:ascii="Times New Roman" w:hAnsi="Times New Roman" w:cs="Times New Roman"/>
          <w:sz w:val="28"/>
          <w:szCs w:val="28"/>
        </w:rPr>
        <w:t>Актуальная тема для разговора во все времена – это здоровье человека. Здоровье нельзя удержать лекарствами. Но есть другое средство – движение. Физические упражнения, движение должны прочно войти в быт каждого человека, который хочет сохранить работоспособность, здоровье, полноценную долгую жизнь.</w:t>
      </w:r>
    </w:p>
    <w:p w:rsidR="00CA640C" w:rsidRPr="0003127C" w:rsidRDefault="00CA640C" w:rsidP="00CA64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27C">
        <w:rPr>
          <w:rFonts w:ascii="Times New Roman" w:hAnsi="Times New Roman" w:cs="Times New Roman"/>
          <w:sz w:val="28"/>
          <w:szCs w:val="28"/>
        </w:rPr>
        <w:t>Что же такое здоровье? Обратимся к «Словарю русского языка» С.И. Ожегова: «</w:t>
      </w:r>
      <w:proofErr w:type="gramStart"/>
      <w:r w:rsidRPr="0003127C">
        <w:rPr>
          <w:rFonts w:ascii="Times New Roman" w:hAnsi="Times New Roman" w:cs="Times New Roman"/>
          <w:sz w:val="28"/>
          <w:szCs w:val="28"/>
        </w:rPr>
        <w:t>Правильная</w:t>
      </w:r>
      <w:proofErr w:type="gramEnd"/>
      <w:r w:rsidRPr="0003127C">
        <w:rPr>
          <w:rFonts w:ascii="Times New Roman" w:hAnsi="Times New Roman" w:cs="Times New Roman"/>
          <w:sz w:val="28"/>
          <w:szCs w:val="28"/>
        </w:rPr>
        <w:t>, нормальная деятельность организма». В Уставе Всемирной Организации Здравоохранения (ВОЗ) говорится, что здоровье – это не только отсутствие болезней или физических дефектов, но и полное физическое, психическое и социальное благополучие.</w:t>
      </w:r>
    </w:p>
    <w:p w:rsidR="00CA640C" w:rsidRDefault="00CA640C" w:rsidP="00CA640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A640C" w:rsidRPr="0003127C" w:rsidRDefault="00CA640C" w:rsidP="00CA64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127C">
        <w:rPr>
          <w:rFonts w:ascii="Times New Roman" w:hAnsi="Times New Roman" w:cs="Times New Roman"/>
          <w:b/>
          <w:sz w:val="28"/>
          <w:szCs w:val="28"/>
          <w:u w:val="single"/>
        </w:rPr>
        <w:t>Основная задача детского сада</w:t>
      </w:r>
      <w:r w:rsidRPr="0003127C">
        <w:rPr>
          <w:rFonts w:ascii="Times New Roman" w:hAnsi="Times New Roman" w:cs="Times New Roman"/>
          <w:sz w:val="28"/>
          <w:szCs w:val="28"/>
        </w:rPr>
        <w:t xml:space="preserve"> — подготовить ребенка к самостоятельной жизни, дав ему для этого необходимые умения, навыки, воспитав определенные привычки. Но может ли каждый профессионально подготовленный педагог, просто взрослый ответственный человек бесстрастно относится к неблагополучному состоянию здоровья своих воспитанников, его прогрессирующему ухудшению? Одним из ответов на этот, во многом риторический вопрос и стала востребованная педагогами образовательного учреждения здоровьесберегающих образовательных технологий.</w:t>
      </w:r>
    </w:p>
    <w:p w:rsidR="00CA640C" w:rsidRPr="0003127C" w:rsidRDefault="00CA640C" w:rsidP="00CA64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127C">
        <w:rPr>
          <w:rFonts w:ascii="Times New Roman" w:hAnsi="Times New Roman" w:cs="Times New Roman"/>
          <w:b/>
          <w:sz w:val="28"/>
          <w:szCs w:val="28"/>
          <w:u w:val="single"/>
        </w:rPr>
        <w:t>Здоровьесберегающие</w:t>
      </w:r>
      <w:proofErr w:type="spellEnd"/>
      <w:r w:rsidRPr="0003127C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образовательные технологии</w:t>
      </w:r>
      <w:r w:rsidRPr="0003127C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03127C">
        <w:rPr>
          <w:rFonts w:ascii="Times New Roman" w:hAnsi="Times New Roman" w:cs="Times New Roman"/>
          <w:sz w:val="28"/>
          <w:szCs w:val="28"/>
        </w:rPr>
        <w:t>си</w:t>
      </w:r>
      <w:proofErr w:type="gramEnd"/>
      <w:r w:rsidRPr="0003127C">
        <w:rPr>
          <w:rFonts w:ascii="Times New Roman" w:hAnsi="Times New Roman" w:cs="Times New Roman"/>
          <w:sz w:val="28"/>
          <w:szCs w:val="28"/>
        </w:rPr>
        <w:t>стемно организованная совокупность программ, приемов, методов организации образовательного процесса, не наносящего ущерба здоровью детей; качественная характеристика педагогических технологий по критерию их воздействия на здоровье учащихся и педагогов; технологическая основа здоровьесберегающей педагогики.</w:t>
      </w:r>
    </w:p>
    <w:p w:rsidR="00CA640C" w:rsidRPr="0003127C" w:rsidRDefault="00CA640C" w:rsidP="00CA640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3127C">
        <w:rPr>
          <w:rFonts w:ascii="Times New Roman" w:hAnsi="Times New Roman" w:cs="Times New Roman"/>
          <w:b/>
          <w:sz w:val="28"/>
          <w:szCs w:val="28"/>
          <w:u w:val="single"/>
        </w:rPr>
        <w:t>Цель здоровьесберегающей технологии:</w:t>
      </w:r>
    </w:p>
    <w:p w:rsidR="00CA640C" w:rsidRPr="0003127C" w:rsidRDefault="00CA640C" w:rsidP="00CA64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127C">
        <w:rPr>
          <w:rFonts w:ascii="Times New Roman" w:hAnsi="Times New Roman" w:cs="Times New Roman"/>
          <w:sz w:val="28"/>
          <w:szCs w:val="28"/>
        </w:rPr>
        <w:t xml:space="preserve"> обеспечить дошкольнику высокий уровень реального здоровья, вооружив его необходимым багажом знаний, умений, навыков, необходимых для ведения здорового образа жизни, и воспитав у него культуру здоровья. Решению этой цели подчинены многие задачи, которые решает педагог в </w:t>
      </w:r>
      <w:r w:rsidRPr="0003127C">
        <w:rPr>
          <w:rFonts w:ascii="Times New Roman" w:hAnsi="Times New Roman" w:cs="Times New Roman"/>
          <w:sz w:val="28"/>
          <w:szCs w:val="28"/>
        </w:rPr>
        <w:lastRenderedPageBreak/>
        <w:t>процессе своей деятельности. Педагоги в детских садах учат детей культуре здоровья, как ухаживать за своим телом, то есть осознанному отношению к своему здоровью, безопасному поведению.</w:t>
      </w:r>
    </w:p>
    <w:p w:rsidR="00CA640C" w:rsidRPr="0003127C" w:rsidRDefault="00CA640C" w:rsidP="00CA640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3127C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Задачи здоровьесберегающей технологии: </w:t>
      </w:r>
    </w:p>
    <w:p w:rsidR="00CA640C" w:rsidRPr="0003127C" w:rsidRDefault="00CA640C" w:rsidP="00CA64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127C">
        <w:rPr>
          <w:rFonts w:ascii="Times New Roman" w:hAnsi="Times New Roman" w:cs="Times New Roman"/>
          <w:sz w:val="28"/>
          <w:szCs w:val="28"/>
        </w:rPr>
        <w:t xml:space="preserve"> 1.Обучить детей безопасному поведению в условиях чрезвычайных ситуаций в природе и мегаполисе. </w:t>
      </w:r>
    </w:p>
    <w:p w:rsidR="00CA640C" w:rsidRPr="0003127C" w:rsidRDefault="00CA640C" w:rsidP="00CA64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127C">
        <w:rPr>
          <w:rFonts w:ascii="Times New Roman" w:hAnsi="Times New Roman" w:cs="Times New Roman"/>
          <w:sz w:val="28"/>
          <w:szCs w:val="28"/>
        </w:rPr>
        <w:t xml:space="preserve"> 2. Объединить усилия сотрудников и родителей для эффективной организации физкультурно-оздоровительной работы, в том числе и профилактике нарушений плоскостопия и осанки. </w:t>
      </w:r>
    </w:p>
    <w:p w:rsidR="00CA640C" w:rsidRPr="0003127C" w:rsidRDefault="00CA640C" w:rsidP="00CA64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127C">
        <w:rPr>
          <w:rFonts w:ascii="Times New Roman" w:hAnsi="Times New Roman" w:cs="Times New Roman"/>
          <w:sz w:val="28"/>
          <w:szCs w:val="28"/>
        </w:rPr>
        <w:t xml:space="preserve"> 3. Осуществить преемственность между дошкольным образовательным учреждением и школой средствами физкультурно-оздоровительной работы</w:t>
      </w:r>
    </w:p>
    <w:p w:rsidR="00CA640C" w:rsidRPr="0003127C" w:rsidRDefault="00CA640C" w:rsidP="00CA64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127C">
        <w:rPr>
          <w:rFonts w:ascii="Times New Roman" w:hAnsi="Times New Roman" w:cs="Times New Roman"/>
          <w:sz w:val="28"/>
          <w:szCs w:val="28"/>
        </w:rPr>
        <w:t>.</w:t>
      </w:r>
    </w:p>
    <w:p w:rsidR="00CA640C" w:rsidRPr="0003127C" w:rsidRDefault="00CA640C" w:rsidP="00CA64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127C">
        <w:rPr>
          <w:rFonts w:ascii="Times New Roman" w:hAnsi="Times New Roman" w:cs="Times New Roman"/>
          <w:b/>
          <w:sz w:val="28"/>
          <w:szCs w:val="28"/>
        </w:rPr>
        <w:t xml:space="preserve">Все </w:t>
      </w:r>
      <w:proofErr w:type="spellStart"/>
      <w:r w:rsidRPr="0003127C">
        <w:rPr>
          <w:rFonts w:ascii="Times New Roman" w:hAnsi="Times New Roman" w:cs="Times New Roman"/>
          <w:b/>
          <w:sz w:val="28"/>
          <w:szCs w:val="28"/>
        </w:rPr>
        <w:t>здоровьесберегающие</w:t>
      </w:r>
      <w:proofErr w:type="spellEnd"/>
      <w:r w:rsidRPr="0003127C">
        <w:rPr>
          <w:rFonts w:ascii="Times New Roman" w:hAnsi="Times New Roman" w:cs="Times New Roman"/>
          <w:b/>
          <w:sz w:val="28"/>
          <w:szCs w:val="28"/>
        </w:rPr>
        <w:t xml:space="preserve"> технологии можно разделить на 4 группы</w:t>
      </w:r>
      <w:r w:rsidRPr="0003127C">
        <w:rPr>
          <w:rFonts w:ascii="Times New Roman" w:hAnsi="Times New Roman" w:cs="Times New Roman"/>
          <w:sz w:val="28"/>
          <w:szCs w:val="28"/>
        </w:rPr>
        <w:t>:</w:t>
      </w:r>
    </w:p>
    <w:p w:rsidR="00CA640C" w:rsidRPr="0003127C" w:rsidRDefault="00CA640C" w:rsidP="00CA64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127C">
        <w:rPr>
          <w:rFonts w:ascii="Times New Roman" w:hAnsi="Times New Roman" w:cs="Times New Roman"/>
          <w:b/>
          <w:sz w:val="28"/>
          <w:szCs w:val="28"/>
          <w:u w:val="single"/>
        </w:rPr>
        <w:t>1 группа Технологии сохранения и стимулирования здоровья</w:t>
      </w:r>
      <w:r w:rsidRPr="0003127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640C" w:rsidRPr="0003127C" w:rsidRDefault="00CA640C" w:rsidP="00CA64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127C">
        <w:rPr>
          <w:rFonts w:ascii="Times New Roman" w:hAnsi="Times New Roman" w:cs="Times New Roman"/>
          <w:sz w:val="28"/>
          <w:szCs w:val="28"/>
        </w:rPr>
        <w:t>динамические паузы (комплексы физ. минуток, которые могут включать дыхательную, пальчиковую, артикуляционную гимнастику, гимнастику для глаз и т.д.)</w:t>
      </w:r>
    </w:p>
    <w:p w:rsidR="00CA640C" w:rsidRPr="0003127C" w:rsidRDefault="00CA640C" w:rsidP="00CA64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127C">
        <w:rPr>
          <w:rFonts w:ascii="Times New Roman" w:hAnsi="Times New Roman" w:cs="Times New Roman"/>
          <w:sz w:val="28"/>
          <w:szCs w:val="28"/>
        </w:rPr>
        <w:t>подвижные и спортивные игры</w:t>
      </w:r>
    </w:p>
    <w:p w:rsidR="00CA640C" w:rsidRPr="0003127C" w:rsidRDefault="00CA640C" w:rsidP="00CA64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127C">
        <w:rPr>
          <w:rFonts w:ascii="Times New Roman" w:hAnsi="Times New Roman" w:cs="Times New Roman"/>
          <w:sz w:val="28"/>
          <w:szCs w:val="28"/>
        </w:rPr>
        <w:t>контрастная дорожка, тренажеры</w:t>
      </w:r>
    </w:p>
    <w:p w:rsidR="00CA640C" w:rsidRPr="0003127C" w:rsidRDefault="00CA640C" w:rsidP="00CA64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127C">
        <w:rPr>
          <w:rFonts w:ascii="Times New Roman" w:hAnsi="Times New Roman" w:cs="Times New Roman"/>
          <w:b/>
          <w:sz w:val="28"/>
          <w:szCs w:val="28"/>
        </w:rPr>
        <w:t xml:space="preserve">2  </w:t>
      </w:r>
      <w:r w:rsidRPr="0003127C">
        <w:rPr>
          <w:rFonts w:ascii="Times New Roman" w:hAnsi="Times New Roman" w:cs="Times New Roman"/>
          <w:b/>
          <w:sz w:val="28"/>
          <w:szCs w:val="28"/>
          <w:u w:val="single"/>
        </w:rPr>
        <w:t>группа Технологии обучения здоровому образу жизни</w:t>
      </w:r>
      <w:r w:rsidRPr="0003127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640C" w:rsidRPr="0003127C" w:rsidRDefault="00CA640C" w:rsidP="00CA64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127C">
        <w:rPr>
          <w:rFonts w:ascii="Times New Roman" w:hAnsi="Times New Roman" w:cs="Times New Roman"/>
          <w:sz w:val="28"/>
          <w:szCs w:val="28"/>
        </w:rPr>
        <w:t>утренняя гимнастика</w:t>
      </w:r>
    </w:p>
    <w:p w:rsidR="00CA640C" w:rsidRPr="0003127C" w:rsidRDefault="00CA640C" w:rsidP="00CA64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127C">
        <w:rPr>
          <w:rFonts w:ascii="Times New Roman" w:hAnsi="Times New Roman" w:cs="Times New Roman"/>
          <w:sz w:val="28"/>
          <w:szCs w:val="28"/>
        </w:rPr>
        <w:t>физкультурные занятия</w:t>
      </w:r>
    </w:p>
    <w:p w:rsidR="00CA640C" w:rsidRPr="0003127C" w:rsidRDefault="00CA640C" w:rsidP="00CA64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127C">
        <w:rPr>
          <w:rFonts w:ascii="Times New Roman" w:hAnsi="Times New Roman" w:cs="Times New Roman"/>
          <w:sz w:val="28"/>
          <w:szCs w:val="28"/>
        </w:rPr>
        <w:t>бассейн</w:t>
      </w:r>
    </w:p>
    <w:p w:rsidR="00CA640C" w:rsidRPr="0003127C" w:rsidRDefault="00CA640C" w:rsidP="00CA64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127C">
        <w:rPr>
          <w:rFonts w:ascii="Times New Roman" w:hAnsi="Times New Roman" w:cs="Times New Roman"/>
          <w:sz w:val="28"/>
          <w:szCs w:val="28"/>
        </w:rPr>
        <w:t>точечный массаж</w:t>
      </w:r>
    </w:p>
    <w:p w:rsidR="00CA640C" w:rsidRPr="0003127C" w:rsidRDefault="00CA640C" w:rsidP="00CA64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127C">
        <w:rPr>
          <w:rFonts w:ascii="Times New Roman" w:hAnsi="Times New Roman" w:cs="Times New Roman"/>
          <w:sz w:val="28"/>
          <w:szCs w:val="28"/>
        </w:rPr>
        <w:t>спортивные развлечения, праздники</w:t>
      </w:r>
    </w:p>
    <w:p w:rsidR="00CA640C" w:rsidRPr="0003127C" w:rsidRDefault="00CA640C" w:rsidP="00CA64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127C">
        <w:rPr>
          <w:rFonts w:ascii="Times New Roman" w:hAnsi="Times New Roman" w:cs="Times New Roman"/>
          <w:sz w:val="28"/>
          <w:szCs w:val="28"/>
        </w:rPr>
        <w:t>День здоровья</w:t>
      </w:r>
    </w:p>
    <w:p w:rsidR="00CA640C" w:rsidRPr="0003127C" w:rsidRDefault="00CA640C" w:rsidP="00CA64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127C">
        <w:rPr>
          <w:rFonts w:ascii="Times New Roman" w:hAnsi="Times New Roman" w:cs="Times New Roman"/>
          <w:sz w:val="28"/>
          <w:szCs w:val="28"/>
        </w:rPr>
        <w:t>СМИ (ситуативные малые игры – ролевая подражательная имитационная игра)</w:t>
      </w:r>
    </w:p>
    <w:p w:rsidR="00CA640C" w:rsidRPr="0003127C" w:rsidRDefault="00CA640C" w:rsidP="00CA640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3127C">
        <w:rPr>
          <w:rFonts w:ascii="Times New Roman" w:hAnsi="Times New Roman" w:cs="Times New Roman"/>
          <w:b/>
          <w:sz w:val="28"/>
          <w:szCs w:val="28"/>
          <w:u w:val="single"/>
        </w:rPr>
        <w:t xml:space="preserve">3 группа Технологии музыкального воздействия. </w:t>
      </w:r>
    </w:p>
    <w:p w:rsidR="00CA640C" w:rsidRPr="0003127C" w:rsidRDefault="00CA640C" w:rsidP="00CA64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127C">
        <w:rPr>
          <w:rFonts w:ascii="Times New Roman" w:hAnsi="Times New Roman" w:cs="Times New Roman"/>
          <w:sz w:val="28"/>
          <w:szCs w:val="28"/>
        </w:rPr>
        <w:t>музыкотерапия</w:t>
      </w:r>
    </w:p>
    <w:p w:rsidR="00CA640C" w:rsidRPr="0003127C" w:rsidRDefault="00CA640C" w:rsidP="00CA64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127C">
        <w:rPr>
          <w:rFonts w:ascii="Times New Roman" w:hAnsi="Times New Roman" w:cs="Times New Roman"/>
          <w:sz w:val="28"/>
          <w:szCs w:val="28"/>
        </w:rPr>
        <w:t>сказкотерапия</w:t>
      </w:r>
      <w:proofErr w:type="spellEnd"/>
    </w:p>
    <w:p w:rsidR="00CA640C" w:rsidRPr="0003127C" w:rsidRDefault="00CA640C" w:rsidP="00CA64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127C">
        <w:rPr>
          <w:rFonts w:ascii="Times New Roman" w:hAnsi="Times New Roman" w:cs="Times New Roman"/>
          <w:sz w:val="28"/>
          <w:szCs w:val="28"/>
        </w:rPr>
        <w:t>библиотерапия</w:t>
      </w:r>
      <w:proofErr w:type="spellEnd"/>
    </w:p>
    <w:p w:rsidR="00CA640C" w:rsidRPr="0003127C" w:rsidRDefault="00CA640C" w:rsidP="00CA640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3127C">
        <w:rPr>
          <w:rFonts w:ascii="Times New Roman" w:hAnsi="Times New Roman" w:cs="Times New Roman"/>
          <w:b/>
          <w:sz w:val="28"/>
          <w:szCs w:val="28"/>
          <w:u w:val="single"/>
        </w:rPr>
        <w:t>4 группа Технология коррекции поведения.</w:t>
      </w:r>
    </w:p>
    <w:p w:rsidR="00CA640C" w:rsidRPr="0003127C" w:rsidRDefault="00CA640C" w:rsidP="00CA640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A640C" w:rsidRPr="0003127C" w:rsidRDefault="00CA640C" w:rsidP="00CA64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127C">
        <w:rPr>
          <w:rFonts w:ascii="Times New Roman" w:hAnsi="Times New Roman" w:cs="Times New Roman"/>
          <w:b/>
          <w:sz w:val="28"/>
          <w:szCs w:val="28"/>
        </w:rPr>
        <w:t>НАПРАВЛЕНИЯ РАБОТЫ ПО ЗДРОВЬЕСБЕРЕЖЕНИЮ:</w:t>
      </w:r>
    </w:p>
    <w:p w:rsidR="00CA640C" w:rsidRPr="0003127C" w:rsidRDefault="00CA640C" w:rsidP="00CA64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A640C" w:rsidRPr="0003127C" w:rsidRDefault="00CA640C" w:rsidP="00CA64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127C">
        <w:rPr>
          <w:rFonts w:ascii="Times New Roman" w:hAnsi="Times New Roman" w:cs="Times New Roman"/>
          <w:b/>
          <w:sz w:val="28"/>
          <w:szCs w:val="28"/>
          <w:u w:val="single"/>
        </w:rPr>
        <w:t>1.Лечебно-профилактическое</w:t>
      </w:r>
      <w:r w:rsidRPr="0003127C">
        <w:rPr>
          <w:rFonts w:ascii="Times New Roman" w:hAnsi="Times New Roman" w:cs="Times New Roman"/>
          <w:sz w:val="28"/>
          <w:szCs w:val="28"/>
        </w:rPr>
        <w:t xml:space="preserve"> (фит</w:t>
      </w:r>
      <w:proofErr w:type="gramStart"/>
      <w:r w:rsidRPr="0003127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0312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127C">
        <w:rPr>
          <w:rFonts w:ascii="Times New Roman" w:hAnsi="Times New Roman" w:cs="Times New Roman"/>
          <w:sz w:val="28"/>
          <w:szCs w:val="28"/>
        </w:rPr>
        <w:t>витамонотерапия</w:t>
      </w:r>
      <w:proofErr w:type="spellEnd"/>
      <w:r w:rsidRPr="0003127C">
        <w:rPr>
          <w:rFonts w:ascii="Times New Roman" w:hAnsi="Times New Roman" w:cs="Times New Roman"/>
          <w:sz w:val="28"/>
          <w:szCs w:val="28"/>
        </w:rPr>
        <w:t xml:space="preserve">; прием настоек и отваров </w:t>
      </w:r>
      <w:proofErr w:type="spellStart"/>
      <w:r w:rsidRPr="0003127C">
        <w:rPr>
          <w:rFonts w:ascii="Times New Roman" w:hAnsi="Times New Roman" w:cs="Times New Roman"/>
          <w:sz w:val="28"/>
          <w:szCs w:val="28"/>
        </w:rPr>
        <w:t>растений-адаптагенов</w:t>
      </w:r>
      <w:proofErr w:type="spellEnd"/>
      <w:r w:rsidRPr="0003127C">
        <w:rPr>
          <w:rFonts w:ascii="Times New Roman" w:hAnsi="Times New Roman" w:cs="Times New Roman"/>
          <w:sz w:val="28"/>
          <w:szCs w:val="28"/>
        </w:rPr>
        <w:t xml:space="preserve"> в соответствии с комплексным планом оздоровления и лечебно-профилактических мероприятий для детей).</w:t>
      </w:r>
    </w:p>
    <w:p w:rsidR="00CA640C" w:rsidRPr="0003127C" w:rsidRDefault="00CA640C" w:rsidP="00CA64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A640C" w:rsidRPr="0003127C" w:rsidRDefault="00CA640C" w:rsidP="00CA64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127C">
        <w:rPr>
          <w:rFonts w:ascii="Times New Roman" w:hAnsi="Times New Roman" w:cs="Times New Roman"/>
          <w:b/>
          <w:sz w:val="28"/>
          <w:szCs w:val="28"/>
          <w:u w:val="single"/>
        </w:rPr>
        <w:t>2. Обеспечение психологической безопасности личности ребенка</w:t>
      </w:r>
      <w:r w:rsidRPr="0003127C">
        <w:rPr>
          <w:rFonts w:ascii="Times New Roman" w:hAnsi="Times New Roman" w:cs="Times New Roman"/>
          <w:sz w:val="28"/>
          <w:szCs w:val="28"/>
        </w:rPr>
        <w:t xml:space="preserve"> (психологически комфортная организация режимных моментов, оптимальный двигательный режим, правильное распределение физических и интеллектуальных нагрузок, доброжелательный стиль общения взрослого с детьми, использование приемов релаксации в режиме дня, применение необходимых средств и методов).</w:t>
      </w:r>
    </w:p>
    <w:p w:rsidR="00CA640C" w:rsidRPr="0003127C" w:rsidRDefault="00CA640C" w:rsidP="00CA640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A640C" w:rsidRPr="0003127C" w:rsidRDefault="00CA640C" w:rsidP="00CA64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127C">
        <w:rPr>
          <w:rFonts w:ascii="Times New Roman" w:hAnsi="Times New Roman" w:cs="Times New Roman"/>
          <w:b/>
          <w:sz w:val="28"/>
          <w:szCs w:val="28"/>
          <w:u w:val="single"/>
        </w:rPr>
        <w:t xml:space="preserve">3. </w:t>
      </w:r>
      <w:proofErr w:type="gramStart"/>
      <w:r w:rsidRPr="0003127C">
        <w:rPr>
          <w:rFonts w:ascii="Times New Roman" w:hAnsi="Times New Roman" w:cs="Times New Roman"/>
          <w:b/>
          <w:sz w:val="28"/>
          <w:szCs w:val="28"/>
          <w:u w:val="single"/>
        </w:rPr>
        <w:t>Оздоровительная направленность воспитательно-образовательного процесса</w:t>
      </w:r>
      <w:r w:rsidRPr="0003127C">
        <w:rPr>
          <w:rFonts w:ascii="Times New Roman" w:hAnsi="Times New Roman" w:cs="Times New Roman"/>
          <w:sz w:val="28"/>
          <w:szCs w:val="28"/>
        </w:rPr>
        <w:t xml:space="preserve"> (учет гигиенических требований к максимальной нагрузке на детей дошкольного возраста в организованных формах обучения, создание условий для оздоровительных режимов, </w:t>
      </w:r>
      <w:proofErr w:type="spellStart"/>
      <w:r w:rsidRPr="0003127C">
        <w:rPr>
          <w:rFonts w:ascii="Times New Roman" w:hAnsi="Times New Roman" w:cs="Times New Roman"/>
          <w:sz w:val="28"/>
          <w:szCs w:val="28"/>
        </w:rPr>
        <w:t>валеологизация</w:t>
      </w:r>
      <w:proofErr w:type="spellEnd"/>
      <w:r w:rsidRPr="0003127C">
        <w:rPr>
          <w:rFonts w:ascii="Times New Roman" w:hAnsi="Times New Roman" w:cs="Times New Roman"/>
          <w:sz w:val="28"/>
          <w:szCs w:val="28"/>
        </w:rPr>
        <w:t xml:space="preserve"> образовательного пространства для детей, бережное отношение к нервной системе ребенка: учет его индивидуальных особенностей и интересов; предоставление свободы выбора и волеизъявления, создание условий для самореализации; ориентация на зону ближайшего развития ребенка и т.п.).</w:t>
      </w:r>
      <w:proofErr w:type="gramEnd"/>
    </w:p>
    <w:p w:rsidR="00CA640C" w:rsidRPr="0003127C" w:rsidRDefault="00CA640C" w:rsidP="00CA64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A640C" w:rsidRPr="0003127C" w:rsidRDefault="00CA640C" w:rsidP="00CA64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127C">
        <w:rPr>
          <w:rFonts w:ascii="Times New Roman" w:hAnsi="Times New Roman" w:cs="Times New Roman"/>
          <w:b/>
          <w:sz w:val="28"/>
          <w:szCs w:val="28"/>
          <w:u w:val="single"/>
        </w:rPr>
        <w:t xml:space="preserve">4. </w:t>
      </w:r>
      <w:proofErr w:type="gramStart"/>
      <w:r w:rsidRPr="0003127C">
        <w:rPr>
          <w:rFonts w:ascii="Times New Roman" w:hAnsi="Times New Roman" w:cs="Times New Roman"/>
          <w:b/>
          <w:sz w:val="28"/>
          <w:szCs w:val="28"/>
          <w:u w:val="single"/>
        </w:rPr>
        <w:t xml:space="preserve">Формирование </w:t>
      </w:r>
      <w:proofErr w:type="spellStart"/>
      <w:r w:rsidRPr="0003127C">
        <w:rPr>
          <w:rFonts w:ascii="Times New Roman" w:hAnsi="Times New Roman" w:cs="Times New Roman"/>
          <w:b/>
          <w:sz w:val="28"/>
          <w:szCs w:val="28"/>
          <w:u w:val="single"/>
        </w:rPr>
        <w:t>валеологической</w:t>
      </w:r>
      <w:proofErr w:type="spellEnd"/>
      <w:r w:rsidRPr="0003127C">
        <w:rPr>
          <w:rFonts w:ascii="Times New Roman" w:hAnsi="Times New Roman" w:cs="Times New Roman"/>
          <w:b/>
          <w:sz w:val="28"/>
          <w:szCs w:val="28"/>
          <w:u w:val="single"/>
        </w:rPr>
        <w:t xml:space="preserve"> культуры ребенка,</w:t>
      </w:r>
      <w:r w:rsidRPr="0003127C">
        <w:rPr>
          <w:rFonts w:ascii="Times New Roman" w:hAnsi="Times New Roman" w:cs="Times New Roman"/>
          <w:sz w:val="28"/>
          <w:szCs w:val="28"/>
        </w:rPr>
        <w:t xml:space="preserve"> основ </w:t>
      </w:r>
      <w:proofErr w:type="spellStart"/>
      <w:r w:rsidRPr="0003127C">
        <w:rPr>
          <w:rFonts w:ascii="Times New Roman" w:hAnsi="Times New Roman" w:cs="Times New Roman"/>
          <w:sz w:val="28"/>
          <w:szCs w:val="28"/>
        </w:rPr>
        <w:t>валеологического</w:t>
      </w:r>
      <w:proofErr w:type="spellEnd"/>
      <w:r w:rsidRPr="0003127C">
        <w:rPr>
          <w:rFonts w:ascii="Times New Roman" w:hAnsi="Times New Roman" w:cs="Times New Roman"/>
          <w:sz w:val="28"/>
          <w:szCs w:val="28"/>
        </w:rPr>
        <w:t xml:space="preserve"> сознания (знания о здоровье, умения сберегать, поддерживать и сохранять его, формирования осознанного отношения к здоровью и жизни </w:t>
      </w:r>
      <w:proofErr w:type="gramEnd"/>
    </w:p>
    <w:p w:rsidR="00CA640C" w:rsidRPr="0003127C" w:rsidRDefault="00CA640C" w:rsidP="00CA640C">
      <w:pPr>
        <w:spacing w:after="0"/>
        <w:jc w:val="both"/>
        <w:rPr>
          <w:sz w:val="28"/>
          <w:szCs w:val="28"/>
        </w:rPr>
      </w:pPr>
    </w:p>
    <w:p w:rsidR="00CA640C" w:rsidRPr="0003127C" w:rsidRDefault="00CA640C" w:rsidP="00CA640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127C">
        <w:rPr>
          <w:rFonts w:ascii="Times New Roman" w:hAnsi="Times New Roman" w:cs="Times New Roman"/>
          <w:b/>
          <w:sz w:val="28"/>
          <w:szCs w:val="28"/>
        </w:rPr>
        <w:t>К основным направлениям оздоровительной деятельности в дошкольном образовательном учреждении следует отнести:</w:t>
      </w:r>
    </w:p>
    <w:p w:rsidR="00CA640C" w:rsidRPr="0003127C" w:rsidRDefault="00CA640C" w:rsidP="00CA640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A640C" w:rsidRPr="0003127C" w:rsidRDefault="00CA640C" w:rsidP="00CA64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127C">
        <w:rPr>
          <w:rFonts w:ascii="Times New Roman" w:hAnsi="Times New Roman" w:cs="Times New Roman"/>
          <w:sz w:val="28"/>
          <w:szCs w:val="28"/>
        </w:rPr>
        <w:t xml:space="preserve">● организацию санитарно-эпидемиологического режима и создание гигиенических условий жизнедеятельности детей; </w:t>
      </w:r>
    </w:p>
    <w:p w:rsidR="00CA640C" w:rsidRPr="0003127C" w:rsidRDefault="00CA640C" w:rsidP="00CA64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127C">
        <w:rPr>
          <w:rFonts w:ascii="Times New Roman" w:hAnsi="Times New Roman" w:cs="Times New Roman"/>
          <w:sz w:val="28"/>
          <w:szCs w:val="28"/>
        </w:rPr>
        <w:t xml:space="preserve">● организацию питания; </w:t>
      </w:r>
    </w:p>
    <w:p w:rsidR="00CA640C" w:rsidRPr="0003127C" w:rsidRDefault="00CA640C" w:rsidP="00CA64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127C">
        <w:rPr>
          <w:rFonts w:ascii="Times New Roman" w:hAnsi="Times New Roman" w:cs="Times New Roman"/>
          <w:sz w:val="28"/>
          <w:szCs w:val="28"/>
        </w:rPr>
        <w:t xml:space="preserve">● обеспечение психологической безопасности детей во время их пребывания в детском саду; </w:t>
      </w:r>
    </w:p>
    <w:p w:rsidR="00CA640C" w:rsidRPr="0003127C" w:rsidRDefault="00CA640C" w:rsidP="00CA64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127C">
        <w:rPr>
          <w:rFonts w:ascii="Times New Roman" w:hAnsi="Times New Roman" w:cs="Times New Roman"/>
          <w:sz w:val="28"/>
          <w:szCs w:val="28"/>
        </w:rPr>
        <w:t xml:space="preserve">● организацию лечебно-профилактической работы с детьми и сотрудниками; </w:t>
      </w:r>
    </w:p>
    <w:p w:rsidR="00CA640C" w:rsidRPr="0003127C" w:rsidRDefault="00CA640C" w:rsidP="00CA64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127C">
        <w:rPr>
          <w:rFonts w:ascii="Times New Roman" w:hAnsi="Times New Roman" w:cs="Times New Roman"/>
          <w:sz w:val="28"/>
          <w:szCs w:val="28"/>
        </w:rPr>
        <w:t xml:space="preserve">● физическое воспитание детей. </w:t>
      </w:r>
    </w:p>
    <w:p w:rsidR="00CA640C" w:rsidRPr="0003127C" w:rsidRDefault="00CA640C" w:rsidP="00CA64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127C">
        <w:rPr>
          <w:rFonts w:ascii="Times New Roman" w:hAnsi="Times New Roman" w:cs="Times New Roman"/>
          <w:sz w:val="28"/>
          <w:szCs w:val="28"/>
        </w:rPr>
        <w:t xml:space="preserve">● Система </w:t>
      </w:r>
      <w:proofErr w:type="spellStart"/>
      <w:r w:rsidRPr="0003127C">
        <w:rPr>
          <w:rFonts w:ascii="Times New Roman" w:hAnsi="Times New Roman" w:cs="Times New Roman"/>
          <w:sz w:val="28"/>
          <w:szCs w:val="28"/>
        </w:rPr>
        <w:t>общеоздоровительных</w:t>
      </w:r>
      <w:proofErr w:type="spellEnd"/>
      <w:r w:rsidRPr="0003127C">
        <w:rPr>
          <w:rFonts w:ascii="Times New Roman" w:hAnsi="Times New Roman" w:cs="Times New Roman"/>
          <w:sz w:val="28"/>
          <w:szCs w:val="28"/>
        </w:rPr>
        <w:t xml:space="preserve"> мероприятий включает:</w:t>
      </w:r>
    </w:p>
    <w:p w:rsidR="00CA640C" w:rsidRPr="0003127C" w:rsidRDefault="00CA640C" w:rsidP="00CA64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127C">
        <w:rPr>
          <w:rFonts w:ascii="Times New Roman" w:hAnsi="Times New Roman" w:cs="Times New Roman"/>
          <w:sz w:val="28"/>
          <w:szCs w:val="28"/>
        </w:rPr>
        <w:t xml:space="preserve">● обучение детей уходу за своим телом, </w:t>
      </w:r>
    </w:p>
    <w:p w:rsidR="00CA640C" w:rsidRPr="0003127C" w:rsidRDefault="00CA640C" w:rsidP="00CA64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127C">
        <w:rPr>
          <w:rFonts w:ascii="Times New Roman" w:hAnsi="Times New Roman" w:cs="Times New Roman"/>
          <w:sz w:val="28"/>
          <w:szCs w:val="28"/>
        </w:rPr>
        <w:t xml:space="preserve">● закаливание, </w:t>
      </w:r>
    </w:p>
    <w:p w:rsidR="00CA640C" w:rsidRPr="0003127C" w:rsidRDefault="00CA640C" w:rsidP="00CA64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127C">
        <w:rPr>
          <w:rFonts w:ascii="Times New Roman" w:hAnsi="Times New Roman" w:cs="Times New Roman"/>
          <w:sz w:val="28"/>
          <w:szCs w:val="28"/>
        </w:rPr>
        <w:t xml:space="preserve">● витаминизацию блюд, </w:t>
      </w:r>
    </w:p>
    <w:p w:rsidR="00CA640C" w:rsidRPr="0003127C" w:rsidRDefault="00CA640C" w:rsidP="00CA64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127C">
        <w:rPr>
          <w:rFonts w:ascii="Times New Roman" w:hAnsi="Times New Roman" w:cs="Times New Roman"/>
          <w:sz w:val="28"/>
          <w:szCs w:val="28"/>
        </w:rPr>
        <w:t xml:space="preserve">● </w:t>
      </w:r>
      <w:proofErr w:type="spellStart"/>
      <w:r w:rsidRPr="0003127C">
        <w:rPr>
          <w:rFonts w:ascii="Times New Roman" w:hAnsi="Times New Roman" w:cs="Times New Roman"/>
          <w:sz w:val="28"/>
          <w:szCs w:val="28"/>
        </w:rPr>
        <w:t>фитопрофилактику</w:t>
      </w:r>
      <w:proofErr w:type="spellEnd"/>
      <w:r w:rsidRPr="0003127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A640C" w:rsidRPr="0003127C" w:rsidRDefault="00CA640C" w:rsidP="00CA64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127C">
        <w:rPr>
          <w:rFonts w:ascii="Times New Roman" w:hAnsi="Times New Roman" w:cs="Times New Roman"/>
          <w:sz w:val="28"/>
          <w:szCs w:val="28"/>
        </w:rPr>
        <w:t xml:space="preserve">● </w:t>
      </w:r>
      <w:proofErr w:type="spellStart"/>
      <w:r w:rsidRPr="0003127C">
        <w:rPr>
          <w:rFonts w:ascii="Times New Roman" w:hAnsi="Times New Roman" w:cs="Times New Roman"/>
          <w:sz w:val="28"/>
          <w:szCs w:val="28"/>
        </w:rPr>
        <w:t>просыпательные</w:t>
      </w:r>
      <w:proofErr w:type="spellEnd"/>
      <w:r w:rsidRPr="0003127C">
        <w:rPr>
          <w:rFonts w:ascii="Times New Roman" w:hAnsi="Times New Roman" w:cs="Times New Roman"/>
          <w:sz w:val="28"/>
          <w:szCs w:val="28"/>
        </w:rPr>
        <w:t xml:space="preserve"> гимнастики,</w:t>
      </w:r>
    </w:p>
    <w:p w:rsidR="00CA640C" w:rsidRPr="00CA640C" w:rsidRDefault="00CA640C" w:rsidP="00CA64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127C">
        <w:rPr>
          <w:rFonts w:ascii="Times New Roman" w:hAnsi="Times New Roman" w:cs="Times New Roman"/>
          <w:sz w:val="28"/>
          <w:szCs w:val="28"/>
        </w:rPr>
        <w:t xml:space="preserve">● оптимизацию двигательной деятельности детей. </w:t>
      </w:r>
    </w:p>
    <w:p w:rsidR="004439A2" w:rsidRPr="004439A2" w:rsidRDefault="004439A2" w:rsidP="004439A2">
      <w:pPr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</w:pPr>
      <w:r w:rsidRPr="004439A2">
        <w:rPr>
          <w:rFonts w:ascii="Times New Roman" w:hAnsi="Times New Roman" w:cs="Times New Roman"/>
          <w:b/>
          <w:color w:val="C00000"/>
          <w:sz w:val="36"/>
          <w:szCs w:val="36"/>
        </w:rPr>
        <w:lastRenderedPageBreak/>
        <w:t>Технологии сохранения и стимулирования здоровья</w:t>
      </w:r>
      <w:r w:rsidRPr="004439A2"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  <w:t xml:space="preserve"> </w:t>
      </w:r>
    </w:p>
    <w:tbl>
      <w:tblPr>
        <w:tblStyle w:val="a4"/>
        <w:tblW w:w="9923" w:type="dxa"/>
        <w:tblInd w:w="-601" w:type="dxa"/>
        <w:tblLayout w:type="fixed"/>
        <w:tblLook w:val="04A0"/>
      </w:tblPr>
      <w:tblGrid>
        <w:gridCol w:w="2836"/>
        <w:gridCol w:w="4536"/>
        <w:gridCol w:w="2551"/>
      </w:tblGrid>
      <w:tr w:rsidR="004439A2" w:rsidRPr="004439A2" w:rsidTr="00FD3707">
        <w:tc>
          <w:tcPr>
            <w:tcW w:w="2836" w:type="dxa"/>
          </w:tcPr>
          <w:p w:rsidR="004439A2" w:rsidRPr="004439A2" w:rsidRDefault="004439A2" w:rsidP="00FD370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4439A2">
              <w:rPr>
                <w:rFonts w:ascii="Times New Roman" w:hAnsi="Times New Roman" w:cs="Times New Roman"/>
                <w:b/>
                <w:sz w:val="28"/>
                <w:szCs w:val="28"/>
              </w:rPr>
              <w:t>Стретчинг</w:t>
            </w:r>
            <w:proofErr w:type="spellEnd"/>
          </w:p>
        </w:tc>
        <w:tc>
          <w:tcPr>
            <w:tcW w:w="4536" w:type="dxa"/>
          </w:tcPr>
          <w:p w:rsidR="004439A2" w:rsidRPr="004439A2" w:rsidRDefault="004439A2" w:rsidP="00FD370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439A2">
              <w:rPr>
                <w:rFonts w:ascii="Times New Roman" w:hAnsi="Times New Roman" w:cs="Times New Roman"/>
                <w:sz w:val="28"/>
                <w:szCs w:val="28"/>
              </w:rPr>
              <w:t xml:space="preserve">не раньше чем через 30 мин. после приема пищи, 2 раза в неделю по 30 мин. со среднего возраста в физкультурном или музыкальном залах либо в групповой комнате, в хорошо проветренном помещении. Рекомендуется детям с вялой осанкой и плоскостопием. Опасаться непропорциональной нагрузки на мышцы. </w:t>
            </w:r>
          </w:p>
        </w:tc>
        <w:tc>
          <w:tcPr>
            <w:tcW w:w="2551" w:type="dxa"/>
          </w:tcPr>
          <w:p w:rsidR="004439A2" w:rsidRPr="004439A2" w:rsidRDefault="004439A2" w:rsidP="00FD370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439A2">
              <w:rPr>
                <w:rFonts w:ascii="Times New Roman" w:hAnsi="Times New Roman" w:cs="Times New Roman"/>
                <w:sz w:val="28"/>
                <w:szCs w:val="28"/>
              </w:rPr>
              <w:t>Организовывает руководитель физического воспитания</w:t>
            </w:r>
          </w:p>
        </w:tc>
      </w:tr>
      <w:tr w:rsidR="004439A2" w:rsidRPr="004439A2" w:rsidTr="00FD3707">
        <w:tc>
          <w:tcPr>
            <w:tcW w:w="2836" w:type="dxa"/>
          </w:tcPr>
          <w:p w:rsidR="004439A2" w:rsidRPr="004439A2" w:rsidRDefault="004439A2" w:rsidP="00FD370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439A2">
              <w:rPr>
                <w:rFonts w:ascii="Times New Roman" w:hAnsi="Times New Roman" w:cs="Times New Roman"/>
                <w:b/>
                <w:sz w:val="28"/>
                <w:szCs w:val="28"/>
              </w:rPr>
              <w:t>Ритмопластика</w:t>
            </w:r>
          </w:p>
        </w:tc>
        <w:tc>
          <w:tcPr>
            <w:tcW w:w="4536" w:type="dxa"/>
          </w:tcPr>
          <w:p w:rsidR="004439A2" w:rsidRPr="004439A2" w:rsidRDefault="004439A2" w:rsidP="00FD370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439A2">
              <w:rPr>
                <w:rFonts w:ascii="Times New Roman" w:hAnsi="Times New Roman" w:cs="Times New Roman"/>
                <w:sz w:val="28"/>
                <w:szCs w:val="28"/>
              </w:rPr>
              <w:t>не раньше чем через 30 мин. после приема пищи, 2 раза в неделю по 30 мин. со среднего возраста.</w:t>
            </w:r>
            <w:r w:rsidRPr="004439A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Обратить внимание на художественную ценность, величину физической нагрузки и ее соразмерность возрастным показателям ребенка. </w:t>
            </w:r>
          </w:p>
        </w:tc>
        <w:tc>
          <w:tcPr>
            <w:tcW w:w="2551" w:type="dxa"/>
          </w:tcPr>
          <w:p w:rsidR="004439A2" w:rsidRPr="004439A2" w:rsidRDefault="004439A2" w:rsidP="00FD370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439A2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руководитель физического воспитания, музыкальный руководитель, педагог </w:t>
            </w:r>
            <w:proofErr w:type="gramStart"/>
            <w:r w:rsidRPr="004439A2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4439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439A2" w:rsidRPr="004439A2" w:rsidTr="00FD3707">
        <w:tc>
          <w:tcPr>
            <w:tcW w:w="2836" w:type="dxa"/>
          </w:tcPr>
          <w:p w:rsidR="004439A2" w:rsidRPr="004439A2" w:rsidRDefault="004439A2" w:rsidP="00FD370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439A2">
              <w:rPr>
                <w:rFonts w:ascii="Times New Roman" w:hAnsi="Times New Roman" w:cs="Times New Roman"/>
                <w:b/>
                <w:sz w:val="28"/>
                <w:szCs w:val="28"/>
              </w:rPr>
              <w:t>Динамические паузы</w:t>
            </w:r>
          </w:p>
        </w:tc>
        <w:tc>
          <w:tcPr>
            <w:tcW w:w="4536" w:type="dxa"/>
          </w:tcPr>
          <w:p w:rsidR="004439A2" w:rsidRPr="004439A2" w:rsidRDefault="004439A2" w:rsidP="00FD3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9A2">
              <w:rPr>
                <w:rFonts w:ascii="Times New Roman" w:hAnsi="Times New Roman" w:cs="Times New Roman"/>
                <w:sz w:val="28"/>
                <w:szCs w:val="28"/>
              </w:rPr>
              <w:t xml:space="preserve">во время занятий, 2-5 мин., по мере утомляемости детей. Рекомендуется для всех детей в качестве профилактики утомления. Могут включать в себя элементы гимнастики для глаз, дыхательной гимнастики и других в зависимости от вида занятия. </w:t>
            </w:r>
          </w:p>
        </w:tc>
        <w:tc>
          <w:tcPr>
            <w:tcW w:w="2551" w:type="dxa"/>
          </w:tcPr>
          <w:p w:rsidR="004439A2" w:rsidRPr="004439A2" w:rsidRDefault="004439A2" w:rsidP="00FD3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39A2">
              <w:rPr>
                <w:rFonts w:ascii="Times New Roman" w:hAnsi="Times New Roman" w:cs="Times New Roman"/>
                <w:sz w:val="28"/>
                <w:szCs w:val="28"/>
              </w:rPr>
              <w:t>Организуют воспитатели.</w:t>
            </w:r>
          </w:p>
        </w:tc>
      </w:tr>
      <w:tr w:rsidR="004439A2" w:rsidRPr="004439A2" w:rsidTr="00FD3707">
        <w:tc>
          <w:tcPr>
            <w:tcW w:w="2836" w:type="dxa"/>
          </w:tcPr>
          <w:p w:rsidR="004439A2" w:rsidRPr="004439A2" w:rsidRDefault="004439A2" w:rsidP="00FD3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39A2" w:rsidRPr="004439A2" w:rsidRDefault="004439A2" w:rsidP="00FD370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439A2">
              <w:rPr>
                <w:rFonts w:ascii="Times New Roman" w:hAnsi="Times New Roman" w:cs="Times New Roman"/>
                <w:b/>
                <w:sz w:val="28"/>
                <w:szCs w:val="28"/>
              </w:rPr>
              <w:t>Подвижные и спортивные игры</w:t>
            </w:r>
          </w:p>
        </w:tc>
        <w:tc>
          <w:tcPr>
            <w:tcW w:w="4536" w:type="dxa"/>
          </w:tcPr>
          <w:p w:rsidR="004439A2" w:rsidRPr="004439A2" w:rsidRDefault="004439A2" w:rsidP="00FD370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439A2">
              <w:rPr>
                <w:rFonts w:ascii="Times New Roman" w:hAnsi="Times New Roman" w:cs="Times New Roman"/>
                <w:sz w:val="28"/>
                <w:szCs w:val="28"/>
              </w:rPr>
              <w:t xml:space="preserve">как часть физкультурного занятия, на прогулке, в групповой комнате - малой со средней степенью подвижности. Ежедневно для всех возрастных групп. Игры подбираются е </w:t>
            </w:r>
            <w:proofErr w:type="gramStart"/>
            <w:r w:rsidRPr="004439A2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4439A2">
              <w:rPr>
                <w:rFonts w:ascii="Times New Roman" w:hAnsi="Times New Roman" w:cs="Times New Roman"/>
                <w:sz w:val="28"/>
                <w:szCs w:val="28"/>
              </w:rPr>
              <w:t xml:space="preserve"> с возрастом ребенка, местом и временем ее проведения. В ДОУ используем лишь элементы спортивных игр.  </w:t>
            </w:r>
          </w:p>
        </w:tc>
        <w:tc>
          <w:tcPr>
            <w:tcW w:w="2551" w:type="dxa"/>
          </w:tcPr>
          <w:p w:rsidR="004439A2" w:rsidRPr="004439A2" w:rsidRDefault="004439A2" w:rsidP="00FD370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439A2">
              <w:rPr>
                <w:rFonts w:ascii="Times New Roman" w:hAnsi="Times New Roman" w:cs="Times New Roman"/>
                <w:sz w:val="28"/>
                <w:szCs w:val="28"/>
              </w:rPr>
              <w:t>Организует воспитатель, руководитель физического воспитания.</w:t>
            </w:r>
          </w:p>
        </w:tc>
      </w:tr>
      <w:tr w:rsidR="004439A2" w:rsidRPr="004439A2" w:rsidTr="00FD3707">
        <w:tc>
          <w:tcPr>
            <w:tcW w:w="2836" w:type="dxa"/>
          </w:tcPr>
          <w:p w:rsidR="004439A2" w:rsidRPr="004439A2" w:rsidRDefault="004439A2" w:rsidP="00FD370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439A2">
              <w:rPr>
                <w:rFonts w:ascii="Times New Roman" w:hAnsi="Times New Roman" w:cs="Times New Roman"/>
                <w:b/>
                <w:sz w:val="28"/>
                <w:szCs w:val="28"/>
              </w:rPr>
              <w:t>Релаксация</w:t>
            </w:r>
          </w:p>
        </w:tc>
        <w:tc>
          <w:tcPr>
            <w:tcW w:w="4536" w:type="dxa"/>
          </w:tcPr>
          <w:p w:rsidR="004439A2" w:rsidRPr="004439A2" w:rsidRDefault="004439A2" w:rsidP="00FD370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439A2">
              <w:rPr>
                <w:rFonts w:ascii="Times New Roman" w:hAnsi="Times New Roman" w:cs="Times New Roman"/>
                <w:sz w:val="28"/>
                <w:szCs w:val="28"/>
              </w:rPr>
              <w:t xml:space="preserve">в любом подходящем помещении. В зависимости от состояния детей и целей, педагог определяет интенсивность технологии. Для всех возрастных групп. </w:t>
            </w:r>
            <w:r w:rsidRPr="004439A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Можно использовать </w:t>
            </w:r>
            <w:r w:rsidRPr="004439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спокойную классическую музыку (Чайковский, Рахманинов), звуки природы. </w:t>
            </w:r>
          </w:p>
        </w:tc>
        <w:tc>
          <w:tcPr>
            <w:tcW w:w="2551" w:type="dxa"/>
          </w:tcPr>
          <w:p w:rsidR="004439A2" w:rsidRPr="004439A2" w:rsidRDefault="004439A2" w:rsidP="00FD370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439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Организуют воспитатели, руководитель физического воспитания, психолог.</w:t>
            </w:r>
          </w:p>
        </w:tc>
      </w:tr>
      <w:tr w:rsidR="004439A2" w:rsidRPr="004439A2" w:rsidTr="00FD3707">
        <w:tc>
          <w:tcPr>
            <w:tcW w:w="2836" w:type="dxa"/>
          </w:tcPr>
          <w:p w:rsidR="004439A2" w:rsidRPr="004439A2" w:rsidRDefault="004439A2" w:rsidP="00FD370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439A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Технологии эстетической направленности</w:t>
            </w:r>
          </w:p>
        </w:tc>
        <w:tc>
          <w:tcPr>
            <w:tcW w:w="4536" w:type="dxa"/>
          </w:tcPr>
          <w:p w:rsidR="004439A2" w:rsidRPr="004439A2" w:rsidRDefault="004439A2" w:rsidP="00FD370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439A2">
              <w:rPr>
                <w:rFonts w:ascii="Times New Roman" w:hAnsi="Times New Roman" w:cs="Times New Roman"/>
                <w:sz w:val="28"/>
                <w:szCs w:val="28"/>
              </w:rPr>
              <w:t xml:space="preserve">реализуются на занятиях художественно-эстетического цикла, при посещении музеев, театров, выставок и пр., оформлении помещений к праздникам и др. Для всех возрастных групп. Осуществляется на занятиях по программе ДОУ, а также по специально запланированному графику мероприятий. Особое значение имеет работа с семьей, привитие детям эстетического вкуса. </w:t>
            </w:r>
          </w:p>
        </w:tc>
        <w:tc>
          <w:tcPr>
            <w:tcW w:w="2551" w:type="dxa"/>
          </w:tcPr>
          <w:p w:rsidR="004439A2" w:rsidRPr="004439A2" w:rsidRDefault="004439A2" w:rsidP="00FD370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439A2">
              <w:rPr>
                <w:rFonts w:ascii="Times New Roman" w:hAnsi="Times New Roman" w:cs="Times New Roman"/>
                <w:sz w:val="28"/>
                <w:szCs w:val="28"/>
              </w:rPr>
              <w:t>Организуют все педагоги ДОУ.</w:t>
            </w:r>
          </w:p>
        </w:tc>
      </w:tr>
      <w:tr w:rsidR="004439A2" w:rsidRPr="004439A2" w:rsidTr="00FD3707">
        <w:tc>
          <w:tcPr>
            <w:tcW w:w="2836" w:type="dxa"/>
          </w:tcPr>
          <w:p w:rsidR="004439A2" w:rsidRPr="004439A2" w:rsidRDefault="004439A2" w:rsidP="00FD370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439A2">
              <w:rPr>
                <w:rFonts w:ascii="Times New Roman" w:hAnsi="Times New Roman" w:cs="Times New Roman"/>
                <w:b/>
                <w:sz w:val="28"/>
                <w:szCs w:val="28"/>
              </w:rPr>
              <w:t>Гимнастика пальчиковая</w:t>
            </w:r>
          </w:p>
        </w:tc>
        <w:tc>
          <w:tcPr>
            <w:tcW w:w="4536" w:type="dxa"/>
          </w:tcPr>
          <w:p w:rsidR="004439A2" w:rsidRPr="004439A2" w:rsidRDefault="004439A2" w:rsidP="00FD370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439A2">
              <w:rPr>
                <w:rFonts w:ascii="Times New Roman" w:hAnsi="Times New Roman" w:cs="Times New Roman"/>
                <w:sz w:val="28"/>
                <w:szCs w:val="28"/>
              </w:rPr>
              <w:t xml:space="preserve">с младшего возраста индивидуально либо с подгруппой ежедневно. Рекомендуется всем детям, особенно с речевыми проблемами. Проводится в любой удобный отрезок времени (в любое удобное время). </w:t>
            </w:r>
          </w:p>
        </w:tc>
        <w:tc>
          <w:tcPr>
            <w:tcW w:w="2551" w:type="dxa"/>
          </w:tcPr>
          <w:p w:rsidR="004439A2" w:rsidRPr="004439A2" w:rsidRDefault="004439A2" w:rsidP="00FD370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439A2">
              <w:rPr>
                <w:rFonts w:ascii="Times New Roman" w:hAnsi="Times New Roman" w:cs="Times New Roman"/>
                <w:sz w:val="28"/>
                <w:szCs w:val="28"/>
              </w:rPr>
              <w:t>Организуют воспитатели, логопед.</w:t>
            </w:r>
          </w:p>
        </w:tc>
      </w:tr>
      <w:tr w:rsidR="004439A2" w:rsidRPr="004439A2" w:rsidTr="00FD3707">
        <w:tc>
          <w:tcPr>
            <w:tcW w:w="2836" w:type="dxa"/>
          </w:tcPr>
          <w:p w:rsidR="004439A2" w:rsidRPr="004439A2" w:rsidRDefault="004439A2" w:rsidP="00FD370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439A2">
              <w:rPr>
                <w:rFonts w:ascii="Times New Roman" w:hAnsi="Times New Roman" w:cs="Times New Roman"/>
                <w:b/>
                <w:sz w:val="28"/>
                <w:szCs w:val="28"/>
              </w:rPr>
              <w:t>Гимнастика для глаз</w:t>
            </w:r>
          </w:p>
        </w:tc>
        <w:tc>
          <w:tcPr>
            <w:tcW w:w="4536" w:type="dxa"/>
          </w:tcPr>
          <w:p w:rsidR="004439A2" w:rsidRPr="004439A2" w:rsidRDefault="004439A2" w:rsidP="00FD370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439A2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по 3-5 мин. в любое свободное время; в зависимости от интенсивности зрительной нагрузки с младшего возраста. Рекомендуется использовать наглядный материал, показ педагога. </w:t>
            </w:r>
          </w:p>
        </w:tc>
        <w:tc>
          <w:tcPr>
            <w:tcW w:w="2551" w:type="dxa"/>
          </w:tcPr>
          <w:p w:rsidR="004439A2" w:rsidRPr="004439A2" w:rsidRDefault="004439A2" w:rsidP="00FD370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439A2">
              <w:rPr>
                <w:rFonts w:ascii="Times New Roman" w:hAnsi="Times New Roman" w:cs="Times New Roman"/>
                <w:sz w:val="28"/>
                <w:szCs w:val="28"/>
              </w:rPr>
              <w:t>Организуют все педагоги.</w:t>
            </w:r>
          </w:p>
        </w:tc>
      </w:tr>
      <w:tr w:rsidR="004439A2" w:rsidRPr="004439A2" w:rsidTr="00FD3707">
        <w:tc>
          <w:tcPr>
            <w:tcW w:w="2836" w:type="dxa"/>
          </w:tcPr>
          <w:p w:rsidR="004439A2" w:rsidRPr="004439A2" w:rsidRDefault="004439A2" w:rsidP="00FD3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9A2">
              <w:rPr>
                <w:rFonts w:ascii="Times New Roman" w:hAnsi="Times New Roman" w:cs="Times New Roman"/>
                <w:b/>
                <w:sz w:val="28"/>
                <w:szCs w:val="28"/>
              </w:rPr>
              <w:t>Гимнастика дыхательная</w:t>
            </w:r>
          </w:p>
        </w:tc>
        <w:tc>
          <w:tcPr>
            <w:tcW w:w="4536" w:type="dxa"/>
          </w:tcPr>
          <w:p w:rsidR="004439A2" w:rsidRPr="004439A2" w:rsidRDefault="004439A2" w:rsidP="00FD3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9A2">
              <w:rPr>
                <w:rFonts w:ascii="Times New Roman" w:hAnsi="Times New Roman" w:cs="Times New Roman"/>
                <w:sz w:val="28"/>
                <w:szCs w:val="28"/>
              </w:rPr>
              <w:t xml:space="preserve">в различных формах физкультурно-оздоровительной работы. Обеспечить проветривание помещения, педагогу дать детям инструкции об обязательной гигиене полости носа перед проведением процедуры. </w:t>
            </w:r>
          </w:p>
        </w:tc>
        <w:tc>
          <w:tcPr>
            <w:tcW w:w="2551" w:type="dxa"/>
          </w:tcPr>
          <w:p w:rsidR="004439A2" w:rsidRPr="004439A2" w:rsidRDefault="004439A2" w:rsidP="00FD3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39A2">
              <w:rPr>
                <w:rFonts w:ascii="Times New Roman" w:hAnsi="Times New Roman" w:cs="Times New Roman"/>
                <w:sz w:val="28"/>
                <w:szCs w:val="28"/>
              </w:rPr>
              <w:t>Организаторы все педагоги.</w:t>
            </w:r>
          </w:p>
        </w:tc>
      </w:tr>
      <w:tr w:rsidR="004439A2" w:rsidRPr="004439A2" w:rsidTr="00FD3707">
        <w:tc>
          <w:tcPr>
            <w:tcW w:w="2836" w:type="dxa"/>
          </w:tcPr>
          <w:p w:rsidR="004439A2" w:rsidRPr="004439A2" w:rsidRDefault="004439A2" w:rsidP="00FD3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39A2" w:rsidRPr="004439A2" w:rsidRDefault="004439A2" w:rsidP="00FD3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9A2">
              <w:rPr>
                <w:rFonts w:ascii="Times New Roman" w:hAnsi="Times New Roman" w:cs="Times New Roman"/>
                <w:b/>
                <w:sz w:val="28"/>
                <w:szCs w:val="28"/>
              </w:rPr>
              <w:t>Гимнастика бодрящая</w:t>
            </w:r>
          </w:p>
        </w:tc>
        <w:tc>
          <w:tcPr>
            <w:tcW w:w="4536" w:type="dxa"/>
          </w:tcPr>
          <w:p w:rsidR="004439A2" w:rsidRPr="004439A2" w:rsidRDefault="004439A2" w:rsidP="00FD3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9A2">
              <w:rPr>
                <w:rFonts w:ascii="Times New Roman" w:hAnsi="Times New Roman" w:cs="Times New Roman"/>
                <w:sz w:val="28"/>
                <w:szCs w:val="28"/>
              </w:rPr>
              <w:t>ежедневно после дневного сна, 5-10 мин.</w:t>
            </w:r>
            <w:r w:rsidRPr="004439A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Форма проведения различна: упражнения на кроватках, обширное умывание; ходьба по ребристым дощечкам; легкий бег из спальни в группу с разницей температуры в помещениях и другие в зависимости от условий </w:t>
            </w:r>
            <w:r w:rsidRPr="004439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ДОУ. </w:t>
            </w:r>
          </w:p>
        </w:tc>
        <w:tc>
          <w:tcPr>
            <w:tcW w:w="2551" w:type="dxa"/>
          </w:tcPr>
          <w:p w:rsidR="004439A2" w:rsidRPr="004439A2" w:rsidRDefault="004439A2" w:rsidP="00FD3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39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Организаторы – воспитатели.</w:t>
            </w:r>
          </w:p>
        </w:tc>
      </w:tr>
      <w:tr w:rsidR="004439A2" w:rsidRPr="004439A2" w:rsidTr="00FD3707">
        <w:tc>
          <w:tcPr>
            <w:tcW w:w="2836" w:type="dxa"/>
          </w:tcPr>
          <w:p w:rsidR="004439A2" w:rsidRPr="004439A2" w:rsidRDefault="004439A2" w:rsidP="00FD3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39A2" w:rsidRPr="004439A2" w:rsidRDefault="004439A2" w:rsidP="00FD3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9A2">
              <w:rPr>
                <w:rFonts w:ascii="Times New Roman" w:hAnsi="Times New Roman" w:cs="Times New Roman"/>
                <w:b/>
                <w:sz w:val="28"/>
                <w:szCs w:val="28"/>
              </w:rPr>
              <w:t>Гимнастика корригирующая</w:t>
            </w:r>
          </w:p>
        </w:tc>
        <w:tc>
          <w:tcPr>
            <w:tcW w:w="4536" w:type="dxa"/>
          </w:tcPr>
          <w:p w:rsidR="004439A2" w:rsidRPr="004439A2" w:rsidRDefault="004439A2" w:rsidP="00FD3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9A2">
              <w:rPr>
                <w:rFonts w:ascii="Times New Roman" w:hAnsi="Times New Roman" w:cs="Times New Roman"/>
                <w:sz w:val="28"/>
                <w:szCs w:val="28"/>
              </w:rPr>
              <w:t>в различных формах физкультурно-оздоровительной работы.</w:t>
            </w:r>
            <w:r w:rsidRPr="004439A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Форма проведения зависит от поставленной задачи и контингента детей. </w:t>
            </w:r>
          </w:p>
        </w:tc>
        <w:tc>
          <w:tcPr>
            <w:tcW w:w="2551" w:type="dxa"/>
          </w:tcPr>
          <w:p w:rsidR="004439A2" w:rsidRPr="004439A2" w:rsidRDefault="004439A2" w:rsidP="00FD3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39A2">
              <w:rPr>
                <w:rFonts w:ascii="Times New Roman" w:hAnsi="Times New Roman" w:cs="Times New Roman"/>
                <w:sz w:val="28"/>
                <w:szCs w:val="28"/>
              </w:rPr>
              <w:t>Организуют воспитатели, руководитель физического воспитания.</w:t>
            </w:r>
          </w:p>
        </w:tc>
      </w:tr>
      <w:tr w:rsidR="004439A2" w:rsidRPr="004439A2" w:rsidTr="00FD3707">
        <w:tc>
          <w:tcPr>
            <w:tcW w:w="2836" w:type="dxa"/>
          </w:tcPr>
          <w:p w:rsidR="004439A2" w:rsidRPr="004439A2" w:rsidRDefault="004439A2" w:rsidP="00FD3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9A2">
              <w:rPr>
                <w:rFonts w:ascii="Times New Roman" w:hAnsi="Times New Roman" w:cs="Times New Roman"/>
                <w:b/>
                <w:sz w:val="28"/>
                <w:szCs w:val="28"/>
              </w:rPr>
              <w:t>Гимнастика ортопедическая</w:t>
            </w:r>
          </w:p>
        </w:tc>
        <w:tc>
          <w:tcPr>
            <w:tcW w:w="4536" w:type="dxa"/>
          </w:tcPr>
          <w:p w:rsidR="004439A2" w:rsidRPr="004439A2" w:rsidRDefault="004439A2" w:rsidP="00FD3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9A2">
              <w:rPr>
                <w:rFonts w:ascii="Times New Roman" w:hAnsi="Times New Roman" w:cs="Times New Roman"/>
                <w:sz w:val="28"/>
                <w:szCs w:val="28"/>
              </w:rPr>
              <w:t xml:space="preserve"> в различных формах физкультурно-оздоровительной работы.</w:t>
            </w:r>
            <w:r w:rsidRPr="004439A2">
              <w:rPr>
                <w:rFonts w:ascii="Times New Roman" w:hAnsi="Times New Roman" w:cs="Times New Roman"/>
                <w:sz w:val="28"/>
                <w:szCs w:val="28"/>
              </w:rPr>
              <w:tab/>
              <w:t>Рекомендуется детям с плоскостопием и в качестве профилактики болезней опорного свода стопы.</w:t>
            </w:r>
            <w:r w:rsidRPr="004439A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2551" w:type="dxa"/>
          </w:tcPr>
          <w:p w:rsidR="004439A2" w:rsidRPr="004439A2" w:rsidRDefault="004439A2" w:rsidP="00FD3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39A2">
              <w:rPr>
                <w:rFonts w:ascii="Times New Roman" w:hAnsi="Times New Roman" w:cs="Times New Roman"/>
                <w:sz w:val="28"/>
                <w:szCs w:val="28"/>
              </w:rPr>
              <w:t>Воспитатели, руководитель физического воспитания.</w:t>
            </w:r>
          </w:p>
        </w:tc>
      </w:tr>
    </w:tbl>
    <w:p w:rsidR="004439A2" w:rsidRPr="004439A2" w:rsidRDefault="004439A2" w:rsidP="004439A2">
      <w:pPr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4439A2">
        <w:rPr>
          <w:sz w:val="28"/>
          <w:szCs w:val="28"/>
          <w:highlight w:val="yellow"/>
        </w:rPr>
        <w:t xml:space="preserve"> </w:t>
      </w:r>
    </w:p>
    <w:p w:rsidR="004439A2" w:rsidRDefault="004439A2" w:rsidP="004439A2">
      <w:pPr>
        <w:spacing w:line="360" w:lineRule="auto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t xml:space="preserve"> </w:t>
      </w:r>
    </w:p>
    <w:p w:rsidR="00CF55F1" w:rsidRDefault="00CF55F1" w:rsidP="004439A2">
      <w:pPr>
        <w:spacing w:line="360" w:lineRule="auto"/>
        <w:ind w:firstLine="709"/>
        <w:jc w:val="both"/>
        <w:rPr>
          <w:sz w:val="28"/>
          <w:szCs w:val="28"/>
          <w:highlight w:val="yellow"/>
        </w:rPr>
      </w:pPr>
    </w:p>
    <w:p w:rsidR="00CF55F1" w:rsidRDefault="00CF55F1" w:rsidP="004439A2">
      <w:pPr>
        <w:spacing w:line="360" w:lineRule="auto"/>
        <w:ind w:firstLine="709"/>
        <w:jc w:val="both"/>
        <w:rPr>
          <w:sz w:val="28"/>
          <w:szCs w:val="28"/>
          <w:highlight w:val="yellow"/>
        </w:rPr>
      </w:pPr>
    </w:p>
    <w:p w:rsidR="00CF55F1" w:rsidRDefault="00CF55F1" w:rsidP="004439A2">
      <w:pPr>
        <w:spacing w:line="360" w:lineRule="auto"/>
        <w:ind w:firstLine="709"/>
        <w:jc w:val="both"/>
        <w:rPr>
          <w:sz w:val="28"/>
          <w:szCs w:val="28"/>
          <w:highlight w:val="yellow"/>
        </w:rPr>
      </w:pPr>
    </w:p>
    <w:p w:rsidR="00CF55F1" w:rsidRDefault="00CF55F1" w:rsidP="004439A2">
      <w:pPr>
        <w:spacing w:line="360" w:lineRule="auto"/>
        <w:ind w:firstLine="709"/>
        <w:jc w:val="both"/>
        <w:rPr>
          <w:sz w:val="28"/>
          <w:szCs w:val="28"/>
          <w:highlight w:val="yellow"/>
        </w:rPr>
      </w:pPr>
    </w:p>
    <w:p w:rsidR="00CF55F1" w:rsidRDefault="00CF55F1" w:rsidP="004439A2">
      <w:pPr>
        <w:spacing w:line="360" w:lineRule="auto"/>
        <w:ind w:firstLine="709"/>
        <w:jc w:val="both"/>
        <w:rPr>
          <w:sz w:val="28"/>
          <w:szCs w:val="28"/>
          <w:highlight w:val="yellow"/>
        </w:rPr>
      </w:pPr>
    </w:p>
    <w:p w:rsidR="00CF55F1" w:rsidRDefault="00CF55F1" w:rsidP="004439A2">
      <w:pPr>
        <w:spacing w:line="360" w:lineRule="auto"/>
        <w:ind w:firstLine="709"/>
        <w:jc w:val="both"/>
        <w:rPr>
          <w:sz w:val="28"/>
          <w:szCs w:val="28"/>
          <w:highlight w:val="yellow"/>
        </w:rPr>
      </w:pPr>
    </w:p>
    <w:p w:rsidR="00CF55F1" w:rsidRDefault="00CF55F1" w:rsidP="004439A2">
      <w:pPr>
        <w:spacing w:line="360" w:lineRule="auto"/>
        <w:ind w:firstLine="709"/>
        <w:jc w:val="both"/>
        <w:rPr>
          <w:sz w:val="28"/>
          <w:szCs w:val="28"/>
          <w:highlight w:val="yellow"/>
        </w:rPr>
      </w:pPr>
    </w:p>
    <w:p w:rsidR="00CF55F1" w:rsidRDefault="00CF55F1" w:rsidP="004439A2">
      <w:pPr>
        <w:spacing w:line="360" w:lineRule="auto"/>
        <w:ind w:firstLine="709"/>
        <w:jc w:val="both"/>
        <w:rPr>
          <w:sz w:val="28"/>
          <w:szCs w:val="28"/>
          <w:highlight w:val="yellow"/>
        </w:rPr>
      </w:pPr>
    </w:p>
    <w:p w:rsidR="00CF55F1" w:rsidRDefault="00CF55F1" w:rsidP="004439A2">
      <w:pPr>
        <w:spacing w:line="360" w:lineRule="auto"/>
        <w:ind w:firstLine="709"/>
        <w:jc w:val="both"/>
        <w:rPr>
          <w:sz w:val="28"/>
          <w:szCs w:val="28"/>
          <w:highlight w:val="yellow"/>
        </w:rPr>
      </w:pPr>
    </w:p>
    <w:p w:rsidR="00CF55F1" w:rsidRDefault="00CF55F1" w:rsidP="004439A2">
      <w:pPr>
        <w:spacing w:line="360" w:lineRule="auto"/>
        <w:ind w:firstLine="709"/>
        <w:jc w:val="both"/>
        <w:rPr>
          <w:sz w:val="28"/>
          <w:szCs w:val="28"/>
          <w:highlight w:val="yellow"/>
        </w:rPr>
      </w:pPr>
    </w:p>
    <w:p w:rsidR="00CF55F1" w:rsidRDefault="00CF55F1" w:rsidP="004439A2">
      <w:pPr>
        <w:spacing w:line="360" w:lineRule="auto"/>
        <w:ind w:firstLine="709"/>
        <w:jc w:val="both"/>
        <w:rPr>
          <w:sz w:val="28"/>
          <w:szCs w:val="28"/>
          <w:highlight w:val="yellow"/>
        </w:rPr>
      </w:pPr>
    </w:p>
    <w:p w:rsidR="00CF55F1" w:rsidRDefault="00CF55F1" w:rsidP="004439A2">
      <w:pPr>
        <w:spacing w:line="360" w:lineRule="auto"/>
        <w:ind w:firstLine="709"/>
        <w:jc w:val="both"/>
        <w:rPr>
          <w:sz w:val="28"/>
          <w:szCs w:val="28"/>
          <w:highlight w:val="yellow"/>
        </w:rPr>
      </w:pPr>
    </w:p>
    <w:p w:rsidR="00CF55F1" w:rsidRDefault="00CF55F1" w:rsidP="004439A2">
      <w:pPr>
        <w:spacing w:line="360" w:lineRule="auto"/>
        <w:ind w:firstLine="709"/>
        <w:jc w:val="both"/>
        <w:rPr>
          <w:sz w:val="28"/>
          <w:szCs w:val="28"/>
          <w:highlight w:val="yellow"/>
        </w:rPr>
      </w:pPr>
    </w:p>
    <w:p w:rsidR="00CF55F1" w:rsidRPr="00CF55F1" w:rsidRDefault="00CF55F1" w:rsidP="00CF55F1">
      <w:pPr>
        <w:pStyle w:val="Style1"/>
        <w:widowControl/>
        <w:spacing w:before="43"/>
        <w:jc w:val="center"/>
        <w:rPr>
          <w:rStyle w:val="FontStyle14"/>
          <w:rFonts w:ascii="Times New Roman" w:hAnsi="Times New Roman" w:cs="Times New Roman"/>
          <w:color w:val="C00000"/>
          <w:sz w:val="44"/>
          <w:szCs w:val="44"/>
        </w:rPr>
      </w:pPr>
      <w:r w:rsidRPr="00CF55F1">
        <w:rPr>
          <w:rStyle w:val="FontStyle14"/>
          <w:rFonts w:ascii="Times New Roman" w:hAnsi="Times New Roman" w:cs="Times New Roman"/>
          <w:color w:val="C00000"/>
          <w:sz w:val="44"/>
          <w:szCs w:val="44"/>
        </w:rPr>
        <w:lastRenderedPageBreak/>
        <w:t>Игровая технология</w:t>
      </w:r>
    </w:p>
    <w:p w:rsidR="00CF55F1" w:rsidRPr="00CF55F1" w:rsidRDefault="00CF55F1" w:rsidP="00CF55F1">
      <w:pPr>
        <w:pStyle w:val="Style2"/>
        <w:widowControl/>
        <w:numPr>
          <w:ilvl w:val="0"/>
          <w:numId w:val="8"/>
        </w:numPr>
        <w:tabs>
          <w:tab w:val="left" w:pos="552"/>
        </w:tabs>
        <w:spacing w:before="437"/>
        <w:ind w:left="552" w:right="5" w:hanging="552"/>
        <w:rPr>
          <w:rStyle w:val="FontStyle15"/>
          <w:rFonts w:ascii="Times New Roman" w:hAnsi="Times New Roman" w:cs="Times New Roman"/>
          <w:sz w:val="28"/>
          <w:szCs w:val="28"/>
        </w:rPr>
      </w:pPr>
      <w:r w:rsidRPr="00CF55F1">
        <w:rPr>
          <w:rStyle w:val="FontStyle15"/>
          <w:rFonts w:ascii="Times New Roman" w:hAnsi="Times New Roman" w:cs="Times New Roman"/>
          <w:sz w:val="28"/>
          <w:szCs w:val="28"/>
        </w:rPr>
        <w:t>Строится как целостное об</w:t>
      </w:r>
      <w:r w:rsidRPr="00CF55F1">
        <w:rPr>
          <w:rStyle w:val="FontStyle15"/>
          <w:rFonts w:ascii="Times New Roman" w:hAnsi="Times New Roman" w:cs="Times New Roman"/>
          <w:sz w:val="28"/>
          <w:szCs w:val="28"/>
        </w:rPr>
        <w:softHyphen/>
        <w:t>разование, охватывающее определенную часть учебного процесса и объединенное об</w:t>
      </w:r>
      <w:r w:rsidRPr="00CF55F1">
        <w:rPr>
          <w:rStyle w:val="FontStyle15"/>
          <w:rFonts w:ascii="Times New Roman" w:hAnsi="Times New Roman" w:cs="Times New Roman"/>
          <w:sz w:val="28"/>
          <w:szCs w:val="28"/>
        </w:rPr>
        <w:softHyphen/>
        <w:t>щим содержанием, сюжетом, персонажем.</w:t>
      </w:r>
    </w:p>
    <w:p w:rsidR="00CF55F1" w:rsidRPr="00CF55F1" w:rsidRDefault="00CF55F1" w:rsidP="00CF55F1">
      <w:pPr>
        <w:pStyle w:val="Style2"/>
        <w:widowControl/>
        <w:numPr>
          <w:ilvl w:val="0"/>
          <w:numId w:val="8"/>
        </w:numPr>
        <w:tabs>
          <w:tab w:val="left" w:pos="552"/>
        </w:tabs>
        <w:ind w:left="552" w:hanging="552"/>
        <w:rPr>
          <w:rStyle w:val="FontStyle15"/>
          <w:rFonts w:ascii="Times New Roman" w:hAnsi="Times New Roman" w:cs="Times New Roman"/>
          <w:sz w:val="28"/>
          <w:szCs w:val="28"/>
        </w:rPr>
      </w:pPr>
      <w:r w:rsidRPr="00CF55F1">
        <w:rPr>
          <w:rStyle w:val="FontStyle15"/>
          <w:rFonts w:ascii="Times New Roman" w:hAnsi="Times New Roman" w:cs="Times New Roman"/>
          <w:sz w:val="28"/>
          <w:szCs w:val="28"/>
        </w:rPr>
        <w:t>При этом игровой сюжет развивается параллельно основному содержанию обуче</w:t>
      </w:r>
      <w:r w:rsidRPr="00CF55F1">
        <w:rPr>
          <w:rStyle w:val="FontStyle15"/>
          <w:rFonts w:ascii="Times New Roman" w:hAnsi="Times New Roman" w:cs="Times New Roman"/>
          <w:sz w:val="28"/>
          <w:szCs w:val="28"/>
        </w:rPr>
        <w:softHyphen/>
        <w:t xml:space="preserve">ния, помогает активизировать учебный процесс, осваивать ряд учебных элементов. </w:t>
      </w:r>
    </w:p>
    <w:p w:rsidR="00CF55F1" w:rsidRPr="00CF55F1" w:rsidRDefault="00CF55F1" w:rsidP="00CF55F1">
      <w:pPr>
        <w:pStyle w:val="Style4"/>
        <w:widowControl/>
        <w:spacing w:line="302" w:lineRule="exact"/>
        <w:rPr>
          <w:rStyle w:val="FontStyle15"/>
          <w:rFonts w:ascii="Times New Roman" w:hAnsi="Times New Roman" w:cs="Times New Roman"/>
          <w:sz w:val="28"/>
          <w:szCs w:val="28"/>
        </w:rPr>
      </w:pPr>
    </w:p>
    <w:p w:rsidR="00CF55F1" w:rsidRPr="00CF55F1" w:rsidRDefault="00CF55F1" w:rsidP="00CF55F1">
      <w:pPr>
        <w:pStyle w:val="Style4"/>
        <w:widowControl/>
        <w:spacing w:line="302" w:lineRule="exact"/>
        <w:rPr>
          <w:rStyle w:val="FontStyle16"/>
          <w:rFonts w:ascii="Times New Roman" w:hAnsi="Times New Roman" w:cs="Times New Roman"/>
          <w:sz w:val="28"/>
          <w:szCs w:val="28"/>
        </w:rPr>
      </w:pPr>
      <w:r w:rsidRPr="00CF55F1">
        <w:rPr>
          <w:rStyle w:val="FontStyle16"/>
          <w:rFonts w:ascii="Times New Roman" w:hAnsi="Times New Roman" w:cs="Times New Roman"/>
          <w:sz w:val="28"/>
          <w:szCs w:val="28"/>
        </w:rPr>
        <w:t>Цель игровой технологии</w:t>
      </w:r>
    </w:p>
    <w:p w:rsidR="00CF55F1" w:rsidRPr="00CF55F1" w:rsidRDefault="00CF55F1" w:rsidP="00CF55F1">
      <w:pPr>
        <w:pStyle w:val="Style4"/>
        <w:widowControl/>
        <w:spacing w:line="302" w:lineRule="exact"/>
        <w:rPr>
          <w:rStyle w:val="FontStyle15"/>
          <w:rFonts w:ascii="Times New Roman" w:hAnsi="Times New Roman" w:cs="Times New Roman"/>
          <w:sz w:val="28"/>
          <w:szCs w:val="28"/>
        </w:rPr>
      </w:pPr>
      <w:r w:rsidRPr="00CF55F1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Pr="00CF55F1">
        <w:rPr>
          <w:rStyle w:val="FontStyle15"/>
          <w:rFonts w:ascii="Times New Roman" w:hAnsi="Times New Roman" w:cs="Times New Roman"/>
          <w:sz w:val="28"/>
          <w:szCs w:val="28"/>
        </w:rPr>
        <w:t>Создание полноценной мотивационной  основы для формиро</w:t>
      </w:r>
      <w:r w:rsidRPr="00CF55F1">
        <w:rPr>
          <w:rStyle w:val="FontStyle15"/>
          <w:rFonts w:ascii="Times New Roman" w:hAnsi="Times New Roman" w:cs="Times New Roman"/>
          <w:sz w:val="28"/>
          <w:szCs w:val="28"/>
        </w:rPr>
        <w:softHyphen/>
        <w:t>вания навыков и умений дея</w:t>
      </w:r>
      <w:r w:rsidRPr="00CF55F1">
        <w:rPr>
          <w:rStyle w:val="FontStyle15"/>
          <w:rFonts w:ascii="Times New Roman" w:hAnsi="Times New Roman" w:cs="Times New Roman"/>
          <w:sz w:val="28"/>
          <w:szCs w:val="28"/>
        </w:rPr>
        <w:softHyphen/>
        <w:t xml:space="preserve">тельности   в   зависимости от уровня </w:t>
      </w:r>
      <w:proofErr w:type="gramStart"/>
      <w:r w:rsidRPr="00CF55F1">
        <w:rPr>
          <w:rStyle w:val="FontStyle15"/>
          <w:rFonts w:ascii="Times New Roman" w:hAnsi="Times New Roman" w:cs="Times New Roman"/>
          <w:sz w:val="28"/>
          <w:szCs w:val="28"/>
        </w:rPr>
        <w:t>развитая</w:t>
      </w:r>
      <w:proofErr w:type="gramEnd"/>
      <w:r w:rsidRPr="00CF55F1">
        <w:rPr>
          <w:rStyle w:val="FontStyle15"/>
          <w:rFonts w:ascii="Times New Roman" w:hAnsi="Times New Roman" w:cs="Times New Roman"/>
          <w:sz w:val="28"/>
          <w:szCs w:val="28"/>
        </w:rPr>
        <w:t xml:space="preserve"> детей.</w:t>
      </w:r>
    </w:p>
    <w:p w:rsidR="00CF55F1" w:rsidRPr="00CF55F1" w:rsidRDefault="00CF55F1" w:rsidP="00CF55F1">
      <w:pPr>
        <w:pStyle w:val="Style4"/>
        <w:widowControl/>
        <w:spacing w:line="302" w:lineRule="exact"/>
        <w:rPr>
          <w:rStyle w:val="FontStyle15"/>
          <w:rFonts w:ascii="Times New Roman" w:hAnsi="Times New Roman" w:cs="Times New Roman"/>
          <w:sz w:val="28"/>
          <w:szCs w:val="28"/>
        </w:rPr>
      </w:pPr>
    </w:p>
    <w:p w:rsidR="00CF55F1" w:rsidRPr="00CF55F1" w:rsidRDefault="00CF55F1" w:rsidP="00CF55F1">
      <w:pPr>
        <w:pStyle w:val="Style9"/>
        <w:widowControl/>
        <w:spacing w:before="29" w:line="298" w:lineRule="exact"/>
        <w:ind w:left="922"/>
        <w:jc w:val="left"/>
        <w:rPr>
          <w:rStyle w:val="FontStyle16"/>
          <w:rFonts w:ascii="Times New Roman" w:hAnsi="Times New Roman" w:cs="Times New Roman"/>
          <w:sz w:val="28"/>
          <w:szCs w:val="28"/>
        </w:rPr>
      </w:pPr>
      <w:r w:rsidRPr="00CF55F1">
        <w:rPr>
          <w:rStyle w:val="FontStyle16"/>
          <w:rFonts w:ascii="Times New Roman" w:hAnsi="Times New Roman" w:cs="Times New Roman"/>
          <w:sz w:val="28"/>
          <w:szCs w:val="28"/>
        </w:rPr>
        <w:t>Задачи технологии</w:t>
      </w:r>
    </w:p>
    <w:p w:rsidR="00CF55F1" w:rsidRPr="00CF55F1" w:rsidRDefault="00CF55F1" w:rsidP="00CF55F1">
      <w:pPr>
        <w:pStyle w:val="Style2"/>
        <w:widowControl/>
        <w:numPr>
          <w:ilvl w:val="0"/>
          <w:numId w:val="8"/>
        </w:numPr>
        <w:tabs>
          <w:tab w:val="left" w:pos="552"/>
        </w:tabs>
        <w:spacing w:line="298" w:lineRule="exact"/>
        <w:ind w:left="552" w:right="19" w:hanging="552"/>
        <w:rPr>
          <w:rStyle w:val="FontStyle15"/>
          <w:rFonts w:ascii="Times New Roman" w:hAnsi="Times New Roman" w:cs="Times New Roman"/>
          <w:sz w:val="28"/>
          <w:szCs w:val="28"/>
        </w:rPr>
      </w:pPr>
      <w:r w:rsidRPr="00CF55F1">
        <w:rPr>
          <w:rStyle w:val="FontStyle15"/>
          <w:rFonts w:ascii="Times New Roman" w:hAnsi="Times New Roman" w:cs="Times New Roman"/>
          <w:sz w:val="28"/>
          <w:szCs w:val="28"/>
        </w:rPr>
        <w:t>Достигнуть высокого уров</w:t>
      </w:r>
      <w:r w:rsidRPr="00CF55F1">
        <w:rPr>
          <w:rStyle w:val="FontStyle15"/>
          <w:rFonts w:ascii="Times New Roman" w:hAnsi="Times New Roman" w:cs="Times New Roman"/>
          <w:sz w:val="28"/>
          <w:szCs w:val="28"/>
        </w:rPr>
        <w:softHyphen/>
        <w:t>ня мотивации, осознанной потребности в усвоении знаний и умений за счёт собственной активности ребёнка</w:t>
      </w:r>
    </w:p>
    <w:p w:rsidR="00CF55F1" w:rsidRPr="00CF55F1" w:rsidRDefault="00CF55F1" w:rsidP="00CF55F1">
      <w:pPr>
        <w:pStyle w:val="Style2"/>
        <w:widowControl/>
        <w:numPr>
          <w:ilvl w:val="0"/>
          <w:numId w:val="8"/>
        </w:numPr>
        <w:tabs>
          <w:tab w:val="left" w:pos="552"/>
        </w:tabs>
        <w:spacing w:line="298" w:lineRule="exact"/>
        <w:ind w:left="552" w:right="29" w:hanging="552"/>
        <w:rPr>
          <w:rStyle w:val="FontStyle15"/>
          <w:rFonts w:ascii="Times New Roman" w:hAnsi="Times New Roman" w:cs="Times New Roman"/>
          <w:sz w:val="28"/>
          <w:szCs w:val="28"/>
        </w:rPr>
      </w:pPr>
      <w:r w:rsidRPr="00CF55F1">
        <w:rPr>
          <w:rStyle w:val="FontStyle15"/>
          <w:rFonts w:ascii="Times New Roman" w:hAnsi="Times New Roman" w:cs="Times New Roman"/>
          <w:sz w:val="28"/>
          <w:szCs w:val="28"/>
        </w:rPr>
        <w:t>Подобрать средства, акти</w:t>
      </w:r>
      <w:r w:rsidRPr="00CF55F1">
        <w:rPr>
          <w:rStyle w:val="FontStyle15"/>
          <w:rFonts w:ascii="Times New Roman" w:hAnsi="Times New Roman" w:cs="Times New Roman"/>
          <w:sz w:val="28"/>
          <w:szCs w:val="28"/>
        </w:rPr>
        <w:softHyphen/>
        <w:t>визирующие деятельность детей и повышающие её результативность.</w:t>
      </w:r>
    </w:p>
    <w:p w:rsidR="00CF55F1" w:rsidRPr="00CF55F1" w:rsidRDefault="00CF55F1" w:rsidP="00CF55F1">
      <w:pPr>
        <w:pStyle w:val="Style2"/>
        <w:widowControl/>
        <w:tabs>
          <w:tab w:val="left" w:pos="552"/>
        </w:tabs>
        <w:spacing w:line="298" w:lineRule="exact"/>
        <w:ind w:left="552" w:right="29" w:firstLine="0"/>
        <w:rPr>
          <w:rStyle w:val="FontStyle15"/>
          <w:rFonts w:ascii="Times New Roman" w:hAnsi="Times New Roman" w:cs="Times New Roman"/>
          <w:sz w:val="28"/>
          <w:szCs w:val="28"/>
        </w:rPr>
      </w:pPr>
    </w:p>
    <w:p w:rsidR="00CF55F1" w:rsidRPr="00CF55F1" w:rsidRDefault="00CF55F1" w:rsidP="00CF55F1">
      <w:pPr>
        <w:pStyle w:val="Style6"/>
        <w:widowControl/>
        <w:spacing w:before="34" w:line="298" w:lineRule="exact"/>
        <w:rPr>
          <w:rStyle w:val="FontStyle16"/>
          <w:rFonts w:ascii="Times New Roman" w:hAnsi="Times New Roman" w:cs="Times New Roman"/>
          <w:sz w:val="28"/>
          <w:szCs w:val="28"/>
        </w:rPr>
      </w:pPr>
      <w:r w:rsidRPr="00CF55F1">
        <w:rPr>
          <w:rStyle w:val="FontStyle16"/>
          <w:rFonts w:ascii="Times New Roman" w:hAnsi="Times New Roman" w:cs="Times New Roman"/>
          <w:sz w:val="28"/>
          <w:szCs w:val="28"/>
        </w:rPr>
        <w:t xml:space="preserve">Структура: </w:t>
      </w:r>
    </w:p>
    <w:p w:rsidR="00CF55F1" w:rsidRPr="00CF55F1" w:rsidRDefault="00CF55F1" w:rsidP="00CF55F1">
      <w:pPr>
        <w:pStyle w:val="Style6"/>
        <w:widowControl/>
        <w:numPr>
          <w:ilvl w:val="0"/>
          <w:numId w:val="9"/>
        </w:numPr>
        <w:spacing w:before="34" w:line="298" w:lineRule="exact"/>
        <w:rPr>
          <w:rStyle w:val="FontStyle15"/>
          <w:rFonts w:ascii="Times New Roman" w:hAnsi="Times New Roman" w:cs="Times New Roman"/>
          <w:sz w:val="28"/>
          <w:szCs w:val="28"/>
        </w:rPr>
      </w:pPr>
      <w:r w:rsidRPr="00CF55F1">
        <w:rPr>
          <w:rStyle w:val="FontStyle15"/>
          <w:rFonts w:ascii="Times New Roman" w:hAnsi="Times New Roman" w:cs="Times New Roman"/>
          <w:sz w:val="28"/>
          <w:szCs w:val="28"/>
        </w:rPr>
        <w:t xml:space="preserve">отбор,  </w:t>
      </w:r>
    </w:p>
    <w:p w:rsidR="00CF55F1" w:rsidRPr="00CF55F1" w:rsidRDefault="00CF55F1" w:rsidP="00CF55F1">
      <w:pPr>
        <w:pStyle w:val="Style6"/>
        <w:widowControl/>
        <w:numPr>
          <w:ilvl w:val="0"/>
          <w:numId w:val="9"/>
        </w:numPr>
        <w:spacing w:before="34" w:line="298" w:lineRule="exact"/>
        <w:rPr>
          <w:rStyle w:val="FontStyle15"/>
          <w:rFonts w:ascii="Times New Roman" w:hAnsi="Times New Roman" w:cs="Times New Roman"/>
          <w:sz w:val="28"/>
          <w:szCs w:val="28"/>
        </w:rPr>
      </w:pPr>
      <w:r w:rsidRPr="00CF55F1">
        <w:rPr>
          <w:rStyle w:val="FontStyle15"/>
          <w:rFonts w:ascii="Times New Roman" w:hAnsi="Times New Roman" w:cs="Times New Roman"/>
          <w:sz w:val="28"/>
          <w:szCs w:val="28"/>
        </w:rPr>
        <w:t>разработка,</w:t>
      </w:r>
    </w:p>
    <w:p w:rsidR="00CF55F1" w:rsidRPr="00CF55F1" w:rsidRDefault="00CF55F1" w:rsidP="00CF55F1">
      <w:pPr>
        <w:pStyle w:val="Style6"/>
        <w:widowControl/>
        <w:numPr>
          <w:ilvl w:val="0"/>
          <w:numId w:val="9"/>
        </w:numPr>
        <w:spacing w:before="34" w:line="298" w:lineRule="exact"/>
        <w:rPr>
          <w:rStyle w:val="FontStyle15"/>
          <w:rFonts w:ascii="Times New Roman" w:hAnsi="Times New Roman" w:cs="Times New Roman"/>
          <w:sz w:val="28"/>
          <w:szCs w:val="28"/>
        </w:rPr>
      </w:pPr>
      <w:r w:rsidRPr="00CF55F1">
        <w:rPr>
          <w:rStyle w:val="FontStyle15"/>
          <w:rFonts w:ascii="Times New Roman" w:hAnsi="Times New Roman" w:cs="Times New Roman"/>
          <w:sz w:val="28"/>
          <w:szCs w:val="28"/>
        </w:rPr>
        <w:t>подготовка игр</w:t>
      </w:r>
    </w:p>
    <w:p w:rsidR="00CF55F1" w:rsidRPr="00CF55F1" w:rsidRDefault="00CF55F1" w:rsidP="00CF55F1">
      <w:pPr>
        <w:pStyle w:val="Style6"/>
        <w:widowControl/>
        <w:numPr>
          <w:ilvl w:val="0"/>
          <w:numId w:val="9"/>
        </w:numPr>
        <w:spacing w:before="34" w:line="298" w:lineRule="exact"/>
        <w:rPr>
          <w:rStyle w:val="FontStyle15"/>
          <w:rFonts w:ascii="Times New Roman" w:hAnsi="Times New Roman" w:cs="Times New Roman"/>
          <w:sz w:val="28"/>
          <w:szCs w:val="28"/>
        </w:rPr>
      </w:pPr>
      <w:r w:rsidRPr="00CF55F1">
        <w:rPr>
          <w:rStyle w:val="FontStyle15"/>
          <w:rFonts w:ascii="Times New Roman" w:hAnsi="Times New Roman" w:cs="Times New Roman"/>
          <w:sz w:val="28"/>
          <w:szCs w:val="28"/>
        </w:rPr>
        <w:t xml:space="preserve">включение детей в </w:t>
      </w:r>
      <w:proofErr w:type="gramStart"/>
      <w:r w:rsidRPr="00CF55F1">
        <w:rPr>
          <w:rStyle w:val="FontStyle15"/>
          <w:rFonts w:ascii="Times New Roman" w:hAnsi="Times New Roman" w:cs="Times New Roman"/>
          <w:sz w:val="28"/>
          <w:szCs w:val="28"/>
        </w:rPr>
        <w:t>игровую</w:t>
      </w:r>
      <w:proofErr w:type="gramEnd"/>
      <w:r w:rsidRPr="00CF55F1">
        <w:rPr>
          <w:rStyle w:val="FontStyle15"/>
          <w:rFonts w:ascii="Times New Roman" w:hAnsi="Times New Roman" w:cs="Times New Roman"/>
          <w:sz w:val="28"/>
          <w:szCs w:val="28"/>
        </w:rPr>
        <w:t xml:space="preserve"> дея</w:t>
      </w:r>
      <w:r w:rsidRPr="00CF55F1">
        <w:rPr>
          <w:rStyle w:val="FontStyle15"/>
          <w:rFonts w:ascii="Times New Roman" w:hAnsi="Times New Roman" w:cs="Times New Roman"/>
          <w:sz w:val="28"/>
          <w:szCs w:val="28"/>
        </w:rPr>
        <w:softHyphen/>
        <w:t>тельность</w:t>
      </w:r>
    </w:p>
    <w:p w:rsidR="00CF55F1" w:rsidRPr="00CF55F1" w:rsidRDefault="00CF55F1" w:rsidP="00CF55F1">
      <w:pPr>
        <w:pStyle w:val="Style6"/>
        <w:widowControl/>
        <w:numPr>
          <w:ilvl w:val="0"/>
          <w:numId w:val="9"/>
        </w:numPr>
        <w:spacing w:before="34" w:line="298" w:lineRule="exact"/>
        <w:rPr>
          <w:rStyle w:val="FontStyle15"/>
          <w:rFonts w:ascii="Times New Roman" w:hAnsi="Times New Roman" w:cs="Times New Roman"/>
          <w:sz w:val="28"/>
          <w:szCs w:val="28"/>
        </w:rPr>
      </w:pPr>
      <w:r w:rsidRPr="00CF55F1">
        <w:rPr>
          <w:rStyle w:val="FontStyle15"/>
          <w:rFonts w:ascii="Times New Roman" w:hAnsi="Times New Roman" w:cs="Times New Roman"/>
          <w:sz w:val="28"/>
          <w:szCs w:val="28"/>
        </w:rPr>
        <w:t>осуществление самой игры</w:t>
      </w:r>
    </w:p>
    <w:p w:rsidR="00CF55F1" w:rsidRPr="00CF55F1" w:rsidRDefault="00CF55F1" w:rsidP="00CF55F1">
      <w:pPr>
        <w:pStyle w:val="Style6"/>
        <w:widowControl/>
        <w:numPr>
          <w:ilvl w:val="0"/>
          <w:numId w:val="9"/>
        </w:numPr>
        <w:spacing w:before="34" w:line="298" w:lineRule="exact"/>
        <w:rPr>
          <w:rStyle w:val="FontStyle15"/>
          <w:rFonts w:ascii="Times New Roman" w:hAnsi="Times New Roman" w:cs="Times New Roman"/>
          <w:sz w:val="28"/>
          <w:szCs w:val="28"/>
        </w:rPr>
      </w:pPr>
      <w:r w:rsidRPr="00CF55F1">
        <w:rPr>
          <w:rStyle w:val="FontStyle15"/>
          <w:rFonts w:ascii="Times New Roman" w:hAnsi="Times New Roman" w:cs="Times New Roman"/>
          <w:sz w:val="28"/>
          <w:szCs w:val="28"/>
        </w:rPr>
        <w:t xml:space="preserve">подведение итогов, результатов игровой деятельности </w:t>
      </w:r>
    </w:p>
    <w:p w:rsidR="00CF55F1" w:rsidRPr="00CF55F1" w:rsidRDefault="00CF55F1" w:rsidP="00CF55F1">
      <w:pPr>
        <w:pStyle w:val="Style6"/>
        <w:widowControl/>
        <w:spacing w:before="34" w:line="298" w:lineRule="exact"/>
        <w:rPr>
          <w:rStyle w:val="FontStyle15"/>
          <w:rFonts w:ascii="Times New Roman" w:hAnsi="Times New Roman" w:cs="Times New Roman"/>
          <w:sz w:val="28"/>
          <w:szCs w:val="28"/>
        </w:rPr>
      </w:pPr>
    </w:p>
    <w:p w:rsidR="00CF55F1" w:rsidRPr="00CF55F1" w:rsidRDefault="00CF55F1" w:rsidP="00CF55F1">
      <w:pPr>
        <w:pStyle w:val="Style6"/>
        <w:widowControl/>
        <w:spacing w:before="34" w:line="298" w:lineRule="exact"/>
        <w:rPr>
          <w:rStyle w:val="FontStyle16"/>
          <w:rFonts w:ascii="Times New Roman" w:hAnsi="Times New Roman" w:cs="Times New Roman"/>
          <w:sz w:val="28"/>
          <w:szCs w:val="28"/>
        </w:rPr>
      </w:pPr>
      <w:r w:rsidRPr="00CF55F1">
        <w:rPr>
          <w:rStyle w:val="FontStyle16"/>
          <w:rFonts w:ascii="Times New Roman" w:hAnsi="Times New Roman" w:cs="Times New Roman"/>
          <w:sz w:val="28"/>
          <w:szCs w:val="28"/>
        </w:rPr>
        <w:t xml:space="preserve">Соответствие требованиям </w:t>
      </w:r>
    </w:p>
    <w:p w:rsidR="00CF55F1" w:rsidRPr="00CF55F1" w:rsidRDefault="00CF55F1" w:rsidP="00CF55F1">
      <w:pPr>
        <w:pStyle w:val="Style6"/>
        <w:widowControl/>
        <w:spacing w:before="34" w:line="298" w:lineRule="exact"/>
        <w:jc w:val="both"/>
        <w:rPr>
          <w:rStyle w:val="FontStyle15"/>
          <w:rFonts w:ascii="Times New Roman" w:hAnsi="Times New Roman" w:cs="Times New Roman"/>
          <w:sz w:val="28"/>
          <w:szCs w:val="28"/>
        </w:rPr>
      </w:pPr>
      <w:r w:rsidRPr="00CF55F1">
        <w:rPr>
          <w:rStyle w:val="FontStyle15"/>
          <w:rFonts w:ascii="Times New Roman" w:hAnsi="Times New Roman" w:cs="Times New Roman"/>
          <w:sz w:val="28"/>
          <w:szCs w:val="28"/>
        </w:rPr>
        <w:t>Технологическая схема - описа</w:t>
      </w:r>
      <w:r w:rsidRPr="00CF55F1">
        <w:rPr>
          <w:rStyle w:val="FontStyle15"/>
          <w:rFonts w:ascii="Times New Roman" w:hAnsi="Times New Roman" w:cs="Times New Roman"/>
          <w:sz w:val="28"/>
          <w:szCs w:val="28"/>
        </w:rPr>
        <w:softHyphen/>
        <w:t>ние технологического процесса с разделением на логически взаи</w:t>
      </w:r>
      <w:r w:rsidRPr="00CF55F1">
        <w:rPr>
          <w:rStyle w:val="FontStyle15"/>
          <w:rFonts w:ascii="Times New Roman" w:hAnsi="Times New Roman" w:cs="Times New Roman"/>
          <w:sz w:val="28"/>
          <w:szCs w:val="28"/>
        </w:rPr>
        <w:softHyphen/>
        <w:t>мосвязанные функциональные элементы</w:t>
      </w:r>
    </w:p>
    <w:p w:rsidR="00CF55F1" w:rsidRPr="00CF55F1" w:rsidRDefault="00CF55F1" w:rsidP="00CF55F1">
      <w:pPr>
        <w:pStyle w:val="Style4"/>
        <w:widowControl/>
        <w:spacing w:line="298" w:lineRule="exact"/>
        <w:ind w:firstLine="490"/>
        <w:jc w:val="both"/>
        <w:rPr>
          <w:rStyle w:val="FontStyle15"/>
          <w:rFonts w:ascii="Times New Roman" w:hAnsi="Times New Roman" w:cs="Times New Roman"/>
          <w:sz w:val="28"/>
          <w:szCs w:val="28"/>
        </w:rPr>
      </w:pPr>
      <w:r w:rsidRPr="00CF55F1">
        <w:rPr>
          <w:rStyle w:val="FontStyle15"/>
          <w:rFonts w:ascii="Times New Roman" w:hAnsi="Times New Roman" w:cs="Times New Roman"/>
          <w:sz w:val="28"/>
          <w:szCs w:val="28"/>
        </w:rPr>
        <w:t>Научная база - опора на опреде</w:t>
      </w:r>
      <w:r w:rsidRPr="00CF55F1">
        <w:rPr>
          <w:rStyle w:val="FontStyle15"/>
          <w:rFonts w:ascii="Times New Roman" w:hAnsi="Times New Roman" w:cs="Times New Roman"/>
          <w:sz w:val="28"/>
          <w:szCs w:val="28"/>
        </w:rPr>
        <w:softHyphen/>
        <w:t>лённую научную концепцию дос</w:t>
      </w:r>
      <w:r w:rsidRPr="00CF55F1">
        <w:rPr>
          <w:rStyle w:val="FontStyle15"/>
          <w:rFonts w:ascii="Times New Roman" w:hAnsi="Times New Roman" w:cs="Times New Roman"/>
          <w:sz w:val="28"/>
          <w:szCs w:val="28"/>
        </w:rPr>
        <w:softHyphen/>
        <w:t>тижения образовательных целей Системность - технология долж</w:t>
      </w:r>
      <w:r w:rsidRPr="00CF55F1">
        <w:rPr>
          <w:rStyle w:val="FontStyle15"/>
          <w:rFonts w:ascii="Times New Roman" w:hAnsi="Times New Roman" w:cs="Times New Roman"/>
          <w:sz w:val="28"/>
          <w:szCs w:val="28"/>
        </w:rPr>
        <w:softHyphen/>
        <w:t>на обладать логикой, взаимосвя</w:t>
      </w:r>
      <w:r w:rsidRPr="00CF55F1">
        <w:rPr>
          <w:rStyle w:val="FontStyle15"/>
          <w:rFonts w:ascii="Times New Roman" w:hAnsi="Times New Roman" w:cs="Times New Roman"/>
          <w:sz w:val="28"/>
          <w:szCs w:val="28"/>
        </w:rPr>
        <w:softHyphen/>
        <w:t>зью всех частей, целостностью Управляемость - предполагается возможность целеполагания, пла</w:t>
      </w:r>
      <w:r w:rsidRPr="00CF55F1">
        <w:rPr>
          <w:rStyle w:val="FontStyle15"/>
          <w:rFonts w:ascii="Times New Roman" w:hAnsi="Times New Roman" w:cs="Times New Roman"/>
          <w:sz w:val="28"/>
          <w:szCs w:val="28"/>
        </w:rPr>
        <w:softHyphen/>
        <w:t>нирования процесса обучения, поэтапной диагностики, варьиро</w:t>
      </w:r>
      <w:r w:rsidRPr="00CF55F1">
        <w:rPr>
          <w:rStyle w:val="FontStyle15"/>
          <w:rFonts w:ascii="Times New Roman" w:hAnsi="Times New Roman" w:cs="Times New Roman"/>
          <w:sz w:val="28"/>
          <w:szCs w:val="28"/>
        </w:rPr>
        <w:softHyphen/>
        <w:t>вание средств и методов с целью коррекции результатов Эффективность - должна гаран</w:t>
      </w:r>
      <w:r w:rsidRPr="00CF55F1">
        <w:rPr>
          <w:rStyle w:val="FontStyle15"/>
          <w:rFonts w:ascii="Times New Roman" w:hAnsi="Times New Roman" w:cs="Times New Roman"/>
          <w:sz w:val="28"/>
          <w:szCs w:val="28"/>
        </w:rPr>
        <w:softHyphen/>
        <w:t>тировать достижение определён</w:t>
      </w:r>
      <w:r w:rsidRPr="00CF55F1">
        <w:rPr>
          <w:rStyle w:val="FontStyle15"/>
          <w:rFonts w:ascii="Times New Roman" w:hAnsi="Times New Roman" w:cs="Times New Roman"/>
          <w:sz w:val="28"/>
          <w:szCs w:val="28"/>
        </w:rPr>
        <w:softHyphen/>
        <w:t>ного стандарта обучения. Воспроизводимость - примене</w:t>
      </w:r>
      <w:r w:rsidRPr="00CF55F1">
        <w:rPr>
          <w:rStyle w:val="FontStyle15"/>
          <w:rFonts w:ascii="Times New Roman" w:hAnsi="Times New Roman" w:cs="Times New Roman"/>
          <w:sz w:val="28"/>
          <w:szCs w:val="28"/>
        </w:rPr>
        <w:softHyphen/>
        <w:t>ние в других образовательных учреждениях</w:t>
      </w:r>
    </w:p>
    <w:p w:rsidR="00CF55F1" w:rsidRPr="00CF55F1" w:rsidRDefault="00CF55F1" w:rsidP="00CF55F1">
      <w:pPr>
        <w:pStyle w:val="Style4"/>
        <w:widowControl/>
        <w:spacing w:line="298" w:lineRule="exact"/>
        <w:ind w:firstLine="490"/>
        <w:jc w:val="both"/>
        <w:rPr>
          <w:rStyle w:val="FontStyle15"/>
          <w:rFonts w:ascii="Times New Roman" w:hAnsi="Times New Roman" w:cs="Times New Roman"/>
          <w:sz w:val="28"/>
          <w:szCs w:val="28"/>
        </w:rPr>
      </w:pPr>
    </w:p>
    <w:p w:rsidR="00CF55F1" w:rsidRPr="00CF55F1" w:rsidRDefault="00CF55F1" w:rsidP="00CF55F1">
      <w:pPr>
        <w:pStyle w:val="Style7"/>
        <w:widowControl/>
        <w:ind w:left="490"/>
        <w:rPr>
          <w:rStyle w:val="FontStyle16"/>
          <w:rFonts w:ascii="Times New Roman" w:hAnsi="Times New Roman" w:cs="Times New Roman"/>
          <w:sz w:val="28"/>
          <w:szCs w:val="28"/>
        </w:rPr>
      </w:pPr>
      <w:r w:rsidRPr="00CF55F1">
        <w:rPr>
          <w:rStyle w:val="FontStyle16"/>
          <w:rFonts w:ascii="Times New Roman" w:hAnsi="Times New Roman" w:cs="Times New Roman"/>
          <w:sz w:val="28"/>
          <w:szCs w:val="28"/>
        </w:rPr>
        <w:t>Значение игровой технологии</w:t>
      </w:r>
    </w:p>
    <w:p w:rsidR="00CF55F1" w:rsidRPr="00CF55F1" w:rsidRDefault="00CF55F1" w:rsidP="00CF55F1">
      <w:pPr>
        <w:pStyle w:val="Style2"/>
        <w:widowControl/>
        <w:numPr>
          <w:ilvl w:val="0"/>
          <w:numId w:val="10"/>
        </w:numPr>
        <w:tabs>
          <w:tab w:val="left" w:pos="562"/>
        </w:tabs>
        <w:spacing w:line="298" w:lineRule="exact"/>
        <w:ind w:left="562" w:hanging="562"/>
        <w:rPr>
          <w:rStyle w:val="FontStyle15"/>
          <w:rFonts w:ascii="Times New Roman" w:hAnsi="Times New Roman" w:cs="Times New Roman"/>
          <w:sz w:val="28"/>
          <w:szCs w:val="28"/>
        </w:rPr>
      </w:pPr>
      <w:r w:rsidRPr="00CF55F1">
        <w:rPr>
          <w:rStyle w:val="FontStyle15"/>
          <w:rFonts w:ascii="Times New Roman" w:hAnsi="Times New Roman" w:cs="Times New Roman"/>
          <w:sz w:val="28"/>
          <w:szCs w:val="28"/>
        </w:rPr>
        <w:t>Способ развивающего обу</w:t>
      </w:r>
      <w:r w:rsidRPr="00CF55F1">
        <w:rPr>
          <w:rStyle w:val="FontStyle15"/>
          <w:rFonts w:ascii="Times New Roman" w:hAnsi="Times New Roman" w:cs="Times New Roman"/>
          <w:sz w:val="28"/>
          <w:szCs w:val="28"/>
        </w:rPr>
        <w:softHyphen/>
        <w:t>чения</w:t>
      </w:r>
    </w:p>
    <w:p w:rsidR="00CF55F1" w:rsidRPr="00CF55F1" w:rsidRDefault="00CF55F1" w:rsidP="00CF55F1">
      <w:pPr>
        <w:pStyle w:val="Style2"/>
        <w:widowControl/>
        <w:numPr>
          <w:ilvl w:val="0"/>
          <w:numId w:val="10"/>
        </w:numPr>
        <w:tabs>
          <w:tab w:val="left" w:pos="562"/>
        </w:tabs>
        <w:spacing w:line="298" w:lineRule="exact"/>
        <w:ind w:left="562" w:right="5" w:hanging="562"/>
        <w:rPr>
          <w:rStyle w:val="FontStyle15"/>
          <w:rFonts w:ascii="Times New Roman" w:hAnsi="Times New Roman" w:cs="Times New Roman"/>
          <w:sz w:val="28"/>
          <w:szCs w:val="28"/>
        </w:rPr>
      </w:pPr>
      <w:r w:rsidRPr="00CF55F1">
        <w:rPr>
          <w:rStyle w:val="FontStyle15"/>
          <w:rFonts w:ascii="Times New Roman" w:hAnsi="Times New Roman" w:cs="Times New Roman"/>
          <w:sz w:val="28"/>
          <w:szCs w:val="28"/>
        </w:rPr>
        <w:t>Деятельность для реализа</w:t>
      </w:r>
      <w:r w:rsidRPr="00CF55F1">
        <w:rPr>
          <w:rStyle w:val="FontStyle15"/>
          <w:rFonts w:ascii="Times New Roman" w:hAnsi="Times New Roman" w:cs="Times New Roman"/>
          <w:sz w:val="28"/>
          <w:szCs w:val="28"/>
        </w:rPr>
        <w:softHyphen/>
        <w:t>ции творчества ребёнка</w:t>
      </w:r>
    </w:p>
    <w:p w:rsidR="00CF55F1" w:rsidRPr="00CF55F1" w:rsidRDefault="00CF55F1" w:rsidP="00CF55F1">
      <w:pPr>
        <w:pStyle w:val="Style2"/>
        <w:widowControl/>
        <w:numPr>
          <w:ilvl w:val="0"/>
          <w:numId w:val="10"/>
        </w:numPr>
        <w:tabs>
          <w:tab w:val="left" w:pos="562"/>
        </w:tabs>
        <w:spacing w:line="298" w:lineRule="exact"/>
        <w:jc w:val="left"/>
        <w:rPr>
          <w:rStyle w:val="FontStyle15"/>
          <w:rFonts w:ascii="Times New Roman" w:hAnsi="Times New Roman" w:cs="Times New Roman"/>
          <w:sz w:val="28"/>
          <w:szCs w:val="28"/>
        </w:rPr>
      </w:pPr>
      <w:r w:rsidRPr="00CF55F1">
        <w:rPr>
          <w:rStyle w:val="FontStyle15"/>
          <w:rFonts w:ascii="Times New Roman" w:hAnsi="Times New Roman" w:cs="Times New Roman"/>
          <w:sz w:val="28"/>
          <w:szCs w:val="28"/>
        </w:rPr>
        <w:t>Метод терапии</w:t>
      </w:r>
    </w:p>
    <w:p w:rsidR="00CF55F1" w:rsidRPr="00CF55F1" w:rsidRDefault="00CF55F1" w:rsidP="00CF55F1">
      <w:pPr>
        <w:pStyle w:val="Style2"/>
        <w:widowControl/>
        <w:numPr>
          <w:ilvl w:val="0"/>
          <w:numId w:val="10"/>
        </w:numPr>
        <w:tabs>
          <w:tab w:val="left" w:pos="562"/>
        </w:tabs>
        <w:spacing w:line="298" w:lineRule="exact"/>
        <w:ind w:left="562" w:right="5" w:hanging="562"/>
        <w:rPr>
          <w:rStyle w:val="FontStyle15"/>
          <w:rFonts w:ascii="Times New Roman" w:hAnsi="Times New Roman" w:cs="Times New Roman"/>
          <w:sz w:val="28"/>
          <w:szCs w:val="28"/>
        </w:rPr>
      </w:pPr>
      <w:r w:rsidRPr="00CF55F1">
        <w:rPr>
          <w:rStyle w:val="FontStyle15"/>
          <w:rFonts w:ascii="Times New Roman" w:hAnsi="Times New Roman" w:cs="Times New Roman"/>
          <w:sz w:val="28"/>
          <w:szCs w:val="28"/>
        </w:rPr>
        <w:t>Первый шаг социализации ребёнка в обществе</w:t>
      </w:r>
    </w:p>
    <w:p w:rsidR="00CF55F1" w:rsidRPr="00CF55F1" w:rsidRDefault="00CF55F1" w:rsidP="00CF55F1">
      <w:pPr>
        <w:pStyle w:val="Style2"/>
        <w:widowControl/>
        <w:tabs>
          <w:tab w:val="left" w:pos="562"/>
        </w:tabs>
        <w:spacing w:line="298" w:lineRule="exact"/>
        <w:ind w:right="5" w:firstLine="0"/>
        <w:rPr>
          <w:rStyle w:val="FontStyle15"/>
          <w:rFonts w:ascii="Times New Roman" w:hAnsi="Times New Roman" w:cs="Times New Roman"/>
          <w:sz w:val="28"/>
          <w:szCs w:val="28"/>
        </w:rPr>
      </w:pPr>
    </w:p>
    <w:p w:rsidR="00CF55F1" w:rsidRPr="00CF55F1" w:rsidRDefault="00CF55F1" w:rsidP="00CF55F1">
      <w:pPr>
        <w:pStyle w:val="Style2"/>
        <w:widowControl/>
        <w:tabs>
          <w:tab w:val="left" w:pos="562"/>
        </w:tabs>
        <w:spacing w:line="298" w:lineRule="exact"/>
        <w:ind w:right="5" w:firstLine="0"/>
        <w:rPr>
          <w:rStyle w:val="FontStyle15"/>
          <w:rFonts w:ascii="Times New Roman" w:hAnsi="Times New Roman" w:cs="Times New Roman"/>
          <w:sz w:val="28"/>
          <w:szCs w:val="28"/>
        </w:rPr>
      </w:pPr>
    </w:p>
    <w:p w:rsidR="00CF55F1" w:rsidRPr="00CF55F1" w:rsidRDefault="00CF55F1" w:rsidP="00CF55F1">
      <w:pPr>
        <w:pStyle w:val="Style9"/>
        <w:widowControl/>
        <w:ind w:left="970"/>
        <w:rPr>
          <w:rStyle w:val="FontStyle16"/>
          <w:rFonts w:ascii="Times New Roman" w:hAnsi="Times New Roman" w:cs="Times New Roman"/>
          <w:sz w:val="28"/>
          <w:szCs w:val="28"/>
        </w:rPr>
      </w:pPr>
      <w:r w:rsidRPr="00CF55F1">
        <w:rPr>
          <w:rStyle w:val="FontStyle16"/>
          <w:rFonts w:ascii="Times New Roman" w:hAnsi="Times New Roman" w:cs="Times New Roman"/>
          <w:sz w:val="28"/>
          <w:szCs w:val="28"/>
        </w:rPr>
        <w:lastRenderedPageBreak/>
        <w:t>Развивающие возможности</w:t>
      </w:r>
    </w:p>
    <w:p w:rsidR="00CF55F1" w:rsidRPr="00CF55F1" w:rsidRDefault="00CF55F1" w:rsidP="00CF55F1">
      <w:pPr>
        <w:pStyle w:val="Style9"/>
        <w:widowControl/>
        <w:ind w:left="970"/>
        <w:rPr>
          <w:rStyle w:val="FontStyle16"/>
          <w:rFonts w:ascii="Times New Roman" w:hAnsi="Times New Roman" w:cs="Times New Roman"/>
          <w:sz w:val="28"/>
          <w:szCs w:val="28"/>
        </w:rPr>
      </w:pPr>
    </w:p>
    <w:p w:rsidR="00CF55F1" w:rsidRPr="00CF55F1" w:rsidRDefault="00CF55F1" w:rsidP="00CF55F1">
      <w:pPr>
        <w:pStyle w:val="Style2"/>
        <w:widowControl/>
        <w:numPr>
          <w:ilvl w:val="0"/>
          <w:numId w:val="10"/>
        </w:numPr>
        <w:tabs>
          <w:tab w:val="left" w:pos="562"/>
        </w:tabs>
        <w:spacing w:line="298" w:lineRule="exact"/>
        <w:ind w:left="562" w:right="10" w:hanging="562"/>
        <w:rPr>
          <w:rStyle w:val="FontStyle15"/>
          <w:rFonts w:ascii="Times New Roman" w:hAnsi="Times New Roman" w:cs="Times New Roman"/>
          <w:sz w:val="28"/>
          <w:szCs w:val="28"/>
        </w:rPr>
      </w:pPr>
      <w:r w:rsidRPr="00CF55F1">
        <w:rPr>
          <w:rStyle w:val="FontStyle15"/>
          <w:rFonts w:ascii="Times New Roman" w:hAnsi="Times New Roman" w:cs="Times New Roman"/>
          <w:sz w:val="28"/>
          <w:szCs w:val="28"/>
        </w:rPr>
        <w:t>Возможность «примерить» на себя важнейшие соци</w:t>
      </w:r>
      <w:r w:rsidRPr="00CF55F1">
        <w:rPr>
          <w:rStyle w:val="FontStyle15"/>
          <w:rFonts w:ascii="Times New Roman" w:hAnsi="Times New Roman" w:cs="Times New Roman"/>
          <w:sz w:val="28"/>
          <w:szCs w:val="28"/>
        </w:rPr>
        <w:softHyphen/>
        <w:t>альные роли</w:t>
      </w:r>
    </w:p>
    <w:p w:rsidR="00CF55F1" w:rsidRPr="00CF55F1" w:rsidRDefault="00CF55F1" w:rsidP="00CF55F1">
      <w:pPr>
        <w:pStyle w:val="Style2"/>
        <w:widowControl/>
        <w:numPr>
          <w:ilvl w:val="0"/>
          <w:numId w:val="10"/>
        </w:numPr>
        <w:tabs>
          <w:tab w:val="left" w:pos="562"/>
        </w:tabs>
        <w:spacing w:line="298" w:lineRule="exact"/>
        <w:ind w:left="562" w:right="5" w:hanging="562"/>
        <w:rPr>
          <w:rStyle w:val="FontStyle15"/>
          <w:rFonts w:ascii="Times New Roman" w:hAnsi="Times New Roman" w:cs="Times New Roman"/>
          <w:sz w:val="28"/>
          <w:szCs w:val="28"/>
        </w:rPr>
      </w:pPr>
      <w:r w:rsidRPr="00CF55F1">
        <w:rPr>
          <w:rStyle w:val="FontStyle15"/>
          <w:rFonts w:ascii="Times New Roman" w:hAnsi="Times New Roman" w:cs="Times New Roman"/>
          <w:sz w:val="28"/>
          <w:szCs w:val="28"/>
        </w:rPr>
        <w:t>Быть лично причастным к изучаемому явлению</w:t>
      </w:r>
    </w:p>
    <w:p w:rsidR="00CF55F1" w:rsidRPr="00CF55F1" w:rsidRDefault="00CF55F1" w:rsidP="00CF55F1">
      <w:pPr>
        <w:pStyle w:val="Style2"/>
        <w:widowControl/>
        <w:numPr>
          <w:ilvl w:val="0"/>
          <w:numId w:val="10"/>
        </w:numPr>
        <w:tabs>
          <w:tab w:val="left" w:pos="562"/>
        </w:tabs>
        <w:spacing w:line="298" w:lineRule="exact"/>
        <w:ind w:left="562" w:right="10" w:hanging="562"/>
        <w:rPr>
          <w:rStyle w:val="FontStyle15"/>
          <w:rFonts w:ascii="Times New Roman" w:hAnsi="Times New Roman" w:cs="Times New Roman"/>
          <w:sz w:val="28"/>
          <w:szCs w:val="28"/>
        </w:rPr>
      </w:pPr>
      <w:r w:rsidRPr="00CF55F1">
        <w:rPr>
          <w:rStyle w:val="FontStyle15"/>
          <w:rFonts w:ascii="Times New Roman" w:hAnsi="Times New Roman" w:cs="Times New Roman"/>
          <w:sz w:val="28"/>
          <w:szCs w:val="28"/>
        </w:rPr>
        <w:t>Прожить некоторое время в «реальных жизненных ус</w:t>
      </w:r>
      <w:r w:rsidRPr="00CF55F1">
        <w:rPr>
          <w:rStyle w:val="FontStyle15"/>
          <w:rFonts w:ascii="Times New Roman" w:hAnsi="Times New Roman" w:cs="Times New Roman"/>
          <w:sz w:val="28"/>
          <w:szCs w:val="28"/>
        </w:rPr>
        <w:softHyphen/>
        <w:t>ловиях»</w:t>
      </w:r>
    </w:p>
    <w:p w:rsidR="00CF55F1" w:rsidRPr="00CF55F1" w:rsidRDefault="00CF55F1" w:rsidP="00CF55F1">
      <w:pPr>
        <w:pStyle w:val="Style2"/>
        <w:widowControl/>
        <w:tabs>
          <w:tab w:val="left" w:pos="562"/>
        </w:tabs>
        <w:spacing w:line="298" w:lineRule="exact"/>
        <w:ind w:left="562" w:right="10" w:firstLine="0"/>
        <w:rPr>
          <w:rStyle w:val="FontStyle15"/>
          <w:rFonts w:ascii="Times New Roman" w:hAnsi="Times New Roman" w:cs="Times New Roman"/>
          <w:sz w:val="28"/>
          <w:szCs w:val="28"/>
        </w:rPr>
      </w:pPr>
    </w:p>
    <w:p w:rsidR="00CF55F1" w:rsidRPr="00CF55F1" w:rsidRDefault="00CF55F1" w:rsidP="00CF55F1">
      <w:pPr>
        <w:pStyle w:val="Style9"/>
        <w:widowControl/>
        <w:spacing w:before="29" w:line="298" w:lineRule="exact"/>
        <w:ind w:right="5"/>
        <w:jc w:val="center"/>
        <w:rPr>
          <w:rStyle w:val="FontStyle16"/>
          <w:rFonts w:ascii="Times New Roman" w:hAnsi="Times New Roman" w:cs="Times New Roman"/>
          <w:sz w:val="28"/>
          <w:szCs w:val="28"/>
        </w:rPr>
      </w:pPr>
      <w:r w:rsidRPr="00CF55F1">
        <w:rPr>
          <w:rStyle w:val="FontStyle16"/>
          <w:rFonts w:ascii="Times New Roman" w:hAnsi="Times New Roman" w:cs="Times New Roman"/>
          <w:sz w:val="28"/>
          <w:szCs w:val="28"/>
        </w:rPr>
        <w:t>Формы использования</w:t>
      </w:r>
    </w:p>
    <w:p w:rsidR="00CF55F1" w:rsidRPr="00CF55F1" w:rsidRDefault="00CF55F1" w:rsidP="00CF55F1">
      <w:pPr>
        <w:pStyle w:val="Style9"/>
        <w:widowControl/>
        <w:spacing w:before="29" w:line="298" w:lineRule="exact"/>
        <w:ind w:right="5"/>
        <w:jc w:val="center"/>
        <w:rPr>
          <w:rStyle w:val="FontStyle16"/>
          <w:rFonts w:ascii="Times New Roman" w:hAnsi="Times New Roman" w:cs="Times New Roman"/>
          <w:sz w:val="28"/>
          <w:szCs w:val="28"/>
        </w:rPr>
      </w:pPr>
    </w:p>
    <w:p w:rsidR="00CF55F1" w:rsidRPr="00CF55F1" w:rsidRDefault="00CF55F1" w:rsidP="00CF55F1">
      <w:pPr>
        <w:pStyle w:val="Style2"/>
        <w:widowControl/>
        <w:numPr>
          <w:ilvl w:val="0"/>
          <w:numId w:val="10"/>
        </w:numPr>
        <w:tabs>
          <w:tab w:val="left" w:pos="562"/>
        </w:tabs>
        <w:spacing w:line="298" w:lineRule="exact"/>
        <w:ind w:left="562" w:right="14" w:hanging="562"/>
        <w:rPr>
          <w:rStyle w:val="FontStyle15"/>
          <w:rFonts w:ascii="Times New Roman" w:hAnsi="Times New Roman" w:cs="Times New Roman"/>
          <w:sz w:val="28"/>
          <w:szCs w:val="28"/>
        </w:rPr>
      </w:pPr>
      <w:r w:rsidRPr="00CF55F1">
        <w:rPr>
          <w:rStyle w:val="FontStyle15"/>
          <w:rFonts w:ascii="Times New Roman" w:hAnsi="Times New Roman" w:cs="Times New Roman"/>
          <w:sz w:val="28"/>
          <w:szCs w:val="28"/>
        </w:rPr>
        <w:t>Для освоения темы или со</w:t>
      </w:r>
      <w:r w:rsidRPr="00CF55F1">
        <w:rPr>
          <w:rStyle w:val="FontStyle15"/>
          <w:rFonts w:ascii="Times New Roman" w:hAnsi="Times New Roman" w:cs="Times New Roman"/>
          <w:sz w:val="28"/>
          <w:szCs w:val="28"/>
        </w:rPr>
        <w:softHyphen/>
        <w:t>держания изучаемого мате</w:t>
      </w:r>
      <w:r w:rsidRPr="00CF55F1">
        <w:rPr>
          <w:rStyle w:val="FontStyle15"/>
          <w:rFonts w:ascii="Times New Roman" w:hAnsi="Times New Roman" w:cs="Times New Roman"/>
          <w:sz w:val="28"/>
          <w:szCs w:val="28"/>
        </w:rPr>
        <w:softHyphen/>
        <w:t>риала</w:t>
      </w:r>
    </w:p>
    <w:p w:rsidR="00CF55F1" w:rsidRPr="00CF55F1" w:rsidRDefault="00CF55F1" w:rsidP="00CF55F1">
      <w:pPr>
        <w:pStyle w:val="Style2"/>
        <w:widowControl/>
        <w:numPr>
          <w:ilvl w:val="0"/>
          <w:numId w:val="10"/>
        </w:numPr>
        <w:tabs>
          <w:tab w:val="left" w:pos="562"/>
        </w:tabs>
        <w:spacing w:line="298" w:lineRule="exact"/>
        <w:ind w:left="562" w:right="19" w:hanging="562"/>
        <w:rPr>
          <w:rStyle w:val="FontStyle15"/>
          <w:rFonts w:ascii="Times New Roman" w:hAnsi="Times New Roman" w:cs="Times New Roman"/>
          <w:sz w:val="28"/>
          <w:szCs w:val="28"/>
        </w:rPr>
      </w:pPr>
      <w:r w:rsidRPr="00CF55F1">
        <w:rPr>
          <w:rStyle w:val="FontStyle15"/>
          <w:rFonts w:ascii="Times New Roman" w:hAnsi="Times New Roman" w:cs="Times New Roman"/>
          <w:sz w:val="28"/>
          <w:szCs w:val="28"/>
        </w:rPr>
        <w:t>В качестве занятия или его части (введения, объясне</w:t>
      </w:r>
      <w:r w:rsidRPr="00CF55F1">
        <w:rPr>
          <w:rStyle w:val="FontStyle15"/>
          <w:rFonts w:ascii="Times New Roman" w:hAnsi="Times New Roman" w:cs="Times New Roman"/>
          <w:sz w:val="28"/>
          <w:szCs w:val="28"/>
        </w:rPr>
        <w:softHyphen/>
        <w:t>ния, закрепления, упражне</w:t>
      </w:r>
      <w:r w:rsidRPr="00CF55F1">
        <w:rPr>
          <w:rStyle w:val="FontStyle15"/>
          <w:rFonts w:ascii="Times New Roman" w:hAnsi="Times New Roman" w:cs="Times New Roman"/>
          <w:sz w:val="28"/>
          <w:szCs w:val="28"/>
        </w:rPr>
        <w:softHyphen/>
        <w:t>ния, контроля)</w:t>
      </w:r>
    </w:p>
    <w:p w:rsidR="00CF55F1" w:rsidRPr="00CF55F1" w:rsidRDefault="00CF55F1" w:rsidP="00CF55F1">
      <w:pPr>
        <w:pStyle w:val="Style2"/>
        <w:widowControl/>
        <w:tabs>
          <w:tab w:val="left" w:pos="562"/>
        </w:tabs>
        <w:spacing w:line="298" w:lineRule="exact"/>
        <w:ind w:left="562" w:right="19" w:firstLine="0"/>
        <w:rPr>
          <w:rStyle w:val="FontStyle15"/>
          <w:rFonts w:ascii="Times New Roman" w:hAnsi="Times New Roman" w:cs="Times New Roman"/>
          <w:sz w:val="28"/>
          <w:szCs w:val="28"/>
        </w:rPr>
      </w:pPr>
    </w:p>
    <w:p w:rsidR="00CF55F1" w:rsidRPr="00CF55F1" w:rsidRDefault="00CF55F1" w:rsidP="00CF55F1">
      <w:pPr>
        <w:pStyle w:val="Style10"/>
        <w:widowControl/>
        <w:ind w:left="480"/>
        <w:jc w:val="center"/>
        <w:rPr>
          <w:rStyle w:val="FontStyle16"/>
          <w:rFonts w:ascii="Times New Roman" w:hAnsi="Times New Roman" w:cs="Times New Roman"/>
          <w:sz w:val="28"/>
          <w:szCs w:val="28"/>
        </w:rPr>
      </w:pPr>
      <w:r w:rsidRPr="00CF55F1">
        <w:rPr>
          <w:rStyle w:val="FontStyle16"/>
          <w:rFonts w:ascii="Times New Roman" w:hAnsi="Times New Roman" w:cs="Times New Roman"/>
          <w:sz w:val="28"/>
          <w:szCs w:val="28"/>
        </w:rPr>
        <w:t>Требования к организации игровой технологии</w:t>
      </w:r>
    </w:p>
    <w:p w:rsidR="00CF55F1" w:rsidRPr="00CF55F1" w:rsidRDefault="00CF55F1" w:rsidP="00CF55F1">
      <w:pPr>
        <w:pStyle w:val="Style11"/>
        <w:widowControl/>
        <w:numPr>
          <w:ilvl w:val="0"/>
          <w:numId w:val="8"/>
        </w:numPr>
        <w:tabs>
          <w:tab w:val="left" w:pos="552"/>
        </w:tabs>
        <w:ind w:left="552" w:hanging="552"/>
        <w:rPr>
          <w:rStyle w:val="FontStyle15"/>
          <w:rFonts w:ascii="Times New Roman" w:hAnsi="Times New Roman" w:cs="Times New Roman"/>
          <w:sz w:val="28"/>
          <w:szCs w:val="28"/>
        </w:rPr>
      </w:pPr>
      <w:r w:rsidRPr="00CF55F1">
        <w:rPr>
          <w:rStyle w:val="FontStyle15"/>
          <w:rFonts w:ascii="Times New Roman" w:hAnsi="Times New Roman" w:cs="Times New Roman"/>
          <w:sz w:val="28"/>
          <w:szCs w:val="28"/>
        </w:rPr>
        <w:t>Выбор игры - зависит от воспитательных задач, но должен выступать средст</w:t>
      </w:r>
      <w:r w:rsidRPr="00CF55F1">
        <w:rPr>
          <w:rStyle w:val="FontStyle15"/>
          <w:rFonts w:ascii="Times New Roman" w:hAnsi="Times New Roman" w:cs="Times New Roman"/>
          <w:sz w:val="28"/>
          <w:szCs w:val="28"/>
        </w:rPr>
        <w:softHyphen/>
        <w:t>вом удовлетворения инте</w:t>
      </w:r>
      <w:r w:rsidRPr="00CF55F1">
        <w:rPr>
          <w:rStyle w:val="FontStyle15"/>
          <w:rFonts w:ascii="Times New Roman" w:hAnsi="Times New Roman" w:cs="Times New Roman"/>
          <w:sz w:val="28"/>
          <w:szCs w:val="28"/>
        </w:rPr>
        <w:softHyphen/>
        <w:t>ресов и потребностей</w:t>
      </w:r>
    </w:p>
    <w:p w:rsidR="00CF55F1" w:rsidRPr="00CF55F1" w:rsidRDefault="00CF55F1" w:rsidP="00CF55F1">
      <w:pPr>
        <w:pStyle w:val="Style11"/>
        <w:widowControl/>
        <w:numPr>
          <w:ilvl w:val="0"/>
          <w:numId w:val="8"/>
        </w:numPr>
        <w:tabs>
          <w:tab w:val="left" w:pos="552"/>
        </w:tabs>
        <w:ind w:left="552" w:hanging="552"/>
        <w:rPr>
          <w:rStyle w:val="FontStyle15"/>
          <w:rFonts w:ascii="Times New Roman" w:hAnsi="Times New Roman" w:cs="Times New Roman"/>
          <w:sz w:val="28"/>
          <w:szCs w:val="28"/>
        </w:rPr>
      </w:pPr>
      <w:proofErr w:type="gramStart"/>
      <w:r w:rsidRPr="00CF55F1">
        <w:rPr>
          <w:rStyle w:val="FontStyle15"/>
          <w:rFonts w:ascii="Times New Roman" w:hAnsi="Times New Roman" w:cs="Times New Roman"/>
          <w:sz w:val="28"/>
          <w:szCs w:val="28"/>
        </w:rPr>
        <w:t>П</w:t>
      </w:r>
      <w:proofErr w:type="gramEnd"/>
      <w:r w:rsidRPr="00CF55F1">
        <w:rPr>
          <w:rStyle w:val="FontStyle15"/>
          <w:rFonts w:ascii="Times New Roman" w:hAnsi="Times New Roman" w:cs="Times New Roman"/>
          <w:sz w:val="28"/>
          <w:szCs w:val="28"/>
        </w:rPr>
        <w:t xml:space="preserve"> игры - создаётся игровая проблема</w:t>
      </w:r>
    </w:p>
    <w:p w:rsidR="00CF55F1" w:rsidRPr="00CF55F1" w:rsidRDefault="00CF55F1" w:rsidP="00CF55F1">
      <w:pPr>
        <w:pStyle w:val="Style11"/>
        <w:widowControl/>
        <w:numPr>
          <w:ilvl w:val="0"/>
          <w:numId w:val="8"/>
        </w:numPr>
        <w:tabs>
          <w:tab w:val="left" w:pos="552"/>
        </w:tabs>
        <w:ind w:left="552" w:hanging="552"/>
        <w:rPr>
          <w:rStyle w:val="FontStyle15"/>
          <w:rFonts w:ascii="Times New Roman" w:hAnsi="Times New Roman" w:cs="Times New Roman"/>
          <w:sz w:val="28"/>
          <w:szCs w:val="28"/>
        </w:rPr>
      </w:pPr>
      <w:r w:rsidRPr="00CF55F1">
        <w:rPr>
          <w:rStyle w:val="FontStyle15"/>
          <w:rFonts w:ascii="Times New Roman" w:hAnsi="Times New Roman" w:cs="Times New Roman"/>
          <w:sz w:val="28"/>
          <w:szCs w:val="28"/>
        </w:rPr>
        <w:t>Объяснение игры - кратко, чётко</w:t>
      </w:r>
    </w:p>
    <w:p w:rsidR="00CF55F1" w:rsidRPr="00CF55F1" w:rsidRDefault="00CF55F1" w:rsidP="00CF55F1">
      <w:pPr>
        <w:pStyle w:val="Style11"/>
        <w:widowControl/>
        <w:numPr>
          <w:ilvl w:val="0"/>
          <w:numId w:val="8"/>
        </w:numPr>
        <w:tabs>
          <w:tab w:val="left" w:pos="552"/>
        </w:tabs>
        <w:ind w:left="552" w:hanging="552"/>
        <w:rPr>
          <w:rStyle w:val="FontStyle15"/>
          <w:rFonts w:ascii="Times New Roman" w:hAnsi="Times New Roman" w:cs="Times New Roman"/>
          <w:sz w:val="28"/>
          <w:szCs w:val="28"/>
        </w:rPr>
      </w:pPr>
      <w:r w:rsidRPr="00CF55F1">
        <w:rPr>
          <w:rStyle w:val="FontStyle15"/>
          <w:rFonts w:ascii="Times New Roman" w:hAnsi="Times New Roman" w:cs="Times New Roman"/>
          <w:sz w:val="28"/>
          <w:szCs w:val="28"/>
        </w:rPr>
        <w:t xml:space="preserve">Игровое оборудование </w:t>
      </w:r>
      <w:proofErr w:type="gramStart"/>
      <w:r w:rsidRPr="00CF55F1">
        <w:rPr>
          <w:rStyle w:val="FontStyle15"/>
          <w:rFonts w:ascii="Times New Roman" w:hAnsi="Times New Roman" w:cs="Times New Roman"/>
          <w:sz w:val="28"/>
          <w:szCs w:val="28"/>
        </w:rPr>
        <w:t>-д</w:t>
      </w:r>
      <w:proofErr w:type="gramEnd"/>
      <w:r w:rsidRPr="00CF55F1">
        <w:rPr>
          <w:rStyle w:val="FontStyle15"/>
          <w:rFonts w:ascii="Times New Roman" w:hAnsi="Times New Roman" w:cs="Times New Roman"/>
          <w:sz w:val="28"/>
          <w:szCs w:val="28"/>
        </w:rPr>
        <w:t>олжно максимально соот</w:t>
      </w:r>
      <w:r w:rsidRPr="00CF55F1">
        <w:rPr>
          <w:rStyle w:val="FontStyle15"/>
          <w:rFonts w:ascii="Times New Roman" w:hAnsi="Times New Roman" w:cs="Times New Roman"/>
          <w:sz w:val="28"/>
          <w:szCs w:val="28"/>
        </w:rPr>
        <w:softHyphen/>
        <w:t>ветствовать содержанию игры</w:t>
      </w:r>
    </w:p>
    <w:p w:rsidR="00CF55F1" w:rsidRPr="00CF55F1" w:rsidRDefault="00CF55F1" w:rsidP="00CF55F1">
      <w:pPr>
        <w:pStyle w:val="Style11"/>
        <w:widowControl/>
        <w:numPr>
          <w:ilvl w:val="0"/>
          <w:numId w:val="8"/>
        </w:numPr>
        <w:tabs>
          <w:tab w:val="left" w:pos="552"/>
        </w:tabs>
        <w:ind w:left="552" w:hanging="552"/>
        <w:rPr>
          <w:rStyle w:val="FontStyle15"/>
          <w:rFonts w:ascii="Times New Roman" w:hAnsi="Times New Roman" w:cs="Times New Roman"/>
          <w:sz w:val="28"/>
          <w:szCs w:val="28"/>
        </w:rPr>
      </w:pPr>
      <w:r w:rsidRPr="00CF55F1">
        <w:rPr>
          <w:rStyle w:val="FontStyle15"/>
          <w:rFonts w:ascii="Times New Roman" w:hAnsi="Times New Roman" w:cs="Times New Roman"/>
          <w:sz w:val="28"/>
          <w:szCs w:val="28"/>
        </w:rPr>
        <w:t>Организация игрового кол</w:t>
      </w:r>
      <w:r w:rsidRPr="00CF55F1">
        <w:rPr>
          <w:rStyle w:val="FontStyle15"/>
          <w:rFonts w:ascii="Times New Roman" w:hAnsi="Times New Roman" w:cs="Times New Roman"/>
          <w:sz w:val="28"/>
          <w:szCs w:val="28"/>
        </w:rPr>
        <w:softHyphen/>
        <w:t>лектива - каждый ребёнок может проявить свою ак</w:t>
      </w:r>
      <w:r w:rsidRPr="00CF55F1">
        <w:rPr>
          <w:rStyle w:val="FontStyle15"/>
          <w:rFonts w:ascii="Times New Roman" w:hAnsi="Times New Roman" w:cs="Times New Roman"/>
          <w:sz w:val="28"/>
          <w:szCs w:val="28"/>
        </w:rPr>
        <w:softHyphen/>
        <w:t>тивность и организатор</w:t>
      </w:r>
      <w:r w:rsidRPr="00CF55F1">
        <w:rPr>
          <w:rStyle w:val="FontStyle15"/>
          <w:rFonts w:ascii="Times New Roman" w:hAnsi="Times New Roman" w:cs="Times New Roman"/>
          <w:sz w:val="28"/>
          <w:szCs w:val="28"/>
        </w:rPr>
        <w:softHyphen/>
        <w:t>ские умения</w:t>
      </w:r>
    </w:p>
    <w:p w:rsidR="00CF55F1" w:rsidRPr="00CF55F1" w:rsidRDefault="00CF55F1" w:rsidP="00CF55F1">
      <w:pPr>
        <w:pStyle w:val="Style11"/>
        <w:widowControl/>
        <w:numPr>
          <w:ilvl w:val="0"/>
          <w:numId w:val="8"/>
        </w:numPr>
        <w:tabs>
          <w:tab w:val="left" w:pos="552"/>
        </w:tabs>
        <w:ind w:left="552" w:hanging="552"/>
        <w:rPr>
          <w:rStyle w:val="FontStyle15"/>
          <w:rFonts w:ascii="Times New Roman" w:hAnsi="Times New Roman" w:cs="Times New Roman"/>
          <w:sz w:val="28"/>
          <w:szCs w:val="28"/>
        </w:rPr>
      </w:pPr>
      <w:r w:rsidRPr="00CF55F1">
        <w:rPr>
          <w:rStyle w:val="FontStyle15"/>
          <w:rFonts w:ascii="Times New Roman" w:hAnsi="Times New Roman" w:cs="Times New Roman"/>
          <w:sz w:val="28"/>
          <w:szCs w:val="28"/>
        </w:rPr>
        <w:t>Развитие игровой ситуа</w:t>
      </w:r>
      <w:r w:rsidRPr="00CF55F1">
        <w:rPr>
          <w:rStyle w:val="FontStyle15"/>
          <w:rFonts w:ascii="Times New Roman" w:hAnsi="Times New Roman" w:cs="Times New Roman"/>
          <w:sz w:val="28"/>
          <w:szCs w:val="28"/>
        </w:rPr>
        <w:softHyphen/>
        <w:t>ции - поддержание игро</w:t>
      </w:r>
      <w:r w:rsidRPr="00CF55F1">
        <w:rPr>
          <w:rStyle w:val="FontStyle15"/>
          <w:rFonts w:ascii="Times New Roman" w:hAnsi="Times New Roman" w:cs="Times New Roman"/>
          <w:sz w:val="28"/>
          <w:szCs w:val="28"/>
        </w:rPr>
        <w:softHyphen/>
        <w:t xml:space="preserve">вой атмосферы; </w:t>
      </w:r>
      <w:proofErr w:type="spellStart"/>
      <w:r w:rsidRPr="00CF55F1">
        <w:rPr>
          <w:rStyle w:val="FontStyle15"/>
          <w:rFonts w:ascii="Times New Roman" w:hAnsi="Times New Roman" w:cs="Times New Roman"/>
          <w:sz w:val="28"/>
          <w:szCs w:val="28"/>
        </w:rPr>
        <w:t>Ввзаимос-вязь</w:t>
      </w:r>
      <w:proofErr w:type="spellEnd"/>
      <w:r w:rsidRPr="00CF55F1">
        <w:rPr>
          <w:rStyle w:val="FontStyle15"/>
          <w:rFonts w:ascii="Times New Roman" w:hAnsi="Times New Roman" w:cs="Times New Roman"/>
          <w:sz w:val="28"/>
          <w:szCs w:val="28"/>
        </w:rPr>
        <w:t xml:space="preserve"> игровой и неигровой деятельности</w:t>
      </w:r>
    </w:p>
    <w:p w:rsidR="00CF55F1" w:rsidRPr="00CF55F1" w:rsidRDefault="00CF55F1" w:rsidP="00CF55F1">
      <w:pPr>
        <w:pStyle w:val="Style11"/>
        <w:widowControl/>
        <w:numPr>
          <w:ilvl w:val="0"/>
          <w:numId w:val="8"/>
        </w:numPr>
        <w:tabs>
          <w:tab w:val="left" w:pos="552"/>
        </w:tabs>
        <w:ind w:left="552" w:hanging="552"/>
        <w:rPr>
          <w:rStyle w:val="FontStyle15"/>
          <w:rFonts w:ascii="Times New Roman" w:hAnsi="Times New Roman" w:cs="Times New Roman"/>
          <w:sz w:val="28"/>
          <w:szCs w:val="28"/>
        </w:rPr>
      </w:pPr>
      <w:r w:rsidRPr="00CF55F1">
        <w:rPr>
          <w:rStyle w:val="FontStyle15"/>
          <w:rFonts w:ascii="Times New Roman" w:hAnsi="Times New Roman" w:cs="Times New Roman"/>
          <w:sz w:val="28"/>
          <w:szCs w:val="28"/>
        </w:rPr>
        <w:t>Окончание игры - анализ результатов нацелен на практическое применение в реальной жизни</w:t>
      </w:r>
    </w:p>
    <w:p w:rsidR="00CF55F1" w:rsidRPr="00CF55F1" w:rsidRDefault="00CF55F1" w:rsidP="00CF55F1">
      <w:pPr>
        <w:pStyle w:val="Style9"/>
        <w:widowControl/>
        <w:spacing w:before="19" w:line="298" w:lineRule="exact"/>
        <w:ind w:right="86"/>
        <w:jc w:val="right"/>
        <w:rPr>
          <w:rStyle w:val="FontStyle16"/>
          <w:rFonts w:ascii="Times New Roman" w:hAnsi="Times New Roman" w:cs="Times New Roman"/>
          <w:sz w:val="28"/>
          <w:szCs w:val="28"/>
        </w:rPr>
      </w:pPr>
    </w:p>
    <w:p w:rsidR="00CF55F1" w:rsidRPr="00CF55F1" w:rsidRDefault="00CF55F1" w:rsidP="00CF55F1">
      <w:pPr>
        <w:pStyle w:val="Style9"/>
        <w:widowControl/>
        <w:spacing w:before="19" w:line="298" w:lineRule="exact"/>
        <w:ind w:right="86"/>
        <w:jc w:val="center"/>
        <w:rPr>
          <w:rStyle w:val="FontStyle16"/>
          <w:rFonts w:ascii="Times New Roman" w:hAnsi="Times New Roman" w:cs="Times New Roman"/>
          <w:sz w:val="28"/>
          <w:szCs w:val="28"/>
        </w:rPr>
      </w:pPr>
      <w:r w:rsidRPr="00CF55F1">
        <w:rPr>
          <w:rStyle w:val="FontStyle16"/>
          <w:rFonts w:ascii="Times New Roman" w:hAnsi="Times New Roman" w:cs="Times New Roman"/>
          <w:sz w:val="28"/>
          <w:szCs w:val="28"/>
        </w:rPr>
        <w:t>Виды педагогических игр</w:t>
      </w:r>
    </w:p>
    <w:p w:rsidR="00CF55F1" w:rsidRPr="00CF55F1" w:rsidRDefault="00CF55F1" w:rsidP="00CF55F1">
      <w:pPr>
        <w:pStyle w:val="Style11"/>
        <w:widowControl/>
        <w:numPr>
          <w:ilvl w:val="0"/>
          <w:numId w:val="8"/>
        </w:numPr>
        <w:tabs>
          <w:tab w:val="left" w:pos="552"/>
        </w:tabs>
        <w:ind w:left="552" w:hanging="552"/>
        <w:jc w:val="both"/>
        <w:rPr>
          <w:rStyle w:val="FontStyle15"/>
          <w:rFonts w:ascii="Times New Roman" w:hAnsi="Times New Roman" w:cs="Times New Roman"/>
          <w:sz w:val="28"/>
          <w:szCs w:val="28"/>
        </w:rPr>
      </w:pPr>
      <w:r w:rsidRPr="00CF55F1">
        <w:rPr>
          <w:rStyle w:val="FontStyle15"/>
          <w:rFonts w:ascii="Times New Roman" w:hAnsi="Times New Roman" w:cs="Times New Roman"/>
          <w:sz w:val="28"/>
          <w:szCs w:val="28"/>
        </w:rPr>
        <w:t>По виду деятельности - двига</w:t>
      </w:r>
      <w:r w:rsidRPr="00CF55F1">
        <w:rPr>
          <w:rStyle w:val="FontStyle15"/>
          <w:rFonts w:ascii="Times New Roman" w:hAnsi="Times New Roman" w:cs="Times New Roman"/>
          <w:sz w:val="28"/>
          <w:szCs w:val="28"/>
        </w:rPr>
        <w:softHyphen/>
        <w:t>тельные, интеллектуальные, пси</w:t>
      </w:r>
      <w:r w:rsidRPr="00CF55F1">
        <w:rPr>
          <w:rStyle w:val="FontStyle15"/>
          <w:rFonts w:ascii="Times New Roman" w:hAnsi="Times New Roman" w:cs="Times New Roman"/>
          <w:sz w:val="28"/>
          <w:szCs w:val="28"/>
        </w:rPr>
        <w:softHyphen/>
        <w:t>хологические и т.д.</w:t>
      </w:r>
    </w:p>
    <w:p w:rsidR="00CF55F1" w:rsidRPr="00CF55F1" w:rsidRDefault="00CF55F1" w:rsidP="00CF55F1">
      <w:pPr>
        <w:pStyle w:val="Style2"/>
        <w:widowControl/>
        <w:numPr>
          <w:ilvl w:val="0"/>
          <w:numId w:val="8"/>
        </w:numPr>
        <w:tabs>
          <w:tab w:val="left" w:pos="552"/>
        </w:tabs>
        <w:spacing w:before="5" w:line="298" w:lineRule="exact"/>
        <w:ind w:left="552" w:right="5" w:hanging="552"/>
        <w:rPr>
          <w:rStyle w:val="FontStyle15"/>
          <w:rFonts w:ascii="Times New Roman" w:hAnsi="Times New Roman" w:cs="Times New Roman"/>
          <w:sz w:val="28"/>
          <w:szCs w:val="28"/>
        </w:rPr>
      </w:pPr>
      <w:r w:rsidRPr="00CF55F1">
        <w:rPr>
          <w:rStyle w:val="FontStyle15"/>
          <w:rFonts w:ascii="Times New Roman" w:hAnsi="Times New Roman" w:cs="Times New Roman"/>
          <w:sz w:val="28"/>
          <w:szCs w:val="28"/>
        </w:rPr>
        <w:t xml:space="preserve">По характеру педагогического процесса - </w:t>
      </w:r>
      <w:proofErr w:type="gramStart"/>
      <w:r w:rsidRPr="00CF55F1">
        <w:rPr>
          <w:rStyle w:val="FontStyle15"/>
          <w:rFonts w:ascii="Times New Roman" w:hAnsi="Times New Roman" w:cs="Times New Roman"/>
          <w:sz w:val="28"/>
          <w:szCs w:val="28"/>
        </w:rPr>
        <w:t>обучающие</w:t>
      </w:r>
      <w:proofErr w:type="gramEnd"/>
      <w:r w:rsidRPr="00CF55F1">
        <w:rPr>
          <w:rStyle w:val="FontStyle15"/>
          <w:rFonts w:ascii="Times New Roman" w:hAnsi="Times New Roman" w:cs="Times New Roman"/>
          <w:sz w:val="28"/>
          <w:szCs w:val="28"/>
        </w:rPr>
        <w:t>, познава</w:t>
      </w:r>
      <w:r w:rsidRPr="00CF55F1">
        <w:rPr>
          <w:rStyle w:val="FontStyle15"/>
          <w:rFonts w:ascii="Times New Roman" w:hAnsi="Times New Roman" w:cs="Times New Roman"/>
          <w:sz w:val="28"/>
          <w:szCs w:val="28"/>
        </w:rPr>
        <w:softHyphen/>
        <w:t>тельные, воспитательные, разви</w:t>
      </w:r>
      <w:r w:rsidRPr="00CF55F1">
        <w:rPr>
          <w:rStyle w:val="FontStyle15"/>
          <w:rFonts w:ascii="Times New Roman" w:hAnsi="Times New Roman" w:cs="Times New Roman"/>
          <w:sz w:val="28"/>
          <w:szCs w:val="28"/>
        </w:rPr>
        <w:softHyphen/>
        <w:t>вающие</w:t>
      </w:r>
    </w:p>
    <w:p w:rsidR="00CF55F1" w:rsidRPr="00CF55F1" w:rsidRDefault="00CF55F1" w:rsidP="00CF55F1">
      <w:pPr>
        <w:pStyle w:val="Style2"/>
        <w:widowControl/>
        <w:numPr>
          <w:ilvl w:val="0"/>
          <w:numId w:val="8"/>
        </w:numPr>
        <w:tabs>
          <w:tab w:val="left" w:pos="552"/>
        </w:tabs>
        <w:spacing w:line="298" w:lineRule="exact"/>
        <w:ind w:left="552" w:right="10" w:hanging="552"/>
        <w:rPr>
          <w:rStyle w:val="FontStyle15"/>
          <w:rFonts w:ascii="Times New Roman" w:hAnsi="Times New Roman" w:cs="Times New Roman"/>
          <w:sz w:val="28"/>
          <w:szCs w:val="28"/>
        </w:rPr>
      </w:pPr>
      <w:r w:rsidRPr="00CF55F1">
        <w:rPr>
          <w:rStyle w:val="FontStyle15"/>
          <w:rFonts w:ascii="Times New Roman" w:hAnsi="Times New Roman" w:cs="Times New Roman"/>
          <w:sz w:val="28"/>
          <w:szCs w:val="28"/>
        </w:rPr>
        <w:t>По характеру игровой методики - игры с правилами; игры с пра</w:t>
      </w:r>
      <w:r w:rsidRPr="00CF55F1">
        <w:rPr>
          <w:rStyle w:val="FontStyle15"/>
          <w:rFonts w:ascii="Times New Roman" w:hAnsi="Times New Roman" w:cs="Times New Roman"/>
          <w:sz w:val="28"/>
          <w:szCs w:val="28"/>
        </w:rPr>
        <w:softHyphen/>
        <w:t>вилами, устанавливаемыми по ходу игры</w:t>
      </w:r>
    </w:p>
    <w:p w:rsidR="00CF55F1" w:rsidRPr="00CF55F1" w:rsidRDefault="00CF55F1" w:rsidP="00CF55F1">
      <w:pPr>
        <w:pStyle w:val="Style2"/>
        <w:widowControl/>
        <w:numPr>
          <w:ilvl w:val="0"/>
          <w:numId w:val="8"/>
        </w:numPr>
        <w:tabs>
          <w:tab w:val="left" w:pos="552"/>
        </w:tabs>
        <w:spacing w:line="298" w:lineRule="exact"/>
        <w:ind w:left="552" w:right="14" w:hanging="552"/>
        <w:rPr>
          <w:rStyle w:val="FontStyle15"/>
          <w:rFonts w:ascii="Times New Roman" w:hAnsi="Times New Roman" w:cs="Times New Roman"/>
          <w:sz w:val="28"/>
          <w:szCs w:val="28"/>
        </w:rPr>
      </w:pPr>
      <w:r w:rsidRPr="00CF55F1">
        <w:rPr>
          <w:rStyle w:val="FontStyle15"/>
          <w:rFonts w:ascii="Times New Roman" w:hAnsi="Times New Roman" w:cs="Times New Roman"/>
          <w:sz w:val="28"/>
          <w:szCs w:val="28"/>
        </w:rPr>
        <w:t xml:space="preserve">По содержанию - </w:t>
      </w:r>
      <w:proofErr w:type="gramStart"/>
      <w:r w:rsidRPr="00CF55F1">
        <w:rPr>
          <w:rStyle w:val="FontStyle15"/>
          <w:rFonts w:ascii="Times New Roman" w:hAnsi="Times New Roman" w:cs="Times New Roman"/>
          <w:sz w:val="28"/>
          <w:szCs w:val="28"/>
        </w:rPr>
        <w:t>музыкальные</w:t>
      </w:r>
      <w:proofErr w:type="gramEnd"/>
      <w:r w:rsidRPr="00CF55F1">
        <w:rPr>
          <w:rStyle w:val="FontStyle15"/>
          <w:rFonts w:ascii="Times New Roman" w:hAnsi="Times New Roman" w:cs="Times New Roman"/>
          <w:sz w:val="28"/>
          <w:szCs w:val="28"/>
        </w:rPr>
        <w:t>, математические, социализирую</w:t>
      </w:r>
      <w:r w:rsidRPr="00CF55F1">
        <w:rPr>
          <w:rStyle w:val="FontStyle15"/>
          <w:rFonts w:ascii="Times New Roman" w:hAnsi="Times New Roman" w:cs="Times New Roman"/>
          <w:sz w:val="28"/>
          <w:szCs w:val="28"/>
        </w:rPr>
        <w:softHyphen/>
        <w:t>щие, логические и т.д.</w:t>
      </w:r>
    </w:p>
    <w:p w:rsidR="00CF55F1" w:rsidRPr="00CF55F1" w:rsidRDefault="00CF55F1" w:rsidP="00CF55F1">
      <w:pPr>
        <w:pStyle w:val="Style2"/>
        <w:widowControl/>
        <w:numPr>
          <w:ilvl w:val="0"/>
          <w:numId w:val="8"/>
        </w:numPr>
        <w:tabs>
          <w:tab w:val="left" w:pos="552"/>
        </w:tabs>
        <w:spacing w:line="298" w:lineRule="exact"/>
        <w:ind w:left="552" w:right="10" w:hanging="552"/>
        <w:rPr>
          <w:rStyle w:val="FontStyle15"/>
          <w:rFonts w:ascii="Times New Roman" w:hAnsi="Times New Roman" w:cs="Times New Roman"/>
          <w:sz w:val="28"/>
          <w:szCs w:val="28"/>
        </w:rPr>
      </w:pPr>
      <w:r w:rsidRPr="00CF55F1">
        <w:rPr>
          <w:rStyle w:val="FontStyle15"/>
          <w:rFonts w:ascii="Times New Roman" w:hAnsi="Times New Roman" w:cs="Times New Roman"/>
          <w:sz w:val="28"/>
          <w:szCs w:val="28"/>
        </w:rPr>
        <w:t xml:space="preserve">По игровому оборудованию - </w:t>
      </w:r>
      <w:proofErr w:type="gramStart"/>
      <w:r w:rsidRPr="00CF55F1">
        <w:rPr>
          <w:rStyle w:val="FontStyle15"/>
          <w:rFonts w:ascii="Times New Roman" w:hAnsi="Times New Roman" w:cs="Times New Roman"/>
          <w:sz w:val="28"/>
          <w:szCs w:val="28"/>
        </w:rPr>
        <w:t>на</w:t>
      </w:r>
      <w:r w:rsidRPr="00CF55F1">
        <w:rPr>
          <w:rStyle w:val="FontStyle15"/>
          <w:rFonts w:ascii="Times New Roman" w:hAnsi="Times New Roman" w:cs="Times New Roman"/>
          <w:sz w:val="28"/>
          <w:szCs w:val="28"/>
        </w:rPr>
        <w:softHyphen/>
        <w:t>стольные</w:t>
      </w:r>
      <w:proofErr w:type="gramEnd"/>
      <w:r w:rsidRPr="00CF55F1">
        <w:rPr>
          <w:rStyle w:val="FontStyle15"/>
          <w:rFonts w:ascii="Times New Roman" w:hAnsi="Times New Roman" w:cs="Times New Roman"/>
          <w:sz w:val="28"/>
          <w:szCs w:val="28"/>
        </w:rPr>
        <w:t>, компьютерные, театра</w:t>
      </w:r>
      <w:r w:rsidRPr="00CF55F1">
        <w:rPr>
          <w:rStyle w:val="FontStyle15"/>
          <w:rFonts w:ascii="Times New Roman" w:hAnsi="Times New Roman" w:cs="Times New Roman"/>
          <w:sz w:val="28"/>
          <w:szCs w:val="28"/>
        </w:rPr>
        <w:softHyphen/>
        <w:t xml:space="preserve">лизованные, </w:t>
      </w:r>
      <w:proofErr w:type="spellStart"/>
      <w:r w:rsidRPr="00CF55F1">
        <w:rPr>
          <w:rStyle w:val="FontStyle15"/>
          <w:rFonts w:ascii="Times New Roman" w:hAnsi="Times New Roman" w:cs="Times New Roman"/>
          <w:sz w:val="28"/>
          <w:szCs w:val="28"/>
        </w:rPr>
        <w:t>сю</w:t>
      </w:r>
      <w:proofErr w:type="spellEnd"/>
      <w:r w:rsidRPr="00CF55F1">
        <w:rPr>
          <w:rStyle w:val="FontStyle1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55F1">
        <w:rPr>
          <w:rStyle w:val="FontStyle15"/>
          <w:rFonts w:ascii="Times New Roman" w:hAnsi="Times New Roman" w:cs="Times New Roman"/>
          <w:sz w:val="28"/>
          <w:szCs w:val="28"/>
        </w:rPr>
        <w:t>жетно-ролевые</w:t>
      </w:r>
      <w:proofErr w:type="spellEnd"/>
      <w:r w:rsidRPr="00CF55F1">
        <w:rPr>
          <w:rStyle w:val="FontStyle15"/>
          <w:rFonts w:ascii="Times New Roman" w:hAnsi="Times New Roman" w:cs="Times New Roman"/>
          <w:sz w:val="28"/>
          <w:szCs w:val="28"/>
        </w:rPr>
        <w:t>, режиссёрские и т.д.</w:t>
      </w:r>
    </w:p>
    <w:p w:rsidR="00CF55F1" w:rsidRPr="00CF55F1" w:rsidRDefault="00CF55F1" w:rsidP="00CF55F1">
      <w:pPr>
        <w:pStyle w:val="Style7"/>
        <w:widowControl/>
        <w:spacing w:line="240" w:lineRule="exact"/>
        <w:ind w:left="379"/>
        <w:rPr>
          <w:rFonts w:ascii="Times New Roman" w:hAnsi="Times New Roman" w:cs="Times New Roman"/>
          <w:sz w:val="28"/>
          <w:szCs w:val="28"/>
        </w:rPr>
      </w:pPr>
    </w:p>
    <w:p w:rsidR="00CF55F1" w:rsidRPr="00CF55F1" w:rsidRDefault="00CF55F1" w:rsidP="00CF55F1">
      <w:pPr>
        <w:pStyle w:val="Style7"/>
        <w:widowControl/>
        <w:spacing w:before="106"/>
        <w:ind w:left="379"/>
        <w:rPr>
          <w:rStyle w:val="FontStyle16"/>
          <w:rFonts w:ascii="Times New Roman" w:hAnsi="Times New Roman" w:cs="Times New Roman"/>
          <w:i/>
          <w:sz w:val="28"/>
          <w:szCs w:val="28"/>
        </w:rPr>
      </w:pPr>
      <w:r w:rsidRPr="00CF55F1">
        <w:rPr>
          <w:rStyle w:val="FontStyle16"/>
          <w:rFonts w:ascii="Times New Roman" w:hAnsi="Times New Roman" w:cs="Times New Roman"/>
          <w:i/>
          <w:sz w:val="28"/>
          <w:szCs w:val="28"/>
        </w:rPr>
        <w:t>Игровые технологии помогают детям раскрепоститься, появляется уверенность в себе, дошкольники легче усваивают материал любой сложности</w:t>
      </w:r>
    </w:p>
    <w:p w:rsidR="00CF55F1" w:rsidRPr="00CF55F1" w:rsidRDefault="00CF55F1" w:rsidP="00CF55F1">
      <w:pPr>
        <w:rPr>
          <w:rFonts w:ascii="Times New Roman" w:hAnsi="Times New Roman" w:cs="Times New Roman"/>
          <w:sz w:val="28"/>
          <w:szCs w:val="28"/>
        </w:rPr>
      </w:pPr>
    </w:p>
    <w:p w:rsidR="00CF55F1" w:rsidRPr="00CF55F1" w:rsidRDefault="00CF55F1" w:rsidP="004439A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F55F1" w:rsidRPr="00CF55F1" w:rsidRDefault="00CF55F1" w:rsidP="004439A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63D58" w:rsidRPr="00163D58" w:rsidRDefault="00163D58" w:rsidP="00163D58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FF0000"/>
          <w:sz w:val="28"/>
        </w:rPr>
      </w:pPr>
      <w:r w:rsidRPr="00163D58">
        <w:rPr>
          <w:rFonts w:ascii="Times New Roman" w:eastAsia="Times New Roman" w:hAnsi="Times New Roman" w:cs="Times New Roman"/>
          <w:b/>
          <w:color w:val="FF0000"/>
          <w:sz w:val="28"/>
        </w:rPr>
        <w:lastRenderedPageBreak/>
        <w:t>ТЕХНОЛОГИЯ  ПРОЕКТИРОВАНИЯ в ДОУ</w:t>
      </w:r>
    </w:p>
    <w:p w:rsidR="00163D58" w:rsidRDefault="00163D58" w:rsidP="00163D58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63D58" w:rsidRDefault="00163D58" w:rsidP="00163D58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Современный подход к дошкольному образованию в соответствии с положением о  ФГОС ДО предусматривает не только формирование знаний, умений и навыков дошкольника и адаптации его к социальной жизни, но и на сохранение полноценного детства в соответствии с психофизическими особенностями развивающейся личности, обучение через совместный поиск решений, предоставление ребенку возможности самостоятельно овладеть нормами культуры.</w:t>
      </w:r>
      <w:proofErr w:type="gramEnd"/>
    </w:p>
    <w:p w:rsidR="00163D58" w:rsidRDefault="00163D58" w:rsidP="00163D58">
      <w:pPr>
        <w:tabs>
          <w:tab w:val="left" w:pos="76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Уникальным средством обеспечения сотрудничества, сотворчества детей и взрослых, способом реализации личностно-ориентированного подхода к образованию является технология проектирования</w:t>
      </w:r>
    </w:p>
    <w:p w:rsidR="00163D58" w:rsidRDefault="00163D58" w:rsidP="00163D5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Проект</w:t>
      </w:r>
      <w:r>
        <w:rPr>
          <w:rFonts w:ascii="Times New Roman" w:eastAsia="Times New Roman" w:hAnsi="Times New Roman" w:cs="Times New Roman"/>
          <w:color w:val="000000"/>
          <w:sz w:val="28"/>
        </w:rPr>
        <w:t> – это метод педагогически организованного освоения ребёнком окружающей среды в процессе поэтапной и заранее спланированной практической деятельности по достижению намеченных целей.</w:t>
      </w:r>
    </w:p>
    <w:p w:rsidR="00163D58" w:rsidRDefault="00163D58" w:rsidP="00163D5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проектом</w:t>
      </w:r>
      <w:r>
        <w:rPr>
          <w:rFonts w:ascii="Times New Roman" w:eastAsia="Times New Roman" w:hAnsi="Times New Roman" w:cs="Times New Roman"/>
          <w:color w:val="000000"/>
          <w:sz w:val="28"/>
        </w:rPr>
        <w:t> также понимается самостоятельная и коллективная творческая завершённая работа, имеющая социально значимый результат. В основе проекта лежит проблема, для её решения необходим исследовательский поиск в различных направлениях, результаты которого обобщаются и объединяются в одно целое.</w:t>
      </w:r>
    </w:p>
    <w:p w:rsidR="00163D58" w:rsidRDefault="00163D58" w:rsidP="00163D58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</w:rPr>
        <w:t xml:space="preserve"> </w:t>
      </w:r>
    </w:p>
    <w:p w:rsidR="00163D58" w:rsidRDefault="00163D58" w:rsidP="00163D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Последовательность работы педагога над проектом</w:t>
      </w:r>
    </w:p>
    <w:p w:rsidR="00163D58" w:rsidRDefault="00163D58" w:rsidP="00163D58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:rsidR="00163D58" w:rsidRDefault="00163D58" w:rsidP="00163D58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педагог ставит перед собой цель, исходя из потребностей и интересов ребёнка;</w:t>
      </w:r>
    </w:p>
    <w:p w:rsidR="00163D58" w:rsidRDefault="00163D58" w:rsidP="00163D58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вовлекает дошкольников в решение проблемы;</w:t>
      </w:r>
    </w:p>
    <w:p w:rsidR="00163D58" w:rsidRDefault="00163D58" w:rsidP="00163D58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намечает план движения к цели (поддерживает интерес детей и родителей);</w:t>
      </w:r>
    </w:p>
    <w:p w:rsidR="00163D58" w:rsidRDefault="00163D58" w:rsidP="00163D58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обсуждает план с семьями на родительском собрании;</w:t>
      </w:r>
    </w:p>
    <w:p w:rsidR="00163D58" w:rsidRDefault="00163D58" w:rsidP="00163D58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обращается за рекомендациями к специалистам ДОУ;</w:t>
      </w:r>
    </w:p>
    <w:p w:rsidR="00163D58" w:rsidRDefault="00163D58" w:rsidP="00163D58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вместе с детьми и родителями составляет план проведения проекта;</w:t>
      </w:r>
    </w:p>
    <w:p w:rsidR="00163D58" w:rsidRDefault="00163D58" w:rsidP="00163D58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собирает информацию, материал;</w:t>
      </w:r>
    </w:p>
    <w:p w:rsidR="00163D58" w:rsidRDefault="00163D58" w:rsidP="00163D58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 занятия, игры, наблюдения, поездки (мероприятия основной части проекта);</w:t>
      </w:r>
    </w:p>
    <w:p w:rsidR="00163D58" w:rsidRDefault="00163D58" w:rsidP="00163D58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даёт домашние задания родителям и детям;</w:t>
      </w:r>
    </w:p>
    <w:p w:rsidR="00163D58" w:rsidRDefault="00163D58" w:rsidP="00163D58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поощряет самостоятельные творческие работы детей и родителей (поиск материалов, информации, изготовление поделок, рисунков, альбомов и т. д.);</w:t>
      </w:r>
    </w:p>
    <w:p w:rsidR="00163D58" w:rsidRDefault="00163D58" w:rsidP="00163D58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организует презентацию проекта (праздник, занятие, досуг), составляет книгу, альбом совместно с детьми;</w:t>
      </w:r>
    </w:p>
    <w:p w:rsidR="00163D58" w:rsidRDefault="00163D58" w:rsidP="00163D58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подводит итоги (выступает на педсовете, обобщает опыт работы).</w:t>
      </w:r>
    </w:p>
    <w:p w:rsidR="00163D58" w:rsidRDefault="00163D58" w:rsidP="00163D58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План тематического проекта</w:t>
      </w:r>
    </w:p>
    <w:p w:rsidR="00163D58" w:rsidRDefault="00163D58" w:rsidP="00163D58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1. Тема и ее происхождение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2. Смежные занятия и понятия, которые можно изучать в ходе реализации проекта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3. Необходимые материалы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>4. Вопросы к детям по предлагаемому проекту:</w:t>
      </w:r>
    </w:p>
    <w:p w:rsidR="00163D58" w:rsidRDefault="00163D58" w:rsidP="00163D58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Что мы знаем?</w:t>
      </w:r>
    </w:p>
    <w:p w:rsidR="00163D58" w:rsidRDefault="00163D58" w:rsidP="00163D58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Что мы хотим узнать?</w:t>
      </w:r>
    </w:p>
    <w:p w:rsidR="00163D58" w:rsidRDefault="00163D58" w:rsidP="00163D58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Как нам найти ответы на наши вопросы?</w:t>
      </w:r>
    </w:p>
    <w:p w:rsidR="00163D58" w:rsidRDefault="00163D58" w:rsidP="00163D58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5. Оценка. Что нового узнали? (С точки зрения детей и воспитателя)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6. Предложения по расширению и совершенствованию проекта  </w:t>
      </w:r>
    </w:p>
    <w:p w:rsidR="00163D58" w:rsidRDefault="00163D58" w:rsidP="00163D5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163D58" w:rsidRDefault="00163D58" w:rsidP="00163D58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</w:rPr>
        <w:t>Этапы проектной деятельности</w:t>
      </w:r>
    </w:p>
    <w:p w:rsidR="00163D58" w:rsidRDefault="00163D58" w:rsidP="00163D58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1 этап</w:t>
      </w:r>
    </w:p>
    <w:p w:rsidR="00163D58" w:rsidRDefault="00163D58" w:rsidP="00163D58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«Выбор темы»</w:t>
      </w:r>
    </w:p>
    <w:p w:rsidR="00163D58" w:rsidRDefault="00163D58" w:rsidP="00163D5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Задача педагога – осуществлять вместе с детьми выбор темы для более глубокого изучения, составить план познавательной деятельности. Один из способов введения в тему связан с использованием моделей «трёх вопросов»: Что знаю? Чего хочу узнать? Как узнать? Диалог с детьми, организованный педагогом, способствует не только развитию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саморефлексии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ребёнка в области познания собственных интересов, оценке имеющихся и приобретению новых тематических знаний в свободной раскованной атмосфере, но также развитию речи и собственно речевого аппарата. Сбор информации и планирование воспитательно-образовательной работы в рамках проекта. Задача воспитателя создать условия для реализации познавательной деятельности детей.</w:t>
      </w:r>
    </w:p>
    <w:p w:rsidR="00163D58" w:rsidRDefault="00163D58" w:rsidP="00163D58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2 этап</w:t>
      </w:r>
    </w:p>
    <w:p w:rsidR="00163D58" w:rsidRDefault="00163D58" w:rsidP="00163D58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«Реализация проекта»</w:t>
      </w:r>
    </w:p>
    <w:p w:rsidR="00163D58" w:rsidRDefault="00163D58" w:rsidP="00163D5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Задача воспитателя создать в группе условия для осуществления детских замыслов. Реализация проектов происходит через различные виды деятельности (творческую, экспериментальную, продуктивную). Уникальность применения проектного метода в данном случае заключается в том, что третий этап способствует многостороннему развитию, как психических функций, так и личности ребёнка. Исследовательская активность на данном этапе побуждается проблемным обсуждением, которое помогает обнаруживать всё новые проблемы, использованием операций сравнения и сопоставления, проблемным изложением педагога, организацией опытов и экспериментов.</w:t>
      </w:r>
    </w:p>
    <w:p w:rsidR="00163D58" w:rsidRDefault="00163D58" w:rsidP="00163D5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                                                        </w:t>
      </w:r>
    </w:p>
    <w:p w:rsidR="00163D58" w:rsidRDefault="00163D58" w:rsidP="00163D5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3 этап</w:t>
      </w:r>
    </w:p>
    <w:p w:rsidR="00163D58" w:rsidRDefault="00163D58" w:rsidP="00163D58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«Презентация»</w:t>
      </w:r>
    </w:p>
    <w:p w:rsidR="00163D58" w:rsidRDefault="00163D58" w:rsidP="00163D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Важно, чтобы в основу презентации был положен материальный продукт, имеющий ценность для детей. В ходе создания продукта раскрывается творческий потенциал дошкольников, находят применения сведения, полученные в ходе реализации проекта. Задача воспитателя создать условия для того, чтобы дети имели возможность рассказать о своей работе, испытать чувство гордости за достижения, осмыслить результаты своей деятельности. В процессе своего выступления перед сверстниками, ребёнок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приобретает навыки владения своей эмоциональной сферой и невербальными средствами общения (жесты, мимика и т.д.).</w:t>
      </w:r>
    </w:p>
    <w:p w:rsidR="00163D58" w:rsidRDefault="00163D58" w:rsidP="00163D5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</w:p>
    <w:p w:rsidR="00163D58" w:rsidRDefault="00163D58" w:rsidP="00163D58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4 этап</w:t>
      </w:r>
    </w:p>
    <w:p w:rsidR="00163D58" w:rsidRDefault="00163D58" w:rsidP="00163D58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«Рефлексия»</w:t>
      </w:r>
    </w:p>
    <w:p w:rsidR="00163D58" w:rsidRDefault="00163D58" w:rsidP="00163D5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Взаимодействие педагога и ребёнка в проектной деятельности может изменяться по мере нарастания детской активности. Позиция педагога выстраивается поэтапно по мере развития исследовательских умений и нарастания самостоятельной деятельности от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обучающе-организующей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 первых этапах к направляющей и корректирующей к окончанию проекта.</w:t>
      </w:r>
    </w:p>
    <w:p w:rsidR="00163D58" w:rsidRDefault="00163D58" w:rsidP="00163D5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Также технология проектной деятельности может быть использована и в рамках специально организованного обучения детей (в рамках занятий). Такие занятия имеют определённую структуру и включают в себя: создание мотивации проектной деятельности; введение в проблему; поэтапное решение проблемы в процессе исследовательской деятельности; обсуждение результатов; систематизация информации; получение продукта деятельности; презентация результатов проектной деятельности.</w:t>
      </w:r>
    </w:p>
    <w:p w:rsidR="00163D58" w:rsidRDefault="00163D58" w:rsidP="00163D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Проекты могут быть: долгосрочные (1,2,3 года), несколько месяцев, 1 месяц, несколько недель, 1 неделя и даже 1 день.</w:t>
      </w:r>
    </w:p>
    <w:p w:rsidR="00163D58" w:rsidRDefault="00163D58" w:rsidP="00163D5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</w:p>
    <w:p w:rsidR="00163D58" w:rsidRDefault="00163D58" w:rsidP="00163D58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МЕХАНИЗМ ПРОЕКТИРОВАНИЯ</w:t>
      </w:r>
    </w:p>
    <w:p w:rsidR="00163D58" w:rsidRDefault="00163D58" w:rsidP="00163D5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Воспитатель – организатор детской продуктивной деятельности, источник информации, консультант, эксперт. Он – основной руководитель проекта, при этом – партнер и помощник ребенка в его саморазвитии.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>Мотивация усиливается благодаря творческому характеру детской деятельности, ребенок знакомится с различными точками зрения, имеет возможность высказать и обосновать свое мнение.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Технологии проектирования необходима соответствующая  организация предметно-развивающего пространства группы. В группе помещают документы, книги, различные предметы, энциклопедии, доступные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для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понимания. Возможен выход детей в библиотеки, музеи или другие учреждения, если это необходимо для реализации проекта.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Технология проектирования ориентирована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совместную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деятельность участников образовательного процесса в различных сочетаниях: воспитатель – ребенок, ребенок – ребенок, дети – родители. Возможны совместно-индивидуальные, совместно-взаимодействующие, совместно-исследовательские формы деятельности.</w:t>
      </w:r>
    </w:p>
    <w:p w:rsidR="00163D58" w:rsidRDefault="00163D58" w:rsidP="00163D5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Одно из достоинств технологии проектирования в том, что каждому ребенку обеспечивается признание важности и необходимости в коллективе. Он видит результаты коллективных усилий группы.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Частным, конкретным результатом работы для детей может быть рисунок, аппликация, альбом, сочиненная сказка, подготовленный концерт, спектакль, книга, урожай и др. В ходе реализации проекта у детей развивается самостоятельность, активность, ответственность, чувство доверия друг к другу, интерес к познанию.</w:t>
      </w:r>
      <w:proofErr w:type="gramEnd"/>
    </w:p>
    <w:p w:rsidR="00163D58" w:rsidRDefault="00163D58" w:rsidP="00163D5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Таким образом, в проектной деятельности происходит формирование субъектной позиции у ребёнка, раскрывается его индивидуальность, реализуются интересы и потребности, что в свою очередь способствует личностному развитию ребёнка. Это соответствует социальному заказу на современном этапе.</w:t>
      </w:r>
    </w:p>
    <w:p w:rsidR="00163D58" w:rsidRDefault="00163D58" w:rsidP="00163D58">
      <w:pPr>
        <w:rPr>
          <w:rFonts w:eastAsiaTheme="minorEastAsia"/>
          <w:sz w:val="28"/>
          <w:szCs w:val="28"/>
        </w:rPr>
      </w:pPr>
    </w:p>
    <w:p w:rsidR="00163D58" w:rsidRDefault="00163D58" w:rsidP="00163D58">
      <w:pPr>
        <w:rPr>
          <w:sz w:val="28"/>
          <w:szCs w:val="28"/>
        </w:rPr>
      </w:pPr>
    </w:p>
    <w:p w:rsidR="00163D58" w:rsidRDefault="00163D58" w:rsidP="00163D58">
      <w:pPr>
        <w:rPr>
          <w:sz w:val="28"/>
          <w:szCs w:val="28"/>
        </w:rPr>
      </w:pPr>
    </w:p>
    <w:p w:rsidR="00CF55F1" w:rsidRDefault="00CF55F1" w:rsidP="004439A2">
      <w:pPr>
        <w:spacing w:line="360" w:lineRule="auto"/>
        <w:ind w:firstLine="709"/>
        <w:jc w:val="both"/>
        <w:rPr>
          <w:sz w:val="28"/>
          <w:szCs w:val="28"/>
          <w:highlight w:val="yellow"/>
        </w:rPr>
      </w:pPr>
    </w:p>
    <w:p w:rsidR="00CF55F1" w:rsidRDefault="00CF55F1" w:rsidP="004439A2">
      <w:pPr>
        <w:spacing w:line="360" w:lineRule="auto"/>
        <w:ind w:firstLine="709"/>
        <w:jc w:val="both"/>
        <w:rPr>
          <w:sz w:val="28"/>
          <w:szCs w:val="28"/>
          <w:highlight w:val="yellow"/>
        </w:rPr>
      </w:pPr>
    </w:p>
    <w:p w:rsidR="00CF55F1" w:rsidRDefault="00CF55F1" w:rsidP="004439A2">
      <w:pPr>
        <w:spacing w:line="360" w:lineRule="auto"/>
        <w:ind w:firstLine="709"/>
        <w:jc w:val="both"/>
        <w:rPr>
          <w:sz w:val="28"/>
          <w:szCs w:val="28"/>
          <w:highlight w:val="yellow"/>
        </w:rPr>
      </w:pPr>
    </w:p>
    <w:p w:rsidR="00CF55F1" w:rsidRDefault="00CF55F1" w:rsidP="004439A2">
      <w:pPr>
        <w:spacing w:line="360" w:lineRule="auto"/>
        <w:ind w:firstLine="709"/>
        <w:jc w:val="both"/>
        <w:rPr>
          <w:sz w:val="28"/>
          <w:szCs w:val="28"/>
          <w:highlight w:val="yellow"/>
        </w:rPr>
      </w:pPr>
    </w:p>
    <w:p w:rsidR="00CF55F1" w:rsidRDefault="00CF55F1" w:rsidP="004439A2">
      <w:pPr>
        <w:spacing w:line="360" w:lineRule="auto"/>
        <w:ind w:firstLine="709"/>
        <w:jc w:val="both"/>
        <w:rPr>
          <w:sz w:val="28"/>
          <w:szCs w:val="28"/>
          <w:highlight w:val="yellow"/>
        </w:rPr>
      </w:pPr>
    </w:p>
    <w:p w:rsidR="00CF55F1" w:rsidRDefault="00CF55F1" w:rsidP="004439A2">
      <w:pPr>
        <w:spacing w:line="360" w:lineRule="auto"/>
        <w:ind w:firstLine="709"/>
        <w:jc w:val="both"/>
        <w:rPr>
          <w:sz w:val="28"/>
          <w:szCs w:val="28"/>
          <w:highlight w:val="yellow"/>
        </w:rPr>
      </w:pPr>
    </w:p>
    <w:p w:rsidR="00CF55F1" w:rsidRDefault="00CF55F1" w:rsidP="004439A2">
      <w:pPr>
        <w:spacing w:line="360" w:lineRule="auto"/>
        <w:ind w:firstLine="709"/>
        <w:jc w:val="both"/>
        <w:rPr>
          <w:sz w:val="28"/>
          <w:szCs w:val="28"/>
          <w:highlight w:val="yellow"/>
        </w:rPr>
      </w:pPr>
    </w:p>
    <w:p w:rsidR="00CF55F1" w:rsidRDefault="00CF55F1" w:rsidP="004439A2">
      <w:pPr>
        <w:spacing w:line="360" w:lineRule="auto"/>
        <w:ind w:firstLine="709"/>
        <w:jc w:val="both"/>
        <w:rPr>
          <w:sz w:val="28"/>
          <w:szCs w:val="28"/>
          <w:highlight w:val="yellow"/>
        </w:rPr>
      </w:pPr>
    </w:p>
    <w:p w:rsidR="00CF55F1" w:rsidRPr="00B626AE" w:rsidRDefault="00CF55F1" w:rsidP="004439A2">
      <w:pPr>
        <w:spacing w:line="360" w:lineRule="auto"/>
        <w:ind w:firstLine="709"/>
        <w:jc w:val="both"/>
        <w:rPr>
          <w:sz w:val="28"/>
          <w:szCs w:val="28"/>
          <w:highlight w:val="yellow"/>
        </w:rPr>
      </w:pPr>
    </w:p>
    <w:p w:rsidR="004439A2" w:rsidRPr="00B626AE" w:rsidRDefault="004439A2" w:rsidP="004439A2">
      <w:pPr>
        <w:spacing w:line="360" w:lineRule="auto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t xml:space="preserve"> </w:t>
      </w:r>
    </w:p>
    <w:p w:rsidR="004439A2" w:rsidRPr="00B626AE" w:rsidRDefault="004439A2" w:rsidP="004439A2">
      <w:pPr>
        <w:spacing w:line="360" w:lineRule="auto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t xml:space="preserve"> </w:t>
      </w:r>
    </w:p>
    <w:p w:rsidR="004439A2" w:rsidRPr="00DE4775" w:rsidRDefault="004439A2" w:rsidP="004439A2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439A2" w:rsidRDefault="004439A2" w:rsidP="004439A2"/>
    <w:p w:rsidR="004439A2" w:rsidRDefault="004439A2" w:rsidP="004439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39A2" w:rsidRPr="004439A2" w:rsidRDefault="004439A2" w:rsidP="004439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0D01" w:rsidRPr="002005CC" w:rsidRDefault="00870D01" w:rsidP="0087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20D" w:rsidRDefault="00C0020D"/>
    <w:sectPr w:rsidR="00C0020D" w:rsidSect="00870D01">
      <w:pgSz w:w="11906" w:h="16838"/>
      <w:pgMar w:top="1134" w:right="850" w:bottom="1134" w:left="1701" w:header="708" w:footer="708" w:gutter="0"/>
      <w:pgBorders w:offsetFrom="page">
        <w:top w:val="thinThickThinSmallGap" w:sz="24" w:space="24" w:color="C00000"/>
        <w:left w:val="thinThickThinSmallGap" w:sz="24" w:space="24" w:color="C00000"/>
        <w:bottom w:val="thinThickThinSmallGap" w:sz="24" w:space="24" w:color="C00000"/>
        <w:right w:val="thinThickThinSmallGap" w:sz="2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260305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C7212B1"/>
    <w:multiLevelType w:val="multilevel"/>
    <w:tmpl w:val="9DDA5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9602FD"/>
    <w:multiLevelType w:val="hybridMultilevel"/>
    <w:tmpl w:val="CC6CDA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122BC1"/>
    <w:multiLevelType w:val="multilevel"/>
    <w:tmpl w:val="71404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0982F68"/>
    <w:multiLevelType w:val="hybridMultilevel"/>
    <w:tmpl w:val="61D6EC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3D7324"/>
    <w:multiLevelType w:val="hybridMultilevel"/>
    <w:tmpl w:val="DF1E0778"/>
    <w:lvl w:ilvl="0" w:tplc="0419000B">
      <w:start w:val="1"/>
      <w:numFmt w:val="bullet"/>
      <w:lvlText w:val=""/>
      <w:lvlJc w:val="left"/>
      <w:pPr>
        <w:ind w:left="1613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213334"/>
    <w:multiLevelType w:val="multilevel"/>
    <w:tmpl w:val="FAEAA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6E2DF8"/>
    <w:multiLevelType w:val="hybridMultilevel"/>
    <w:tmpl w:val="A58EC8E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530B140A"/>
    <w:multiLevelType w:val="hybridMultilevel"/>
    <w:tmpl w:val="E312E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C40925"/>
    <w:multiLevelType w:val="hybridMultilevel"/>
    <w:tmpl w:val="DA860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A4172B"/>
    <w:multiLevelType w:val="hybridMultilevel"/>
    <w:tmpl w:val="15469584"/>
    <w:lvl w:ilvl="0" w:tplc="689EE5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8"/>
  </w:num>
  <w:num w:numId="5">
    <w:abstractNumId w:val="4"/>
  </w:num>
  <w:num w:numId="6">
    <w:abstractNumId w:val="2"/>
  </w:num>
  <w:num w:numId="7">
    <w:abstractNumId w:val="10"/>
  </w:num>
  <w:num w:numId="8">
    <w:abstractNumId w:val="0"/>
    <w:lvlOverride w:ilvl="0">
      <w:lvl w:ilvl="0">
        <w:numFmt w:val="bullet"/>
        <w:lvlText w:val="•"/>
        <w:legacy w:legacy="1" w:legacySpace="0" w:legacyIndent="552"/>
        <w:lvlJc w:val="left"/>
        <w:pPr>
          <w:ind w:left="0" w:firstLine="0"/>
        </w:pPr>
        <w:rPr>
          <w:rFonts w:ascii="Book Antiqua" w:hAnsi="Book Antiqua" w:hint="default"/>
        </w:rPr>
      </w:lvl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lvl w:ilvl="0">
        <w:numFmt w:val="bullet"/>
        <w:lvlText w:val="•"/>
        <w:legacy w:legacy="1" w:legacySpace="0" w:legacyIndent="562"/>
        <w:lvlJc w:val="left"/>
        <w:pPr>
          <w:ind w:left="0" w:firstLine="0"/>
        </w:pPr>
        <w:rPr>
          <w:rFonts w:ascii="Book Antiqua" w:hAnsi="Book Antiqua" w:hint="default"/>
        </w:rPr>
      </w:lvl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characterSpacingControl w:val="doNotCompress"/>
  <w:compat/>
  <w:rsids>
    <w:rsidRoot w:val="00870D01"/>
    <w:rsid w:val="0002403D"/>
    <w:rsid w:val="00163D58"/>
    <w:rsid w:val="004439A2"/>
    <w:rsid w:val="004E4BB0"/>
    <w:rsid w:val="00870D01"/>
    <w:rsid w:val="00BB664D"/>
    <w:rsid w:val="00C0020D"/>
    <w:rsid w:val="00CA640C"/>
    <w:rsid w:val="00CF55F1"/>
    <w:rsid w:val="00F16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D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870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70D01"/>
    <w:pPr>
      <w:ind w:left="720"/>
      <w:contextualSpacing/>
    </w:pPr>
  </w:style>
  <w:style w:type="paragraph" w:customStyle="1" w:styleId="style13">
    <w:name w:val="style13"/>
    <w:basedOn w:val="a"/>
    <w:rsid w:val="00870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439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CF55F1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Theme="minorEastAsia" w:hAnsi="Book Antiqua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CF55F1"/>
    <w:pPr>
      <w:widowControl w:val="0"/>
      <w:autoSpaceDE w:val="0"/>
      <w:autoSpaceDN w:val="0"/>
      <w:adjustRightInd w:val="0"/>
      <w:spacing w:after="0" w:line="302" w:lineRule="exact"/>
      <w:ind w:hanging="552"/>
      <w:jc w:val="both"/>
    </w:pPr>
    <w:rPr>
      <w:rFonts w:ascii="Book Antiqua" w:eastAsiaTheme="minorEastAsia" w:hAnsi="Book Antiqua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CF55F1"/>
    <w:pPr>
      <w:widowControl w:val="0"/>
      <w:autoSpaceDE w:val="0"/>
      <w:autoSpaceDN w:val="0"/>
      <w:adjustRightInd w:val="0"/>
      <w:spacing w:after="0" w:line="305" w:lineRule="exact"/>
    </w:pPr>
    <w:rPr>
      <w:rFonts w:ascii="Book Antiqua" w:eastAsiaTheme="minorEastAsia" w:hAnsi="Book Antiqua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CF55F1"/>
    <w:pPr>
      <w:widowControl w:val="0"/>
      <w:autoSpaceDE w:val="0"/>
      <w:autoSpaceDN w:val="0"/>
      <w:adjustRightInd w:val="0"/>
      <w:spacing w:after="0" w:line="305" w:lineRule="exact"/>
      <w:ind w:firstLine="893"/>
    </w:pPr>
    <w:rPr>
      <w:rFonts w:ascii="Book Antiqua" w:eastAsiaTheme="minorEastAsia" w:hAnsi="Book Antiqua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CF55F1"/>
    <w:pPr>
      <w:widowControl w:val="0"/>
      <w:autoSpaceDE w:val="0"/>
      <w:autoSpaceDN w:val="0"/>
      <w:adjustRightInd w:val="0"/>
      <w:spacing w:after="0" w:line="346" w:lineRule="exact"/>
      <w:jc w:val="both"/>
    </w:pPr>
    <w:rPr>
      <w:rFonts w:ascii="Book Antiqua" w:eastAsiaTheme="minorEastAsia" w:hAnsi="Book Antiqua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CF55F1"/>
    <w:pPr>
      <w:widowControl w:val="0"/>
      <w:autoSpaceDE w:val="0"/>
      <w:autoSpaceDN w:val="0"/>
      <w:adjustRightInd w:val="0"/>
      <w:spacing w:after="0" w:line="336" w:lineRule="exact"/>
      <w:jc w:val="center"/>
    </w:pPr>
    <w:rPr>
      <w:rFonts w:ascii="Book Antiqua" w:eastAsiaTheme="minorEastAsia" w:hAnsi="Book Antiqua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CF55F1"/>
    <w:pPr>
      <w:widowControl w:val="0"/>
      <w:autoSpaceDE w:val="0"/>
      <w:autoSpaceDN w:val="0"/>
      <w:adjustRightInd w:val="0"/>
      <w:spacing w:after="0" w:line="331" w:lineRule="exact"/>
      <w:ind w:hanging="480"/>
    </w:pPr>
    <w:rPr>
      <w:rFonts w:ascii="Book Antiqua" w:eastAsiaTheme="minorEastAsia" w:hAnsi="Book Antiqua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CF55F1"/>
    <w:pPr>
      <w:widowControl w:val="0"/>
      <w:autoSpaceDE w:val="0"/>
      <w:autoSpaceDN w:val="0"/>
      <w:adjustRightInd w:val="0"/>
      <w:spacing w:after="0" w:line="298" w:lineRule="exact"/>
      <w:ind w:hanging="552"/>
    </w:pPr>
    <w:rPr>
      <w:rFonts w:ascii="Book Antiqua" w:eastAsiaTheme="minorEastAsia" w:hAnsi="Book Antiqua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CF55F1"/>
    <w:rPr>
      <w:rFonts w:ascii="Book Antiqua" w:hAnsi="Book Antiqua" w:cs="Book Antiqua" w:hint="default"/>
      <w:b/>
      <w:bCs/>
      <w:sz w:val="36"/>
      <w:szCs w:val="36"/>
    </w:rPr>
  </w:style>
  <w:style w:type="character" w:customStyle="1" w:styleId="FontStyle15">
    <w:name w:val="Font Style15"/>
    <w:basedOn w:val="a0"/>
    <w:uiPriority w:val="99"/>
    <w:rsid w:val="00CF55F1"/>
    <w:rPr>
      <w:rFonts w:ascii="Book Antiqua" w:hAnsi="Book Antiqua" w:cs="Book Antiqua" w:hint="default"/>
      <w:sz w:val="24"/>
      <w:szCs w:val="24"/>
    </w:rPr>
  </w:style>
  <w:style w:type="character" w:customStyle="1" w:styleId="FontStyle16">
    <w:name w:val="Font Style16"/>
    <w:basedOn w:val="a0"/>
    <w:uiPriority w:val="99"/>
    <w:rsid w:val="00CF55F1"/>
    <w:rPr>
      <w:rFonts w:ascii="Book Antiqua" w:hAnsi="Book Antiqua" w:cs="Book Antiqua" w:hint="default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6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6317</Words>
  <Characters>36009</Characters>
  <Application>Microsoft Office Word</Application>
  <DocSecurity>0</DocSecurity>
  <Lines>300</Lines>
  <Paragraphs>84</Paragraphs>
  <ScaleCrop>false</ScaleCrop>
  <Company>Krokoz™</Company>
  <LinksUpToDate>false</LinksUpToDate>
  <CharactersWithSpaces>42242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User</cp:lastModifiedBy>
  <cp:revision>9</cp:revision>
  <dcterms:created xsi:type="dcterms:W3CDTF">2016-02-14T12:50:00Z</dcterms:created>
  <dcterms:modified xsi:type="dcterms:W3CDTF">2016-03-01T09:03:00Z</dcterms:modified>
</cp:coreProperties>
</file>