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247" w:rsidRPr="009C2247" w:rsidRDefault="00433707" w:rsidP="004337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Методическая разработка урока. Самообслуживание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33707" w:rsidRDefault="00433707" w:rsidP="009C224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3707">
        <w:rPr>
          <w:rFonts w:ascii="Times New Roman" w:hAnsi="Times New Roman" w:cs="Times New Roman"/>
          <w:b/>
          <w:iCs/>
          <w:sz w:val="24"/>
          <w:szCs w:val="24"/>
        </w:rPr>
        <w:t>Тема: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33707">
        <w:rPr>
          <w:rFonts w:ascii="Times New Roman" w:hAnsi="Times New Roman" w:cs="Times New Roman"/>
          <w:bCs/>
          <w:iCs/>
          <w:sz w:val="24"/>
          <w:szCs w:val="24"/>
        </w:rPr>
        <w:t>Я стану помощником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9C2247" w:rsidRPr="00433707" w:rsidRDefault="00433707" w:rsidP="009C224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Цели</w:t>
      </w:r>
      <w:r w:rsidR="009C2247" w:rsidRPr="00433707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- Формирование представлений и знаний о значении посуды через специально организованную ситуацию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- Развитие навыков последовательного мытья посуды и использования моющих и чистящих средств для посуды с помощью практических упражнений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- Расширение и обогащение активного словаря по теме при ознакомлении с художественными произведениями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- Воспитание желания проявлять заботу о близких через выполнение несложных хозяйственно-бытовых дел дома.</w:t>
      </w:r>
    </w:p>
    <w:p w:rsidR="009C2247" w:rsidRPr="00433707" w:rsidRDefault="00433707" w:rsidP="009C224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Оборудование</w:t>
      </w:r>
      <w:r w:rsidR="009C2247" w:rsidRPr="00433707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Предметные и сюжетные картинки – иллюстрации к произведениям «</w:t>
      </w:r>
      <w:proofErr w:type="spellStart"/>
      <w:r w:rsidRPr="009C2247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 xml:space="preserve"> горе» и «</w:t>
      </w:r>
      <w:proofErr w:type="spellStart"/>
      <w:r w:rsidRPr="009C2247">
        <w:rPr>
          <w:rFonts w:ascii="Times New Roman" w:hAnsi="Times New Roman" w:cs="Times New Roman"/>
          <w:sz w:val="24"/>
          <w:szCs w:val="24"/>
        </w:rPr>
        <w:t>Лемеле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 xml:space="preserve"> хозяйничает»; Сюжетная к</w:t>
      </w:r>
      <w:r w:rsidR="009731D1">
        <w:rPr>
          <w:rFonts w:ascii="Times New Roman" w:hAnsi="Times New Roman" w:cs="Times New Roman"/>
          <w:sz w:val="24"/>
          <w:szCs w:val="24"/>
        </w:rPr>
        <w:t>артинка «Мы моем посуду»; План-</w:t>
      </w:r>
      <w:r w:rsidRPr="009C2247">
        <w:rPr>
          <w:rFonts w:ascii="Times New Roman" w:hAnsi="Times New Roman" w:cs="Times New Roman"/>
          <w:sz w:val="24"/>
          <w:szCs w:val="24"/>
        </w:rPr>
        <w:t xml:space="preserve">схема организации рабочего места при мытье посуды, Правила ТБ при мытье посуды; грязная посуда на подносе, моющее и чистящее средства, губки для мытья посуды, тазики, полотенце, сушилка для посуды, горячая и теплая вода, фартуки, перчатки. </w:t>
      </w:r>
    </w:p>
    <w:p w:rsidR="009C2247" w:rsidRPr="00433707" w:rsidRDefault="00433707" w:rsidP="009C224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r w:rsidRPr="00433707">
        <w:rPr>
          <w:rFonts w:ascii="Times New Roman" w:hAnsi="Times New Roman" w:cs="Times New Roman"/>
          <w:b/>
          <w:iCs/>
          <w:sz w:val="24"/>
          <w:szCs w:val="24"/>
        </w:rPr>
        <w:t>Ход урока</w:t>
      </w:r>
      <w:r w:rsidR="009C2247" w:rsidRPr="00433707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bookmarkEnd w:id="0"/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="009C2247" w:rsidRPr="009C2247">
        <w:rPr>
          <w:rFonts w:ascii="Times New Roman" w:hAnsi="Times New Roman" w:cs="Times New Roman"/>
          <w:sz w:val="24"/>
          <w:szCs w:val="24"/>
        </w:rPr>
        <w:t>Дети, перед вами лежат конверты. Достаньте картинки и рассмотрите их внимательно. Задание будет таким. Вам необходимо найти лишнюю картинку.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Дети рассматривают картинки и определяют среди серии картинок о диких и домашних животных, овощей и фруктов, инструментов, что лишними являются предметы посуды, объясняя свой выбор. Воспитатель вывешивает их на доске.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>Вы все правильно выбрали лишний предмет. А теперь   назовите все  эти предметы, изображенные на картинках, одним словом. Правильно. Мы сегодня будем говорить о посуде. Ответьте, пожалуйста, на мой вопрос. Для чего человеку нужна посуда?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>Правильно Посуда – это предметы, необходимые человеку для приготовления и употребления еды. Что происходит с посудой, когда человек ею пользуется? Какой она становится после приема пищи?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 xml:space="preserve">А теперь мне бы хотелось рассказать вам одну историю. Внимательно послушайте о том, что случилось в одной сказке с посудой. 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Скачет сито по полям,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А корыто по лугам.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2247">
        <w:rPr>
          <w:rFonts w:ascii="Times New Roman" w:hAnsi="Times New Roman" w:cs="Times New Roman"/>
          <w:sz w:val="24"/>
          <w:szCs w:val="24"/>
        </w:rPr>
        <w:t>Испугалася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 xml:space="preserve"> коза,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Растопырила глаза.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«Что такое? Почему?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 xml:space="preserve">Ничего я не пойму?» 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9C2247">
        <w:rPr>
          <w:rFonts w:ascii="Times New Roman" w:hAnsi="Times New Roman" w:cs="Times New Roman"/>
          <w:sz w:val="24"/>
          <w:szCs w:val="24"/>
        </w:rPr>
        <w:t>помчалися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 xml:space="preserve"> по улице ножи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«Эй, держи, держи, держи, держи, держи!»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И кастрюля на бегу закричала утюгу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«Я бегу, бегу, бегу, удержаться не могу»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И бежит, бренчит сковорода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«Вы куда, куда, куда, куда, куда?»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А за нею вилки, рюмки да бутылки,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Чашки да ложки скачут по дорожке.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А за ними вдоль забора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Скачет бабушка Федора: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«Ой-ой-ой! Ой-ой-ой!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2247">
        <w:rPr>
          <w:rFonts w:ascii="Times New Roman" w:hAnsi="Times New Roman" w:cs="Times New Roman"/>
          <w:sz w:val="24"/>
          <w:szCs w:val="24"/>
        </w:rPr>
        <w:t>Воротитеся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 xml:space="preserve"> домой!»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Но ответило корыто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«На Федору я сердито!»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 xml:space="preserve">А фарфоровые блюдца над </w:t>
      </w:r>
      <w:proofErr w:type="spellStart"/>
      <w:r w:rsidRPr="009C2247">
        <w:rPr>
          <w:rFonts w:ascii="Times New Roman" w:hAnsi="Times New Roman" w:cs="Times New Roman"/>
          <w:sz w:val="24"/>
          <w:szCs w:val="24"/>
        </w:rPr>
        <w:t>Федорою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 xml:space="preserve"> смеются: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«Никогда, никогда не воротимся сюда?»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>Вы, наверное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9C2247" w:rsidRPr="009C2247">
        <w:rPr>
          <w:rFonts w:ascii="Times New Roman" w:hAnsi="Times New Roman" w:cs="Times New Roman"/>
          <w:sz w:val="24"/>
          <w:szCs w:val="24"/>
        </w:rPr>
        <w:t xml:space="preserve"> вспомнили эту сказку. Почему убежала посуда от Федоры?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>Правильно. И ответила посуда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«Было нам у бабы худо.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Не любила нас она,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Била, била нас она,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Запылила, закоптила,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Загубила нас она!»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Вернулась посуда к бабе Федоре? Почему? Что баба Федора сделала?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="009C2247" w:rsidRPr="009C224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C2247" w:rsidRPr="009C2247">
        <w:rPr>
          <w:rFonts w:ascii="Times New Roman" w:hAnsi="Times New Roman" w:cs="Times New Roman"/>
          <w:sz w:val="24"/>
          <w:szCs w:val="24"/>
        </w:rPr>
        <w:t>Долго, долго целовала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И ласкала их она.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Поливала, умывала, полоскала их она.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Вот что случилось у бабы Федоры. А у нас такое может случиться? Почему?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>Правильно, такого у нас не может произойти потому, что мы умеем ухаживать за посудой. Давайте вспомним как это делается.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Здесь написан план, по которому можно правильно вымыть посуду.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Но только пункты этого плана расположены не по порядку. Давайте составим его. Что сначала, что потом?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Дети читают и определяют правильную последовательность.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- Надеть фартук и перчатки.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- Приготовить моющее средство и полотенце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- Поставить слева грязную посуду.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- Включить воду или налить в тазик воды.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- Вымыть посуду, используя моющее средство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- Прополоскать посуду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- Поставить посуду в сушилку или вытереть полотенцем.</w:t>
      </w:r>
      <w:r w:rsidRPr="009C2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>Вот мы с вами и вспомнили, как правильно мыть посуду. Но мы не только знаем, но и умеем это делать. Сейчас мы с вами это покажем.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Дети организуют рабочее место для мытья посуды (в тазиках)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>Перед тем, как вы приступите к мытью посуды, мы с вами вспомним о правилах техники безопасности. Помогайте мне.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Дети проговаривают или прочитывают правила, вывешенные на доске.</w:t>
      </w:r>
      <w:r w:rsidRPr="009C2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9C2247">
        <w:rPr>
          <w:rFonts w:ascii="Times New Roman" w:hAnsi="Times New Roman" w:cs="Times New Roman"/>
          <w:i/>
          <w:sz w:val="24"/>
          <w:szCs w:val="24"/>
        </w:rPr>
        <w:t>Сначала открыть кран с холодной водой, а затем с горячей.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- Не трогать глаза руками во время мытья посуды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- При использовании моющих средств надеть перчатки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- Мыльную посуду держать в руках крепко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Дети приступают к процессу мытья посуды. После завершения действий, они рассаживаются за свои парты.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>Вот какие молодцы. Наша посуда стала очень чистой, даже блестит и сверкает на солнце. Внимательно посмотрите на эту картинку. Кого вы видите? Что они делают? Как можно назвать таких детей? Какие они?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>Правильно. Эти дети заботливые, помогают маме. Их можно назвать помощниками.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 xml:space="preserve">А теперь послушайте, что произошло с </w:t>
      </w:r>
      <w:proofErr w:type="spellStart"/>
      <w:r w:rsidRPr="009C2247">
        <w:rPr>
          <w:rFonts w:ascii="Times New Roman" w:hAnsi="Times New Roman" w:cs="Times New Roman"/>
          <w:sz w:val="24"/>
          <w:szCs w:val="24"/>
        </w:rPr>
        <w:t>Лемеле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 xml:space="preserve"> в стихотворении Лева </w:t>
      </w:r>
      <w:proofErr w:type="spellStart"/>
      <w:r w:rsidRPr="009C2247">
        <w:rPr>
          <w:rFonts w:ascii="Times New Roman" w:hAnsi="Times New Roman" w:cs="Times New Roman"/>
          <w:sz w:val="24"/>
          <w:szCs w:val="24"/>
        </w:rPr>
        <w:t>Квитко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C2247">
        <w:rPr>
          <w:rFonts w:ascii="Times New Roman" w:hAnsi="Times New Roman" w:cs="Times New Roman"/>
          <w:sz w:val="24"/>
          <w:szCs w:val="24"/>
        </w:rPr>
        <w:t>Лемеле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 xml:space="preserve"> хозяйничает».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Мама уходит, спешит в магазин: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 xml:space="preserve"> - </w:t>
      </w:r>
      <w:proofErr w:type="spellStart"/>
      <w:r w:rsidRPr="009C2247">
        <w:rPr>
          <w:rFonts w:ascii="Times New Roman" w:hAnsi="Times New Roman" w:cs="Times New Roman"/>
          <w:sz w:val="24"/>
          <w:szCs w:val="24"/>
        </w:rPr>
        <w:t>Лемеле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>, ты остаешься один –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Мама сказала – Ты мне услужи: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Вымой тарелки, сестру уложи,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Дрова наколоть не забудь, мой сынок,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Поймай петуха и запри на замок.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Сестренка, тарелки, петух и дрова…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 xml:space="preserve">У </w:t>
      </w:r>
      <w:proofErr w:type="spellStart"/>
      <w:r w:rsidRPr="009C2247">
        <w:rPr>
          <w:rFonts w:ascii="Times New Roman" w:hAnsi="Times New Roman" w:cs="Times New Roman"/>
          <w:sz w:val="24"/>
          <w:szCs w:val="24"/>
        </w:rPr>
        <w:t>Лемеле</w:t>
      </w:r>
      <w:proofErr w:type="spellEnd"/>
      <w:r w:rsidRPr="009C2247">
        <w:rPr>
          <w:rFonts w:ascii="Times New Roman" w:hAnsi="Times New Roman" w:cs="Times New Roman"/>
          <w:sz w:val="24"/>
          <w:szCs w:val="24"/>
        </w:rPr>
        <w:t xml:space="preserve"> только одна голова!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Схватил он сестренку и запер в сарай.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lastRenderedPageBreak/>
        <w:tab/>
        <w:t>Сказал он сестренке – Ты здесь поиграй.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Дрова он усердно помыл кипятком.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4 тарелки разбил молотком.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ab/>
        <w:t>Но долго пришлось с петухом воевать,</w:t>
      </w:r>
    </w:p>
    <w:p w:rsidR="009C2247" w:rsidRPr="009C2247" w:rsidRDefault="009C2247" w:rsidP="009C2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247">
        <w:rPr>
          <w:rFonts w:ascii="Times New Roman" w:hAnsi="Times New Roman" w:cs="Times New Roman"/>
          <w:sz w:val="24"/>
          <w:szCs w:val="24"/>
        </w:rPr>
        <w:t>Ему не хотелось ложиться в кровать.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 </w:t>
      </w:r>
      <w:r w:rsidR="009C2247" w:rsidRPr="009C2247">
        <w:rPr>
          <w:rFonts w:ascii="Times New Roman" w:hAnsi="Times New Roman" w:cs="Times New Roman"/>
          <w:sz w:val="24"/>
          <w:szCs w:val="24"/>
        </w:rPr>
        <w:t xml:space="preserve">Как вы думаете, можно назвать </w:t>
      </w:r>
      <w:proofErr w:type="spellStart"/>
      <w:r w:rsidR="009C2247" w:rsidRPr="009C2247">
        <w:rPr>
          <w:rFonts w:ascii="Times New Roman" w:hAnsi="Times New Roman" w:cs="Times New Roman"/>
          <w:sz w:val="24"/>
          <w:szCs w:val="24"/>
        </w:rPr>
        <w:t>Лемеле</w:t>
      </w:r>
      <w:proofErr w:type="spellEnd"/>
      <w:r w:rsidR="009C2247" w:rsidRPr="009C2247">
        <w:rPr>
          <w:rFonts w:ascii="Times New Roman" w:hAnsi="Times New Roman" w:cs="Times New Roman"/>
          <w:sz w:val="24"/>
          <w:szCs w:val="24"/>
        </w:rPr>
        <w:t xml:space="preserve"> помощником? Правильно ли выполнил поручения мамы? Как нужно было это сделать?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Во время рассказы</w:t>
      </w:r>
      <w:r w:rsidR="009731D1">
        <w:rPr>
          <w:rFonts w:ascii="Times New Roman" w:hAnsi="Times New Roman" w:cs="Times New Roman"/>
          <w:i/>
          <w:sz w:val="24"/>
          <w:szCs w:val="24"/>
        </w:rPr>
        <w:t>вания стихотворения, педагог</w:t>
      </w:r>
      <w:r w:rsidRPr="009C2247">
        <w:rPr>
          <w:rFonts w:ascii="Times New Roman" w:hAnsi="Times New Roman" w:cs="Times New Roman"/>
          <w:i/>
          <w:sz w:val="24"/>
          <w:szCs w:val="24"/>
        </w:rPr>
        <w:t xml:space="preserve"> выкладывает картинки на доску. Дети отвечают на вопросы и исправляют ошибки.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 xml:space="preserve"> Вот мы все исправили. Сегодня мы с вами все говорили правильно и делали правильно. А теперь ответьте, пожалуйста, на мой вопрос. Скажите, кто следит за чистотой посуды в школе, а дома? А вы сумеете следить за чистотой посуды дома? Что для этого нужно сделать? 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9C2247" w:rsidRPr="009C2247" w:rsidRDefault="003065D4" w:rsidP="009C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9C2247" w:rsidRPr="009C22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C2247" w:rsidRPr="009C2247">
        <w:rPr>
          <w:rFonts w:ascii="Times New Roman" w:hAnsi="Times New Roman" w:cs="Times New Roman"/>
          <w:sz w:val="24"/>
          <w:szCs w:val="24"/>
        </w:rPr>
        <w:t>Давайте сегодня вечером поможем своим близким – помоем посуду, будем с вами заботливыми. Вы согласны со мной?</w:t>
      </w:r>
    </w:p>
    <w:p w:rsidR="009C2247" w:rsidRPr="009C2247" w:rsidRDefault="009C2247" w:rsidP="009C22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47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9C2247" w:rsidRDefault="009C2247" w:rsidP="009C2247">
      <w:pPr>
        <w:jc w:val="both"/>
        <w:rPr>
          <w:i/>
          <w:sz w:val="28"/>
          <w:szCs w:val="28"/>
        </w:rPr>
      </w:pPr>
    </w:p>
    <w:p w:rsidR="00EE781C" w:rsidRDefault="00EE781C"/>
    <w:sectPr w:rsidR="00EE781C" w:rsidSect="009C22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247"/>
    <w:rsid w:val="003065D4"/>
    <w:rsid w:val="00433707"/>
    <w:rsid w:val="00910797"/>
    <w:rsid w:val="009731D1"/>
    <w:rsid w:val="009C2247"/>
    <w:rsid w:val="00EE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AE71"/>
  <w15:docId w15:val="{AA274AA7-B014-4589-9A14-F01F49A6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Галина</cp:lastModifiedBy>
  <cp:revision>6</cp:revision>
  <dcterms:created xsi:type="dcterms:W3CDTF">2012-09-14T04:22:00Z</dcterms:created>
  <dcterms:modified xsi:type="dcterms:W3CDTF">2025-09-09T18:22:00Z</dcterms:modified>
</cp:coreProperties>
</file>