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47E9C" w14:textId="7179FA73" w:rsidR="00FB5974" w:rsidRDefault="00FB5974" w:rsidP="00BC297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BC2978">
        <w:rPr>
          <w:rFonts w:ascii="Times New Roman" w:hAnsi="Times New Roman"/>
          <w:b/>
          <w:bCs/>
          <w:sz w:val="28"/>
          <w:szCs w:val="28"/>
        </w:rPr>
        <w:t>Отчет по самообразованию воспитателя Петровой С.А.</w:t>
      </w:r>
    </w:p>
    <w:p w14:paraId="6E91FBE9" w14:textId="77777777" w:rsidR="00BC2978" w:rsidRDefault="00BC2978" w:rsidP="00BC297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8E69A3" w14:textId="6673855D" w:rsidR="00BC2978" w:rsidRDefault="00BC2978" w:rsidP="00BC297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 «Развитие коммуникативных умений детей младшего дошкольного возраста посредством игры-драматизации»</w:t>
      </w:r>
    </w:p>
    <w:p w14:paraId="6E2B0872" w14:textId="77777777" w:rsidR="00BC2978" w:rsidRPr="00BC2978" w:rsidRDefault="00BC2978" w:rsidP="00BC297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A3A72D" w14:textId="46B0B11C" w:rsidR="00BC2978" w:rsidRDefault="00BC2978" w:rsidP="00763D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978">
        <w:rPr>
          <w:rFonts w:ascii="Times New Roman" w:hAnsi="Times New Roman"/>
          <w:sz w:val="28"/>
          <w:szCs w:val="28"/>
        </w:rPr>
        <w:t>К</w:t>
      </w:r>
      <w:r w:rsidR="00646C03">
        <w:rPr>
          <w:rFonts w:ascii="Times New Roman" w:hAnsi="Times New Roman"/>
          <w:sz w:val="28"/>
          <w:szCs w:val="28"/>
        </w:rPr>
        <w:t xml:space="preserve"> 4</w:t>
      </w:r>
      <w:r w:rsidRPr="00BC2978">
        <w:rPr>
          <w:rFonts w:ascii="Times New Roman" w:hAnsi="Times New Roman"/>
          <w:sz w:val="28"/>
          <w:szCs w:val="28"/>
        </w:rPr>
        <w:t xml:space="preserve"> годам резко возрастает потребность в общении со сверстниками. Наблюдая за играми дошкольников, обратила внимание на то, что дети скованны, мало эмоциональны</w:t>
      </w:r>
      <w:r w:rsidR="00646C03">
        <w:rPr>
          <w:rFonts w:ascii="Times New Roman" w:hAnsi="Times New Roman"/>
          <w:sz w:val="28"/>
          <w:szCs w:val="28"/>
        </w:rPr>
        <w:t xml:space="preserve"> и иногда плохо умеют выражать свои мысли в общении друг с другом</w:t>
      </w:r>
      <w:r w:rsidRPr="00BC2978">
        <w:rPr>
          <w:rFonts w:ascii="Times New Roman" w:hAnsi="Times New Roman"/>
          <w:sz w:val="28"/>
          <w:szCs w:val="28"/>
        </w:rPr>
        <w:t>.</w:t>
      </w:r>
    </w:p>
    <w:p w14:paraId="180F942A" w14:textId="03875D5C" w:rsidR="00BC2978" w:rsidRPr="00BC2978" w:rsidRDefault="00BC2978" w:rsidP="00646C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C2978">
        <w:rPr>
          <w:rFonts w:ascii="Times New Roman" w:hAnsi="Times New Roman"/>
          <w:sz w:val="28"/>
          <w:szCs w:val="28"/>
        </w:rPr>
        <w:t>Игра - наиболее доступный ребенку и интересный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2978">
        <w:rPr>
          <w:rFonts w:ascii="Times New Roman" w:hAnsi="Times New Roman"/>
          <w:sz w:val="28"/>
          <w:szCs w:val="28"/>
        </w:rPr>
        <w:t xml:space="preserve">него способ переработки и выражения впечатлений, знаний и эмоций. </w:t>
      </w:r>
      <w:r>
        <w:rPr>
          <w:rFonts w:ascii="Times New Roman" w:hAnsi="Times New Roman"/>
          <w:sz w:val="28"/>
          <w:szCs w:val="28"/>
        </w:rPr>
        <w:t>Игра-драматизация</w:t>
      </w:r>
      <w:r w:rsidRPr="00BC2978">
        <w:rPr>
          <w:rFonts w:ascii="Times New Roman" w:hAnsi="Times New Roman"/>
          <w:sz w:val="28"/>
          <w:szCs w:val="28"/>
        </w:rPr>
        <w:t xml:space="preserve"> как один из ее видов является эффективным средством социализации дошкольника в процессе осмысления им нравственного подтекста литературного или фольклорного произведения.</w:t>
      </w:r>
    </w:p>
    <w:p w14:paraId="3A6F3374" w14:textId="77777777" w:rsidR="00646C03" w:rsidRDefault="00FB5974" w:rsidP="00763D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D7C">
        <w:rPr>
          <w:rFonts w:ascii="Times New Roman" w:hAnsi="Times New Roman"/>
          <w:b/>
          <w:sz w:val="28"/>
          <w:szCs w:val="28"/>
        </w:rPr>
        <w:t>Для детей: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C2978" w:rsidRPr="00BC2978">
        <w:rPr>
          <w:rFonts w:ascii="Times New Roman" w:hAnsi="Times New Roman"/>
          <w:sz w:val="28"/>
          <w:szCs w:val="28"/>
        </w:rPr>
        <w:t>дети знаком</w:t>
      </w:r>
      <w:r w:rsidR="00763D7C">
        <w:rPr>
          <w:rFonts w:ascii="Times New Roman" w:hAnsi="Times New Roman"/>
          <w:sz w:val="28"/>
          <w:szCs w:val="28"/>
        </w:rPr>
        <w:t>ились</w:t>
      </w:r>
      <w:r w:rsidR="00BC2978" w:rsidRPr="00BC2978">
        <w:rPr>
          <w:rFonts w:ascii="Times New Roman" w:hAnsi="Times New Roman"/>
          <w:sz w:val="28"/>
          <w:szCs w:val="28"/>
        </w:rPr>
        <w:t xml:space="preserve"> с чувствами, настроен</w:t>
      </w:r>
      <w:r w:rsidR="00763D7C">
        <w:rPr>
          <w:rFonts w:ascii="Times New Roman" w:hAnsi="Times New Roman"/>
          <w:sz w:val="28"/>
          <w:szCs w:val="28"/>
        </w:rPr>
        <w:t>и</w:t>
      </w:r>
      <w:r w:rsidR="00BC2978" w:rsidRPr="00BC2978">
        <w:rPr>
          <w:rFonts w:ascii="Times New Roman" w:hAnsi="Times New Roman"/>
          <w:sz w:val="28"/>
          <w:szCs w:val="28"/>
        </w:rPr>
        <w:t>ями героев, осваива</w:t>
      </w:r>
      <w:r w:rsidR="00763D7C">
        <w:rPr>
          <w:rFonts w:ascii="Times New Roman" w:hAnsi="Times New Roman"/>
          <w:sz w:val="28"/>
          <w:szCs w:val="28"/>
        </w:rPr>
        <w:t>ли</w:t>
      </w:r>
      <w:r w:rsidR="00BC2978" w:rsidRPr="00BC2978">
        <w:rPr>
          <w:rFonts w:ascii="Times New Roman" w:hAnsi="Times New Roman"/>
          <w:sz w:val="28"/>
          <w:szCs w:val="28"/>
        </w:rPr>
        <w:t xml:space="preserve"> способы их внешнего выражения, осо</w:t>
      </w:r>
      <w:r w:rsidR="00763D7C">
        <w:rPr>
          <w:rFonts w:ascii="Times New Roman" w:hAnsi="Times New Roman"/>
          <w:sz w:val="28"/>
          <w:szCs w:val="28"/>
        </w:rPr>
        <w:t>знавали</w:t>
      </w:r>
      <w:r w:rsidR="00BC2978" w:rsidRPr="00BC2978">
        <w:rPr>
          <w:rFonts w:ascii="Times New Roman" w:hAnsi="Times New Roman"/>
          <w:sz w:val="28"/>
          <w:szCs w:val="28"/>
        </w:rPr>
        <w:t xml:space="preserve"> причины того или иного настроения. Велико значение театрализованной игры и для речевого развития</w:t>
      </w:r>
      <w:r w:rsidR="00763D7C">
        <w:rPr>
          <w:rFonts w:ascii="Times New Roman" w:hAnsi="Times New Roman"/>
          <w:sz w:val="28"/>
          <w:szCs w:val="28"/>
        </w:rPr>
        <w:t xml:space="preserve">, а именно </w:t>
      </w:r>
      <w:r w:rsidR="00BC2978" w:rsidRPr="00BC2978">
        <w:rPr>
          <w:rFonts w:ascii="Times New Roman" w:hAnsi="Times New Roman"/>
          <w:sz w:val="28"/>
          <w:szCs w:val="28"/>
        </w:rPr>
        <w:t xml:space="preserve">совершенствование </w:t>
      </w:r>
      <w:r w:rsidR="00763D7C">
        <w:rPr>
          <w:rFonts w:ascii="Times New Roman" w:hAnsi="Times New Roman"/>
          <w:sz w:val="28"/>
          <w:szCs w:val="28"/>
        </w:rPr>
        <w:t xml:space="preserve">диалогов и </w:t>
      </w:r>
      <w:r w:rsidR="00BC2978" w:rsidRPr="00BC2978">
        <w:rPr>
          <w:rFonts w:ascii="Times New Roman" w:hAnsi="Times New Roman"/>
          <w:sz w:val="28"/>
          <w:szCs w:val="28"/>
        </w:rPr>
        <w:t>монологов.</w:t>
      </w:r>
      <w:r w:rsidR="00763D7C">
        <w:rPr>
          <w:rFonts w:ascii="Times New Roman" w:hAnsi="Times New Roman"/>
          <w:sz w:val="28"/>
          <w:szCs w:val="28"/>
        </w:rPr>
        <w:t xml:space="preserve"> </w:t>
      </w:r>
      <w:r w:rsidR="00BC2978" w:rsidRPr="00BC2978">
        <w:rPr>
          <w:rFonts w:ascii="Times New Roman" w:hAnsi="Times New Roman"/>
          <w:sz w:val="28"/>
          <w:szCs w:val="28"/>
        </w:rPr>
        <w:t xml:space="preserve">освоение </w:t>
      </w:r>
      <w:r w:rsidR="00763D7C" w:rsidRPr="00BC2978">
        <w:rPr>
          <w:rFonts w:ascii="Times New Roman" w:hAnsi="Times New Roman"/>
          <w:sz w:val="28"/>
          <w:szCs w:val="28"/>
        </w:rPr>
        <w:t>выразительности.</w:t>
      </w:r>
      <w:r w:rsidR="00763D7C">
        <w:rPr>
          <w:rFonts w:ascii="Times New Roman" w:hAnsi="Times New Roman"/>
          <w:sz w:val="28"/>
          <w:szCs w:val="28"/>
        </w:rPr>
        <w:t xml:space="preserve"> </w:t>
      </w:r>
      <w:r w:rsidR="00646C03">
        <w:rPr>
          <w:rFonts w:ascii="Times New Roman" w:hAnsi="Times New Roman"/>
          <w:sz w:val="28"/>
          <w:szCs w:val="28"/>
        </w:rPr>
        <w:t>Т</w:t>
      </w:r>
      <w:r w:rsidR="00BC2978" w:rsidRPr="00BC2978">
        <w:rPr>
          <w:rFonts w:ascii="Times New Roman" w:hAnsi="Times New Roman"/>
          <w:sz w:val="28"/>
          <w:szCs w:val="28"/>
        </w:rPr>
        <w:t xml:space="preserve">еатрализованная игра является, средством самовыражения и </w:t>
      </w:r>
      <w:r w:rsidR="00763D7C" w:rsidRPr="00BC2978">
        <w:rPr>
          <w:rFonts w:ascii="Times New Roman" w:hAnsi="Times New Roman"/>
          <w:sz w:val="28"/>
          <w:szCs w:val="28"/>
        </w:rPr>
        <w:t>самореализации</w:t>
      </w:r>
      <w:r w:rsidR="00BC2978" w:rsidRPr="00BC2978">
        <w:rPr>
          <w:rFonts w:ascii="Times New Roman" w:hAnsi="Times New Roman"/>
          <w:sz w:val="28"/>
          <w:szCs w:val="28"/>
        </w:rPr>
        <w:t xml:space="preserve"> ребенка.</w:t>
      </w:r>
      <w:r w:rsidR="00763D7C">
        <w:rPr>
          <w:rFonts w:ascii="Times New Roman" w:hAnsi="Times New Roman"/>
          <w:sz w:val="28"/>
          <w:szCs w:val="28"/>
        </w:rPr>
        <w:t xml:space="preserve"> </w:t>
      </w:r>
    </w:p>
    <w:p w14:paraId="6AC99D39" w14:textId="4FE5B575" w:rsidR="00FB5974" w:rsidRDefault="00FB5974" w:rsidP="00763D7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Реализация проекта позволила решить проблемные вопросы и </w:t>
      </w:r>
      <w:r w:rsidR="00BC2978">
        <w:rPr>
          <w:rFonts w:ascii="Times New Roman" w:hAnsi="Times New Roman"/>
          <w:bCs/>
          <w:sz w:val="28"/>
          <w:szCs w:val="28"/>
        </w:rPr>
        <w:t>достигнуть поставленную цель. Дети успешно научились участвовать</w:t>
      </w:r>
      <w:r w:rsidR="00763D7C">
        <w:rPr>
          <w:rFonts w:ascii="Times New Roman" w:hAnsi="Times New Roman"/>
          <w:bCs/>
          <w:sz w:val="28"/>
          <w:szCs w:val="28"/>
        </w:rPr>
        <w:t xml:space="preserve"> в играх-драматизациях, активно стремились примерить на себя роль того или иного героя сказки и не боялись коммуницировать друг с другом в процессе игры под конец года, в начале года были некоторые трудности с этим, стеснение и страх выражать слова персонажа.</w:t>
      </w:r>
    </w:p>
    <w:p w14:paraId="3F18BB70" w14:textId="266EEF1F" w:rsidR="00763D7C" w:rsidRPr="00646C03" w:rsidRDefault="00763D7C" w:rsidP="00763D7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03">
        <w:rPr>
          <w:rFonts w:ascii="Times New Roman" w:hAnsi="Times New Roman"/>
          <w:b/>
          <w:sz w:val="28"/>
          <w:szCs w:val="28"/>
        </w:rPr>
        <w:t>Для педагогов:</w:t>
      </w:r>
      <w:r w:rsidR="00646C03">
        <w:rPr>
          <w:rFonts w:ascii="Times New Roman" w:hAnsi="Times New Roman"/>
          <w:b/>
          <w:sz w:val="28"/>
          <w:szCs w:val="28"/>
        </w:rPr>
        <w:t xml:space="preserve"> </w:t>
      </w:r>
      <w:r w:rsidR="00646C03">
        <w:rPr>
          <w:rFonts w:ascii="Times New Roman" w:hAnsi="Times New Roman"/>
          <w:bCs/>
          <w:sz w:val="28"/>
          <w:szCs w:val="28"/>
        </w:rPr>
        <w:t>повысила педагогическую компетентность по данному вопросу.</w:t>
      </w:r>
    </w:p>
    <w:p w14:paraId="36FCA0A6" w14:textId="7A429958" w:rsidR="00763D7C" w:rsidRPr="00646C03" w:rsidRDefault="00763D7C" w:rsidP="00763D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46C03">
        <w:rPr>
          <w:rFonts w:ascii="Times New Roman" w:hAnsi="Times New Roman"/>
          <w:b/>
          <w:sz w:val="28"/>
          <w:szCs w:val="28"/>
        </w:rPr>
        <w:t>Для родителей:</w:t>
      </w:r>
      <w:r w:rsidR="00646C03">
        <w:rPr>
          <w:rFonts w:ascii="Times New Roman" w:hAnsi="Times New Roman"/>
          <w:b/>
          <w:sz w:val="28"/>
          <w:szCs w:val="28"/>
        </w:rPr>
        <w:t xml:space="preserve"> </w:t>
      </w:r>
      <w:r w:rsidR="00646C03" w:rsidRPr="00646C03">
        <w:rPr>
          <w:rFonts w:ascii="Times New Roman" w:hAnsi="Times New Roman"/>
          <w:bCs/>
          <w:sz w:val="28"/>
          <w:szCs w:val="28"/>
        </w:rPr>
        <w:t>создал</w:t>
      </w:r>
      <w:r w:rsidR="00646C03">
        <w:rPr>
          <w:rFonts w:ascii="Times New Roman" w:hAnsi="Times New Roman"/>
          <w:bCs/>
          <w:sz w:val="28"/>
          <w:szCs w:val="28"/>
        </w:rPr>
        <w:t>а</w:t>
      </w:r>
      <w:r w:rsidR="00646C03" w:rsidRPr="00646C03">
        <w:rPr>
          <w:rFonts w:ascii="Times New Roman" w:hAnsi="Times New Roman"/>
          <w:bCs/>
          <w:sz w:val="28"/>
          <w:szCs w:val="28"/>
        </w:rPr>
        <w:t xml:space="preserve"> систему развивающего игрового взаимодействия детей и родителей, а также буклеты о важности игр-драматизаций в жизни ребенка.</w:t>
      </w:r>
    </w:p>
    <w:p w14:paraId="6CDB6446" w14:textId="77777777" w:rsidR="00646C03" w:rsidRDefault="00763D7C" w:rsidP="00646C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Для решения поставленных задач изучила и проанализировала психологическую и педагогическую литературу. В ходе изучения пришла к выводу, что </w:t>
      </w:r>
      <w:r>
        <w:rPr>
          <w:rFonts w:ascii="Times New Roman" w:hAnsi="Times New Roman"/>
          <w:sz w:val="28"/>
          <w:szCs w:val="28"/>
        </w:rPr>
        <w:t>п</w:t>
      </w:r>
      <w:r w:rsidRPr="00763D7C">
        <w:rPr>
          <w:rFonts w:ascii="Times New Roman" w:hAnsi="Times New Roman"/>
          <w:sz w:val="28"/>
          <w:szCs w:val="28"/>
        </w:rPr>
        <w:t>едагоги должны создавать все необходимые условия для развития театрализованной деятельности. Среда является одним из основных средств развития личности детей, источником их индивидуальных знаний и социального опыта.</w:t>
      </w:r>
    </w:p>
    <w:p w14:paraId="5A19C780" w14:textId="0ED3C28D" w:rsidR="00646C03" w:rsidRPr="00646C03" w:rsidRDefault="00763D7C" w:rsidP="00646C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C03">
        <w:rPr>
          <w:rFonts w:ascii="Times New Roman" w:hAnsi="Times New Roman"/>
          <w:b/>
          <w:bCs/>
          <w:sz w:val="28"/>
          <w:szCs w:val="28"/>
        </w:rPr>
        <w:t>В</w:t>
      </w:r>
      <w:r w:rsidR="00646C03" w:rsidRPr="00646C0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46C03">
        <w:rPr>
          <w:rFonts w:ascii="Times New Roman" w:hAnsi="Times New Roman"/>
          <w:b/>
          <w:bCs/>
          <w:sz w:val="28"/>
          <w:szCs w:val="28"/>
        </w:rPr>
        <w:t>своей работе применяла следующие этапы:</w:t>
      </w:r>
      <w:r w:rsidR="00646C03">
        <w:rPr>
          <w:rFonts w:ascii="Roboto" w:hAnsi="Roboto"/>
          <w:color w:val="E1E3E6"/>
          <w:sz w:val="20"/>
          <w:szCs w:val="20"/>
        </w:rPr>
        <w:br/>
      </w:r>
      <w:r w:rsidR="00646C03" w:rsidRPr="00646C03">
        <w:rPr>
          <w:rFonts w:ascii="Times New Roman" w:hAnsi="Times New Roman"/>
          <w:sz w:val="28"/>
          <w:szCs w:val="28"/>
        </w:rPr>
        <w:t>- выделение и постановку проблемы (выбор темы исследования);</w:t>
      </w:r>
    </w:p>
    <w:p w14:paraId="3C425C8F" w14:textId="37A2D574" w:rsidR="00646C03" w:rsidRPr="00646C03" w:rsidRDefault="00646C03" w:rsidP="00646C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6C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C03">
        <w:rPr>
          <w:rFonts w:ascii="Times New Roman" w:hAnsi="Times New Roman"/>
          <w:sz w:val="28"/>
          <w:szCs w:val="28"/>
        </w:rPr>
        <w:t>поиск возможных вариантов решения;</w:t>
      </w:r>
    </w:p>
    <w:p w14:paraId="7586FBE0" w14:textId="7CE39F13" w:rsidR="00646C03" w:rsidRPr="00646C03" w:rsidRDefault="00646C03" w:rsidP="00646C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6C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C03">
        <w:rPr>
          <w:rFonts w:ascii="Times New Roman" w:hAnsi="Times New Roman"/>
          <w:sz w:val="28"/>
          <w:szCs w:val="28"/>
        </w:rPr>
        <w:t>сбор материала;</w:t>
      </w:r>
    </w:p>
    <w:p w14:paraId="00A18A33" w14:textId="435A973C" w:rsidR="00646C03" w:rsidRPr="00646C03" w:rsidRDefault="00646C03" w:rsidP="00646C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6C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C03">
        <w:rPr>
          <w:rFonts w:ascii="Times New Roman" w:hAnsi="Times New Roman"/>
          <w:sz w:val="28"/>
          <w:szCs w:val="28"/>
        </w:rPr>
        <w:t>анализ и обобщение полученных данных;</w:t>
      </w:r>
    </w:p>
    <w:p w14:paraId="6554D6BA" w14:textId="3F131214" w:rsidR="00646C03" w:rsidRPr="00763D7C" w:rsidRDefault="00646C03" w:rsidP="00646C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6C03">
        <w:rPr>
          <w:rFonts w:ascii="Times New Roman" w:hAnsi="Times New Roman"/>
          <w:sz w:val="28"/>
          <w:szCs w:val="28"/>
        </w:rPr>
        <w:t>- формирование и оформление методической копилки.</w:t>
      </w:r>
    </w:p>
    <w:p w14:paraId="3CD9CC13" w14:textId="77777777" w:rsidR="00763D7C" w:rsidRDefault="00FB5974" w:rsidP="00763D7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395C">
        <w:rPr>
          <w:rFonts w:ascii="Times New Roman" w:hAnsi="Times New Roman"/>
          <w:b/>
          <w:sz w:val="28"/>
          <w:szCs w:val="28"/>
        </w:rPr>
        <w:t>Действия и мероприятия, проводимые в процессе работы над темой:</w:t>
      </w:r>
    </w:p>
    <w:p w14:paraId="70262E05" w14:textId="45D3A318" w:rsidR="00FB5974" w:rsidRPr="00763D7C" w:rsidRDefault="00FB5974" w:rsidP="00763D7C">
      <w:pPr>
        <w:jc w:val="both"/>
        <w:rPr>
          <w:rFonts w:ascii="Times New Roman" w:hAnsi="Times New Roman"/>
          <w:b/>
          <w:sz w:val="28"/>
          <w:szCs w:val="28"/>
        </w:rPr>
      </w:pPr>
      <w:r w:rsidRPr="0008395C">
        <w:rPr>
          <w:rFonts w:ascii="Times New Roman" w:hAnsi="Times New Roman"/>
          <w:sz w:val="28"/>
          <w:szCs w:val="28"/>
        </w:rPr>
        <w:t xml:space="preserve">   -</w:t>
      </w:r>
      <w:r w:rsidR="00763D7C">
        <w:rPr>
          <w:rFonts w:ascii="Times New Roman" w:hAnsi="Times New Roman"/>
          <w:sz w:val="28"/>
          <w:szCs w:val="28"/>
        </w:rPr>
        <w:t xml:space="preserve"> </w:t>
      </w:r>
      <w:r w:rsidRPr="0008395C">
        <w:rPr>
          <w:rFonts w:ascii="Times New Roman" w:hAnsi="Times New Roman"/>
          <w:sz w:val="28"/>
          <w:szCs w:val="28"/>
        </w:rPr>
        <w:t>Проведение тематических занятий;</w:t>
      </w:r>
    </w:p>
    <w:p w14:paraId="03C06DDB" w14:textId="15FDD4A6" w:rsidR="00FB5974" w:rsidRPr="0008395C" w:rsidRDefault="00763D7C" w:rsidP="00763D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B5974" w:rsidRPr="0008395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FB5974" w:rsidRPr="0008395C">
        <w:rPr>
          <w:rFonts w:ascii="Times New Roman" w:hAnsi="Times New Roman"/>
          <w:sz w:val="28"/>
          <w:szCs w:val="28"/>
        </w:rPr>
        <w:t>Оформление серии выставок для детей по художественному творчеству;</w:t>
      </w:r>
    </w:p>
    <w:p w14:paraId="0BF7D030" w14:textId="3D8AAC33" w:rsidR="00763D7C" w:rsidRDefault="00763D7C" w:rsidP="00763D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B5974" w:rsidRPr="0008395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395C">
        <w:rPr>
          <w:rFonts w:ascii="Times New Roman" w:hAnsi="Times New Roman"/>
          <w:sz w:val="28"/>
          <w:szCs w:val="28"/>
        </w:rPr>
        <w:t>Изготовление народных</w:t>
      </w:r>
      <w:r w:rsidR="00FB5974" w:rsidRPr="0008395C">
        <w:rPr>
          <w:rFonts w:ascii="Times New Roman" w:hAnsi="Times New Roman"/>
          <w:sz w:val="28"/>
          <w:szCs w:val="28"/>
        </w:rPr>
        <w:t xml:space="preserve"> игрушек, поделок, рисунков;</w:t>
      </w:r>
    </w:p>
    <w:p w14:paraId="11D89176" w14:textId="02BE8F2A" w:rsidR="00FB5974" w:rsidRPr="0008395C" w:rsidRDefault="00763D7C" w:rsidP="00763D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B5974" w:rsidRPr="0008395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646C03">
        <w:rPr>
          <w:rFonts w:ascii="Times New Roman" w:hAnsi="Times New Roman"/>
          <w:sz w:val="28"/>
          <w:szCs w:val="28"/>
        </w:rPr>
        <w:t xml:space="preserve"> </w:t>
      </w:r>
      <w:r w:rsidR="00FB5974" w:rsidRPr="0008395C">
        <w:rPr>
          <w:rFonts w:ascii="Times New Roman" w:hAnsi="Times New Roman"/>
          <w:sz w:val="28"/>
          <w:szCs w:val="28"/>
        </w:rPr>
        <w:t>Подбор наглядно-дидактических пособий, демонстрационного материала.</w:t>
      </w:r>
    </w:p>
    <w:p w14:paraId="3C511F61" w14:textId="59A962E1" w:rsidR="00FB5974" w:rsidRDefault="00763D7C" w:rsidP="00763D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B5974" w:rsidRPr="0008395C">
        <w:rPr>
          <w:rFonts w:ascii="Times New Roman" w:hAnsi="Times New Roman"/>
          <w:sz w:val="28"/>
          <w:szCs w:val="28"/>
        </w:rPr>
        <w:t xml:space="preserve"> -</w:t>
      </w:r>
      <w:r w:rsidR="00646C03">
        <w:rPr>
          <w:rFonts w:ascii="Times New Roman" w:hAnsi="Times New Roman"/>
          <w:sz w:val="28"/>
          <w:szCs w:val="28"/>
        </w:rPr>
        <w:t xml:space="preserve"> </w:t>
      </w:r>
      <w:r w:rsidR="00FB5974" w:rsidRPr="0008395C">
        <w:rPr>
          <w:rFonts w:ascii="Times New Roman" w:hAnsi="Times New Roman"/>
          <w:sz w:val="28"/>
          <w:szCs w:val="28"/>
        </w:rPr>
        <w:t>Составление перспективного плана, разработка конспектов, создание развивающей среды;</w:t>
      </w:r>
    </w:p>
    <w:p w14:paraId="524334DE" w14:textId="6F83F296" w:rsidR="00037E75" w:rsidRPr="0008395C" w:rsidRDefault="00037E75" w:rsidP="00763D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Разработала информационные буклеты для родителей по данной теме и пополнила информацию на сайте педагога.</w:t>
      </w:r>
    </w:p>
    <w:p w14:paraId="769AB0A8" w14:textId="77777777" w:rsidR="00646C03" w:rsidRDefault="00763D7C" w:rsidP="00646C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B5974" w:rsidRPr="0008395C">
        <w:rPr>
          <w:rFonts w:ascii="Times New Roman" w:hAnsi="Times New Roman"/>
          <w:sz w:val="28"/>
          <w:szCs w:val="28"/>
        </w:rPr>
        <w:t>-</w:t>
      </w:r>
      <w:r w:rsidR="00646C03">
        <w:rPr>
          <w:rFonts w:ascii="Times New Roman" w:hAnsi="Times New Roman"/>
          <w:sz w:val="28"/>
          <w:szCs w:val="28"/>
        </w:rPr>
        <w:t xml:space="preserve"> </w:t>
      </w:r>
      <w:r w:rsidR="00FB5974" w:rsidRPr="0008395C">
        <w:rPr>
          <w:rFonts w:ascii="Times New Roman" w:hAnsi="Times New Roman"/>
          <w:sz w:val="28"/>
          <w:szCs w:val="28"/>
        </w:rPr>
        <w:t>Проведение занятий, бесед (фронтальных, подгрупповых, индивидуальных);</w:t>
      </w:r>
    </w:p>
    <w:p w14:paraId="56FE1473" w14:textId="1C7B3E55" w:rsidR="00037E75" w:rsidRDefault="00646C03" w:rsidP="00646C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C03">
        <w:rPr>
          <w:b/>
          <w:bCs/>
        </w:rPr>
        <w:t xml:space="preserve"> </w:t>
      </w:r>
      <w:r w:rsidRPr="00646C03">
        <w:rPr>
          <w:rFonts w:ascii="Times New Roman" w:hAnsi="Times New Roman"/>
          <w:b/>
          <w:bCs/>
          <w:sz w:val="28"/>
          <w:szCs w:val="28"/>
        </w:rPr>
        <w:t>Вывод:</w:t>
      </w:r>
      <w:r>
        <w:t xml:space="preserve"> </w:t>
      </w:r>
      <w:r w:rsidRPr="00646C03">
        <w:rPr>
          <w:rFonts w:ascii="Times New Roman" w:hAnsi="Times New Roman"/>
          <w:sz w:val="28"/>
          <w:szCs w:val="28"/>
        </w:rPr>
        <w:t>Проведённая мною работа по теме «Развитие творческих способностей у детей дошкольного возраста через театрализованную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C03">
        <w:rPr>
          <w:rFonts w:ascii="Times New Roman" w:hAnsi="Times New Roman"/>
          <w:sz w:val="28"/>
          <w:szCs w:val="28"/>
        </w:rPr>
        <w:t>деятельность» принесла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C03">
        <w:rPr>
          <w:rFonts w:ascii="Times New Roman" w:hAnsi="Times New Roman"/>
          <w:sz w:val="28"/>
          <w:szCs w:val="28"/>
        </w:rPr>
        <w:t>свои результаты:</w:t>
      </w:r>
      <w:r>
        <w:rPr>
          <w:rFonts w:ascii="Times New Roman" w:hAnsi="Times New Roman"/>
          <w:sz w:val="28"/>
          <w:szCs w:val="28"/>
        </w:rPr>
        <w:t xml:space="preserve"> </w:t>
      </w:r>
      <w:r w:rsidR="00037E75">
        <w:rPr>
          <w:rFonts w:ascii="Times New Roman" w:hAnsi="Times New Roman"/>
          <w:sz w:val="28"/>
          <w:szCs w:val="28"/>
        </w:rPr>
        <w:t>д</w:t>
      </w:r>
      <w:r w:rsidRPr="00646C03">
        <w:rPr>
          <w:rFonts w:ascii="Times New Roman" w:hAnsi="Times New Roman"/>
          <w:sz w:val="28"/>
          <w:szCs w:val="28"/>
        </w:rPr>
        <w:t>ети стали больше принимать участие в играх, повысилась активность и инициативность. 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C03">
        <w:rPr>
          <w:rFonts w:ascii="Times New Roman" w:hAnsi="Times New Roman"/>
          <w:sz w:val="28"/>
          <w:szCs w:val="28"/>
        </w:rPr>
        <w:t xml:space="preserve">театрализованную игру </w:t>
      </w:r>
      <w:r w:rsidR="00037E75" w:rsidRPr="00646C03">
        <w:rPr>
          <w:rFonts w:ascii="Times New Roman" w:hAnsi="Times New Roman"/>
          <w:sz w:val="28"/>
          <w:szCs w:val="28"/>
        </w:rPr>
        <w:t>дети</w:t>
      </w:r>
      <w:r w:rsidR="00037E75">
        <w:rPr>
          <w:rFonts w:ascii="Times New Roman" w:hAnsi="Times New Roman"/>
          <w:sz w:val="28"/>
          <w:szCs w:val="28"/>
        </w:rPr>
        <w:t xml:space="preserve"> </w:t>
      </w:r>
      <w:r w:rsidR="00037E75" w:rsidRPr="00646C03">
        <w:rPr>
          <w:rFonts w:ascii="Times New Roman" w:hAnsi="Times New Roman"/>
          <w:sz w:val="28"/>
          <w:szCs w:val="28"/>
        </w:rPr>
        <w:t>освоили</w:t>
      </w:r>
      <w:r w:rsidRPr="00646C03">
        <w:rPr>
          <w:rFonts w:ascii="Times New Roman" w:hAnsi="Times New Roman"/>
          <w:sz w:val="28"/>
          <w:szCs w:val="28"/>
        </w:rPr>
        <w:t xml:space="preserve"> невербальные средства общения: жесты, мимика, движения. У детей появилось желание придумывать и рассказывать сказки, истории. Они стали эмоциональнее и выразительнее исполнять песни, </w:t>
      </w:r>
      <w:r w:rsidRPr="00646C03">
        <w:rPr>
          <w:rFonts w:ascii="Times New Roman" w:hAnsi="Times New Roman"/>
          <w:sz w:val="28"/>
          <w:szCs w:val="28"/>
        </w:rPr>
        <w:lastRenderedPageBreak/>
        <w:t xml:space="preserve">танцы, </w:t>
      </w:r>
      <w:r>
        <w:rPr>
          <w:rFonts w:ascii="Times New Roman" w:hAnsi="Times New Roman"/>
          <w:sz w:val="28"/>
          <w:szCs w:val="28"/>
        </w:rPr>
        <w:t>стихи</w:t>
      </w:r>
      <w:r w:rsidR="00037E75">
        <w:rPr>
          <w:rFonts w:ascii="Times New Roman" w:hAnsi="Times New Roman"/>
          <w:sz w:val="28"/>
          <w:szCs w:val="28"/>
        </w:rPr>
        <w:t xml:space="preserve">. </w:t>
      </w:r>
      <w:r w:rsidRPr="00646C03">
        <w:rPr>
          <w:rFonts w:ascii="Times New Roman" w:hAnsi="Times New Roman"/>
          <w:sz w:val="28"/>
          <w:szCs w:val="28"/>
        </w:rPr>
        <w:t>Активизировался словарь детей, улучшилась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C03">
        <w:rPr>
          <w:rFonts w:ascii="Times New Roman" w:hAnsi="Times New Roman"/>
          <w:sz w:val="28"/>
          <w:szCs w:val="28"/>
        </w:rPr>
        <w:t>диалогическая речь, ее выразительность.</w:t>
      </w:r>
      <w:r w:rsidR="00037E75">
        <w:rPr>
          <w:rFonts w:ascii="Times New Roman" w:hAnsi="Times New Roman"/>
          <w:sz w:val="28"/>
          <w:szCs w:val="28"/>
        </w:rPr>
        <w:t xml:space="preserve"> </w:t>
      </w:r>
    </w:p>
    <w:p w14:paraId="6EF8D04F" w14:textId="4F3195CA" w:rsidR="00735CF4" w:rsidRDefault="00037E75" w:rsidP="00646C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Планирую продолжить работу по данной теме, более </w:t>
      </w:r>
      <w:r w:rsidR="00444860">
        <w:rPr>
          <w:rFonts w:ascii="Times New Roman" w:hAnsi="Times New Roman"/>
          <w:sz w:val="28"/>
          <w:szCs w:val="28"/>
        </w:rPr>
        <w:t>глубоко изучить</w:t>
      </w:r>
      <w:r>
        <w:rPr>
          <w:rFonts w:ascii="Times New Roman" w:hAnsi="Times New Roman"/>
          <w:sz w:val="28"/>
          <w:szCs w:val="28"/>
        </w:rPr>
        <w:t xml:space="preserve"> ее и повысить профессиональные знания и умения через семинары, педсоветы, путем новой современной методологической литературы.</w:t>
      </w:r>
      <w:r w:rsidR="00444860" w:rsidRPr="00444860">
        <w:rPr>
          <w:rFonts w:ascii="Times New Roman" w:hAnsi="Times New Roman"/>
          <w:noProof/>
          <w:sz w:val="28"/>
          <w:szCs w:val="28"/>
          <w14:ligatures w14:val="standardContextual"/>
        </w:rPr>
        <w:t xml:space="preserve"> </w:t>
      </w:r>
      <w:r w:rsidR="00444860">
        <w:rPr>
          <w:rFonts w:ascii="Times New Roman" w:hAnsi="Times New Roman"/>
          <w:noProof/>
          <w:sz w:val="28"/>
          <w:szCs w:val="28"/>
          <w14:ligatures w14:val="standardContextual"/>
        </w:rPr>
        <w:drawing>
          <wp:inline distT="0" distB="0" distL="0" distR="0" wp14:anchorId="4E003804" wp14:editId="3F64648C">
            <wp:extent cx="1969135" cy="262544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57" cy="264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860">
        <w:rPr>
          <w:rFonts w:ascii="Times New Roman" w:hAnsi="Times New Roman"/>
          <w:noProof/>
          <w:sz w:val="28"/>
          <w:szCs w:val="28"/>
          <w14:ligatures w14:val="standardContextual"/>
        </w:rPr>
        <w:drawing>
          <wp:inline distT="0" distB="0" distL="0" distR="0" wp14:anchorId="66C69E77" wp14:editId="6CBA3A88">
            <wp:extent cx="1918862" cy="255841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860" cy="260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860">
        <w:rPr>
          <w:rFonts w:ascii="Times New Roman" w:hAnsi="Times New Roman"/>
          <w:noProof/>
          <w:sz w:val="28"/>
          <w:szCs w:val="28"/>
          <w14:ligatures w14:val="standardContextual"/>
        </w:rPr>
        <w:drawing>
          <wp:inline distT="0" distB="0" distL="0" distR="0" wp14:anchorId="1D9D88A1" wp14:editId="52BC7428">
            <wp:extent cx="2009775" cy="2679627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930" cy="270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EE2F" w14:textId="158BBFE9" w:rsidR="00444860" w:rsidRPr="00646C03" w:rsidRDefault="00444860" w:rsidP="00646C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44860" w:rsidRPr="0064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15"/>
    <w:rsid w:val="00037E75"/>
    <w:rsid w:val="00444860"/>
    <w:rsid w:val="005B2115"/>
    <w:rsid w:val="00646C03"/>
    <w:rsid w:val="00735CF4"/>
    <w:rsid w:val="00763D7C"/>
    <w:rsid w:val="00BC2978"/>
    <w:rsid w:val="00FB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2E7D"/>
  <w15:chartTrackingRefBased/>
  <w15:docId w15:val="{7308004C-F0BD-438D-BBC6-A96D17E5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974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29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2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978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C297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BC297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C297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2024-05-26T12:41:00Z</dcterms:created>
  <dcterms:modified xsi:type="dcterms:W3CDTF">2024-05-26T12:41:00Z</dcterms:modified>
</cp:coreProperties>
</file>