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93" w:rsidRDefault="006C2FAE" w:rsidP="006C2FAE">
      <w:pPr>
        <w:jc w:val="center"/>
        <w:rPr>
          <w:rFonts w:ascii="Times New Roman" w:hAnsi="Times New Roman" w:cs="Times New Roman"/>
          <w:b/>
          <w:sz w:val="24"/>
        </w:rPr>
      </w:pPr>
      <w:r w:rsidRPr="006C2FAE">
        <w:rPr>
          <w:rFonts w:ascii="Times New Roman" w:hAnsi="Times New Roman" w:cs="Times New Roman"/>
          <w:b/>
          <w:sz w:val="24"/>
        </w:rPr>
        <w:t xml:space="preserve">ИНТЕРАКТИВНЫЙ ПОЛ В ДОУ КАК СОВРЕМЕННАЯ ТЕХНОЛОГИЯ ВСЕСТОРОННЕГО РАЗВИТИЯ ДОШКОЛЬНИКОВ </w:t>
      </w:r>
    </w:p>
    <w:p w:rsidR="00F903AC" w:rsidRDefault="00F903AC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3AC">
        <w:rPr>
          <w:rFonts w:ascii="Times New Roman" w:hAnsi="Times New Roman" w:cs="Times New Roman"/>
          <w:sz w:val="24"/>
          <w:szCs w:val="24"/>
        </w:rPr>
        <w:t>В соответствии с Концепцией внедрения новых информационных технологий в дошкольное образование компьютер должен стать в детском саду ядром развивающей предметной среды. Он рассматривается не как отдельное игровое устройство, а как всепроникающая универсальная информационная система, способная соединиться с различными направлениями образовательного процесса, обогатить их и в корне изменить развивающую среду детского сада в целом.</w:t>
      </w:r>
    </w:p>
    <w:p w:rsidR="005A1C8C" w:rsidRDefault="005A1C8C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C8C">
        <w:rPr>
          <w:rFonts w:ascii="Times New Roman" w:hAnsi="Times New Roman" w:cs="Times New Roman"/>
          <w:sz w:val="24"/>
          <w:szCs w:val="24"/>
        </w:rPr>
        <w:t xml:space="preserve">Сейчас большое внимание уделяется созданию нестандартной и современной развивающей среды. Использование в детском саду мультимедийных компьютерных технологий делает жизнь дошкольников интересной, современной и разнообразной. Образовательный интеграционный комплекс (интерактивный пол) </w:t>
      </w:r>
      <w:proofErr w:type="spellStart"/>
      <w:r w:rsidRPr="005A1C8C">
        <w:rPr>
          <w:rFonts w:ascii="Times New Roman" w:hAnsi="Times New Roman" w:cs="Times New Roman"/>
          <w:sz w:val="24"/>
          <w:szCs w:val="24"/>
        </w:rPr>
        <w:t>Magium</w:t>
      </w:r>
      <w:proofErr w:type="spellEnd"/>
      <w:r w:rsidRPr="005A1C8C">
        <w:rPr>
          <w:rFonts w:ascii="Times New Roman" w:hAnsi="Times New Roman" w:cs="Times New Roman"/>
          <w:sz w:val="24"/>
          <w:szCs w:val="24"/>
        </w:rPr>
        <w:t xml:space="preserve"> — это система, которая с помощью проекции превращает пол в интерактивную поверхность.</w:t>
      </w:r>
    </w:p>
    <w:p w:rsidR="0005698D" w:rsidRDefault="0005698D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98D">
        <w:rPr>
          <w:rFonts w:ascii="Times New Roman" w:hAnsi="Times New Roman" w:cs="Times New Roman"/>
          <w:sz w:val="24"/>
          <w:szCs w:val="24"/>
        </w:rPr>
        <w:t>ИНТЕРАКТИВНЫЙ ПОЛ - это суперсовременная разработка, основанная на передовых цифровых и проекционных технологиях, позволяет использовать практически любое напольное покрытие как игровую поверхность, которая будет реагировать на каждое движение людей, находящихся на этой поверхности.</w:t>
      </w:r>
    </w:p>
    <w:p w:rsidR="00B02878" w:rsidRDefault="00B02878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1D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Образовательный пол </w:t>
      </w:r>
      <w:proofErr w:type="spellStart"/>
      <w:r w:rsidRPr="003A21D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Magium</w:t>
      </w:r>
      <w:proofErr w:type="spellEnd"/>
      <w:r w:rsidRPr="003A21D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соответствует требованиям ФГОС ДО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ФОП ДО</w:t>
      </w:r>
      <w:r w:rsidRPr="003A21D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направлен на индивидуализацию образования и социализацию ребёнка, учитывает специфику дошкольного возраста.</w:t>
      </w:r>
      <w:proofErr w:type="gramEnd"/>
      <w:r w:rsidRPr="003A21D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применением </w:t>
      </w:r>
      <w:proofErr w:type="spellStart"/>
      <w:r w:rsidRPr="003A21D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Magium</w:t>
      </w:r>
      <w:proofErr w:type="spellEnd"/>
      <w:r w:rsidRPr="003A21D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можно организовать </w:t>
      </w:r>
      <w:r w:rsidRPr="003A21D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развивающие</w:t>
      </w:r>
      <w:r w:rsidRPr="003A21D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занятия разной направленности с детьми любого возраста и уровня физического </w:t>
      </w:r>
      <w:r w:rsidRPr="003A21D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3A21D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 этом принимаются во внимание индивидуальные особенности каждого.</w:t>
      </w:r>
    </w:p>
    <w:p w:rsidR="00E61B34" w:rsidRPr="00EC72BA" w:rsidRDefault="00E61B34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2B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EC72BA">
        <w:rPr>
          <w:rFonts w:ascii="Times New Roman" w:hAnsi="Times New Roman" w:cs="Times New Roman"/>
          <w:sz w:val="24"/>
          <w:szCs w:val="24"/>
        </w:rPr>
        <w:t xml:space="preserve">всестороннее </w:t>
      </w:r>
      <w:r w:rsidRPr="00EC72BA">
        <w:rPr>
          <w:rFonts w:ascii="Times New Roman" w:hAnsi="Times New Roman" w:cs="Times New Roman"/>
          <w:sz w:val="24"/>
          <w:szCs w:val="24"/>
        </w:rPr>
        <w:t xml:space="preserve">развитие познавательной активности </w:t>
      </w:r>
      <w:r w:rsidR="00701DC7">
        <w:rPr>
          <w:rFonts w:ascii="Times New Roman" w:hAnsi="Times New Roman" w:cs="Times New Roman"/>
          <w:sz w:val="24"/>
          <w:szCs w:val="24"/>
        </w:rPr>
        <w:t>обучающихся</w:t>
      </w:r>
      <w:r w:rsidRPr="00EC72BA">
        <w:rPr>
          <w:rFonts w:ascii="Times New Roman" w:hAnsi="Times New Roman" w:cs="Times New Roman"/>
          <w:sz w:val="24"/>
          <w:szCs w:val="24"/>
        </w:rPr>
        <w:t xml:space="preserve"> через освоение </w:t>
      </w:r>
      <w:r w:rsidRPr="00EC72BA">
        <w:rPr>
          <w:rFonts w:ascii="Times New Roman" w:hAnsi="Times New Roman" w:cs="Times New Roman"/>
          <w:bCs/>
          <w:sz w:val="24"/>
          <w:szCs w:val="24"/>
        </w:rPr>
        <w:t>программного обеспечения интерактивного пола </w:t>
      </w:r>
      <w:r w:rsidRPr="00EC72BA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EC72BA">
        <w:rPr>
          <w:rFonts w:ascii="Times New Roman" w:hAnsi="Times New Roman" w:cs="Times New Roman"/>
          <w:i/>
          <w:iCs/>
          <w:sz w:val="24"/>
          <w:szCs w:val="24"/>
        </w:rPr>
        <w:t>Magium</w:t>
      </w:r>
      <w:proofErr w:type="spellEnd"/>
      <w:r w:rsidRPr="00EC72BA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EC72BA">
        <w:rPr>
          <w:rFonts w:ascii="Times New Roman" w:hAnsi="Times New Roman" w:cs="Times New Roman"/>
          <w:sz w:val="24"/>
          <w:szCs w:val="24"/>
        </w:rPr>
        <w:t xml:space="preserve"> и инновационной интерактивной системы «Играй и развивайся». </w:t>
      </w:r>
    </w:p>
    <w:p w:rsidR="00E61B34" w:rsidRPr="00EC72BA" w:rsidRDefault="00E61B34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2BA">
        <w:rPr>
          <w:rFonts w:ascii="Times New Roman" w:hAnsi="Times New Roman" w:cs="Times New Roman"/>
          <w:sz w:val="24"/>
          <w:szCs w:val="24"/>
        </w:rPr>
        <w:t>Задачи:</w:t>
      </w:r>
    </w:p>
    <w:p w:rsidR="00E61B34" w:rsidRPr="00EC72BA" w:rsidRDefault="00E61B34" w:rsidP="003444AB">
      <w:pPr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2BA">
        <w:rPr>
          <w:rFonts w:ascii="Times New Roman" w:hAnsi="Times New Roman" w:cs="Times New Roman"/>
          <w:sz w:val="24"/>
          <w:szCs w:val="24"/>
        </w:rPr>
        <w:t>Осуществлять речевую и познавательно-исследовательскую практику, поощряя </w:t>
      </w:r>
      <w:r w:rsidRPr="00EC72BA">
        <w:rPr>
          <w:rFonts w:ascii="Times New Roman" w:hAnsi="Times New Roman" w:cs="Times New Roman"/>
          <w:bCs/>
          <w:sz w:val="24"/>
          <w:szCs w:val="24"/>
        </w:rPr>
        <w:t>общение между детьми</w:t>
      </w:r>
      <w:r w:rsidRPr="00EC72BA">
        <w:rPr>
          <w:rFonts w:ascii="Times New Roman" w:hAnsi="Times New Roman" w:cs="Times New Roman"/>
          <w:sz w:val="24"/>
          <w:szCs w:val="24"/>
        </w:rPr>
        <w:t>;</w:t>
      </w:r>
    </w:p>
    <w:p w:rsidR="00E61B34" w:rsidRPr="00EC72BA" w:rsidRDefault="00E61B34" w:rsidP="003444AB">
      <w:pPr>
        <w:numPr>
          <w:ilvl w:val="0"/>
          <w:numId w:val="1"/>
        </w:numPr>
        <w:spacing w:after="0"/>
        <w:ind w:left="709" w:firstLine="0"/>
        <w:rPr>
          <w:rFonts w:ascii="Times New Roman" w:hAnsi="Times New Roman" w:cs="Times New Roman"/>
          <w:sz w:val="24"/>
          <w:szCs w:val="24"/>
        </w:rPr>
      </w:pPr>
      <w:r w:rsidRPr="00EC72BA">
        <w:rPr>
          <w:rFonts w:ascii="Times New Roman" w:hAnsi="Times New Roman" w:cs="Times New Roman"/>
          <w:sz w:val="24"/>
          <w:szCs w:val="24"/>
        </w:rPr>
        <w:t>Стимулировать двигательные функции ребенка в процессе </w:t>
      </w:r>
      <w:hyperlink r:id="rId6" w:tooltip="Игры для детей" w:history="1">
        <w:r w:rsidRPr="003444A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игры с яркими спецэффектами на поверхности</w:t>
        </w:r>
      </w:hyperlink>
      <w:r w:rsidRPr="003444AB">
        <w:rPr>
          <w:rFonts w:ascii="Times New Roman" w:hAnsi="Times New Roman" w:cs="Times New Roman"/>
          <w:sz w:val="24"/>
          <w:szCs w:val="24"/>
        </w:rPr>
        <w:t> </w:t>
      </w:r>
      <w:r w:rsidRPr="00EC72BA">
        <w:rPr>
          <w:rFonts w:ascii="Times New Roman" w:hAnsi="Times New Roman" w:cs="Times New Roman"/>
          <w:sz w:val="24"/>
          <w:szCs w:val="24"/>
        </w:rPr>
        <w:t>пола, координируя движения в пространстве с учётом игровых границ.</w:t>
      </w:r>
    </w:p>
    <w:p w:rsidR="00E61B34" w:rsidRPr="00EC72BA" w:rsidRDefault="00E61B34" w:rsidP="003444AB">
      <w:pPr>
        <w:numPr>
          <w:ilvl w:val="0"/>
          <w:numId w:val="2"/>
        </w:numPr>
        <w:spacing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2BA">
        <w:rPr>
          <w:rFonts w:ascii="Times New Roman" w:hAnsi="Times New Roman" w:cs="Times New Roman"/>
          <w:bCs/>
          <w:sz w:val="24"/>
          <w:szCs w:val="24"/>
        </w:rPr>
        <w:t>Развивать</w:t>
      </w:r>
      <w:r w:rsidRPr="00EC72BA">
        <w:rPr>
          <w:rFonts w:ascii="Times New Roman" w:hAnsi="Times New Roman" w:cs="Times New Roman"/>
          <w:sz w:val="24"/>
          <w:szCs w:val="24"/>
        </w:rPr>
        <w:t> двигательные способности детей и физических качеств </w:t>
      </w:r>
      <w:r w:rsidRPr="00EC72BA">
        <w:rPr>
          <w:rFonts w:ascii="Times New Roman" w:hAnsi="Times New Roman" w:cs="Times New Roman"/>
          <w:i/>
          <w:iCs/>
          <w:sz w:val="24"/>
          <w:szCs w:val="24"/>
        </w:rPr>
        <w:t>(гибкость, подвижность в суставах, ловкость)</w:t>
      </w:r>
      <w:r w:rsidRPr="00EC72BA">
        <w:rPr>
          <w:rFonts w:ascii="Times New Roman" w:hAnsi="Times New Roman" w:cs="Times New Roman"/>
          <w:sz w:val="24"/>
          <w:szCs w:val="24"/>
        </w:rPr>
        <w:t>;</w:t>
      </w:r>
    </w:p>
    <w:p w:rsidR="00E61B34" w:rsidRPr="00EC72BA" w:rsidRDefault="00E61B34" w:rsidP="003444AB">
      <w:pPr>
        <w:numPr>
          <w:ilvl w:val="0"/>
          <w:numId w:val="2"/>
        </w:numPr>
        <w:spacing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2BA">
        <w:rPr>
          <w:rFonts w:ascii="Times New Roman" w:hAnsi="Times New Roman" w:cs="Times New Roman"/>
          <w:bCs/>
          <w:sz w:val="24"/>
          <w:szCs w:val="24"/>
        </w:rPr>
        <w:t>Развивать</w:t>
      </w:r>
      <w:r w:rsidRPr="00EC72BA">
        <w:rPr>
          <w:rFonts w:ascii="Times New Roman" w:hAnsi="Times New Roman" w:cs="Times New Roman"/>
          <w:sz w:val="24"/>
          <w:szCs w:val="24"/>
        </w:rPr>
        <w:t> умение регулировать свое эмоциональное состояние, снимая внутреннее напряжение в процессе деятельности.</w:t>
      </w:r>
    </w:p>
    <w:p w:rsidR="00E61B34" w:rsidRPr="002611A3" w:rsidRDefault="00E61B34" w:rsidP="002611A3">
      <w:pPr>
        <w:numPr>
          <w:ilvl w:val="0"/>
          <w:numId w:val="3"/>
        </w:numPr>
        <w:spacing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2BA">
        <w:rPr>
          <w:rFonts w:ascii="Times New Roman" w:hAnsi="Times New Roman" w:cs="Times New Roman"/>
          <w:sz w:val="24"/>
          <w:szCs w:val="24"/>
        </w:rPr>
        <w:t xml:space="preserve">Воспитывать эмоционально положительное отношение во взаимодействии с коллективом сверстников, </w:t>
      </w:r>
      <w:proofErr w:type="gramStart"/>
      <w:r w:rsidRPr="00EC72BA">
        <w:rPr>
          <w:rFonts w:ascii="Times New Roman" w:hAnsi="Times New Roman" w:cs="Times New Roman"/>
          <w:sz w:val="24"/>
          <w:szCs w:val="24"/>
        </w:rPr>
        <w:t>проявляя внимание друг к</w:t>
      </w:r>
      <w:proofErr w:type="gramEnd"/>
      <w:r w:rsidRPr="00EC72BA">
        <w:rPr>
          <w:rFonts w:ascii="Times New Roman" w:hAnsi="Times New Roman" w:cs="Times New Roman"/>
          <w:sz w:val="24"/>
          <w:szCs w:val="24"/>
        </w:rPr>
        <w:t xml:space="preserve"> другу.</w:t>
      </w:r>
    </w:p>
    <w:p w:rsidR="00E9147B" w:rsidRPr="00E9147B" w:rsidRDefault="00E9147B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47B">
        <w:rPr>
          <w:rFonts w:ascii="Times New Roman" w:hAnsi="Times New Roman" w:cs="Times New Roman"/>
          <w:sz w:val="24"/>
          <w:szCs w:val="24"/>
        </w:rPr>
        <w:t>ИГРЫ ДЕЛЯТСЯ НА 5 ОБРАЗОВАТЕЛЬНЫХ ОБЛАСТЕЙ:</w:t>
      </w:r>
    </w:p>
    <w:p w:rsidR="00E9147B" w:rsidRPr="00E9147B" w:rsidRDefault="00E9147B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47B">
        <w:rPr>
          <w:rFonts w:ascii="Times New Roman" w:hAnsi="Times New Roman" w:cs="Times New Roman"/>
          <w:sz w:val="24"/>
          <w:szCs w:val="24"/>
        </w:rPr>
        <w:t>1. «Зазеркалье» (развитие мышления, зрительного внимания, памяти);</w:t>
      </w:r>
    </w:p>
    <w:p w:rsidR="00E9147B" w:rsidRPr="00E9147B" w:rsidRDefault="00E9147B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47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9147B">
        <w:rPr>
          <w:rFonts w:ascii="Times New Roman" w:hAnsi="Times New Roman" w:cs="Times New Roman"/>
          <w:sz w:val="24"/>
          <w:szCs w:val="24"/>
        </w:rPr>
        <w:t>Логикум</w:t>
      </w:r>
      <w:proofErr w:type="spellEnd"/>
      <w:r w:rsidRPr="00E9147B">
        <w:rPr>
          <w:rFonts w:ascii="Times New Roman" w:hAnsi="Times New Roman" w:cs="Times New Roman"/>
          <w:sz w:val="24"/>
          <w:szCs w:val="24"/>
        </w:rPr>
        <w:t>» (развитие лог</w:t>
      </w:r>
      <w:r w:rsidR="00BD60B8">
        <w:rPr>
          <w:rFonts w:ascii="Times New Roman" w:hAnsi="Times New Roman" w:cs="Times New Roman"/>
          <w:sz w:val="24"/>
          <w:szCs w:val="24"/>
        </w:rPr>
        <w:t xml:space="preserve">ического мышления, формирование </w:t>
      </w:r>
      <w:r w:rsidRPr="00E9147B">
        <w:rPr>
          <w:rFonts w:ascii="Times New Roman" w:hAnsi="Times New Roman" w:cs="Times New Roman"/>
          <w:sz w:val="24"/>
          <w:szCs w:val="24"/>
        </w:rPr>
        <w:t>элементарных математических представлений);</w:t>
      </w:r>
    </w:p>
    <w:p w:rsidR="00E9147B" w:rsidRPr="00E9147B" w:rsidRDefault="00E9147B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47B">
        <w:rPr>
          <w:rFonts w:ascii="Times New Roman" w:hAnsi="Times New Roman" w:cs="Times New Roman"/>
          <w:sz w:val="24"/>
          <w:szCs w:val="24"/>
        </w:rPr>
        <w:t>3. «</w:t>
      </w:r>
      <w:proofErr w:type="spellStart"/>
      <w:r w:rsidRPr="00E9147B">
        <w:rPr>
          <w:rFonts w:ascii="Times New Roman" w:hAnsi="Times New Roman" w:cs="Times New Roman"/>
          <w:sz w:val="24"/>
          <w:szCs w:val="24"/>
        </w:rPr>
        <w:t>Чудолесье</w:t>
      </w:r>
      <w:proofErr w:type="spellEnd"/>
      <w:r w:rsidRPr="00E9147B">
        <w:rPr>
          <w:rFonts w:ascii="Times New Roman" w:hAnsi="Times New Roman" w:cs="Times New Roman"/>
          <w:sz w:val="24"/>
          <w:szCs w:val="24"/>
        </w:rPr>
        <w:t xml:space="preserve">» (развитие речи, мышления, </w:t>
      </w:r>
      <w:proofErr w:type="spellStart"/>
      <w:r w:rsidRPr="00E9147B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E9147B">
        <w:rPr>
          <w:rFonts w:ascii="Times New Roman" w:hAnsi="Times New Roman" w:cs="Times New Roman"/>
          <w:sz w:val="24"/>
          <w:szCs w:val="24"/>
        </w:rPr>
        <w:t>);</w:t>
      </w:r>
    </w:p>
    <w:p w:rsidR="00E9147B" w:rsidRPr="00E9147B" w:rsidRDefault="00E9147B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47B">
        <w:rPr>
          <w:rFonts w:ascii="Times New Roman" w:hAnsi="Times New Roman" w:cs="Times New Roman"/>
          <w:sz w:val="24"/>
          <w:szCs w:val="24"/>
        </w:rPr>
        <w:t>4. «Креативная» (развитие нестан</w:t>
      </w:r>
      <w:r w:rsidR="00BD60B8">
        <w:rPr>
          <w:rFonts w:ascii="Times New Roman" w:hAnsi="Times New Roman" w:cs="Times New Roman"/>
          <w:sz w:val="24"/>
          <w:szCs w:val="24"/>
        </w:rPr>
        <w:t xml:space="preserve">дартного мышления, воображения, </w:t>
      </w:r>
      <w:r w:rsidRPr="00E9147B">
        <w:rPr>
          <w:rFonts w:ascii="Times New Roman" w:hAnsi="Times New Roman" w:cs="Times New Roman"/>
          <w:sz w:val="24"/>
          <w:szCs w:val="24"/>
        </w:rPr>
        <w:t>креативности);</w:t>
      </w:r>
    </w:p>
    <w:p w:rsidR="00E9147B" w:rsidRDefault="00E9147B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47B">
        <w:rPr>
          <w:rFonts w:ascii="Times New Roman" w:hAnsi="Times New Roman" w:cs="Times New Roman"/>
          <w:sz w:val="24"/>
          <w:szCs w:val="24"/>
        </w:rPr>
        <w:t>5. «Облачко» (игры, направленные на адаптацию детей раннего возраста).</w:t>
      </w:r>
    </w:p>
    <w:p w:rsidR="00151B81" w:rsidRDefault="00151B81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Pr="00151B81">
        <w:rPr>
          <w:rFonts w:ascii="Times New Roman" w:hAnsi="Times New Roman" w:cs="Times New Roman"/>
          <w:sz w:val="24"/>
          <w:szCs w:val="24"/>
        </w:rPr>
        <w:t xml:space="preserve">бразовательный интерактивный пол </w:t>
      </w:r>
      <w:proofErr w:type="spellStart"/>
      <w:r w:rsidRPr="00151B81">
        <w:rPr>
          <w:rFonts w:ascii="Times New Roman" w:hAnsi="Times New Roman" w:cs="Times New Roman"/>
          <w:sz w:val="24"/>
          <w:szCs w:val="24"/>
        </w:rPr>
        <w:t>Magium</w:t>
      </w:r>
      <w:proofErr w:type="spellEnd"/>
      <w:r w:rsidRPr="00151B81">
        <w:rPr>
          <w:rFonts w:ascii="Times New Roman" w:hAnsi="Times New Roman" w:cs="Times New Roman"/>
          <w:sz w:val="24"/>
          <w:szCs w:val="24"/>
        </w:rPr>
        <w:t xml:space="preserve"> пользуется заслуженной популярностью благодаря тому, что это не только красочный интерактивный комплекс, превращающий любой пол в интерактивную поверхность с богатой анимацией, а инструмент реализации педагогических и психолого-реабилитационных задач. С его помощью можно развивать память, внимание, творческий потенциал, воображение, </w:t>
      </w:r>
      <w:proofErr w:type="spellStart"/>
      <w:r w:rsidRPr="00151B81">
        <w:rPr>
          <w:rFonts w:ascii="Times New Roman" w:hAnsi="Times New Roman" w:cs="Times New Roman"/>
          <w:sz w:val="24"/>
          <w:szCs w:val="24"/>
        </w:rPr>
        <w:t>сенсорику</w:t>
      </w:r>
      <w:proofErr w:type="spellEnd"/>
      <w:r w:rsidRPr="00151B81">
        <w:rPr>
          <w:rFonts w:ascii="Times New Roman" w:hAnsi="Times New Roman" w:cs="Times New Roman"/>
          <w:sz w:val="24"/>
          <w:szCs w:val="24"/>
        </w:rPr>
        <w:t>, координацию, речевые функции, социально-коммуникативные навыки у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0B8" w:rsidRDefault="00151B81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я сказала выше, </w:t>
      </w:r>
      <w:r w:rsidRPr="00BD60B8">
        <w:rPr>
          <w:rFonts w:ascii="Times New Roman" w:hAnsi="Times New Roman" w:cs="Times New Roman"/>
          <w:sz w:val="24"/>
          <w:szCs w:val="24"/>
        </w:rPr>
        <w:t>игры подходят для детей с ограниченными возможностями здоровья.</w:t>
      </w:r>
      <w:r w:rsidR="00BD60B8" w:rsidRPr="00BD60B8">
        <w:rPr>
          <w:rFonts w:ascii="Times New Roman" w:hAnsi="Times New Roman" w:cs="Times New Roman"/>
          <w:sz w:val="24"/>
          <w:szCs w:val="24"/>
        </w:rPr>
        <w:t xml:space="preserve"> Используя интерактивный пол можно проводить занятия по коррекции нарушений, связанных с низким уровнем концентрации внимания и памяти; задержек психического, речевого и моторного развития. Игры направлены на развитие тактильной чувствительности и координации движений при ДЦП и моторных нарушений. Знакомство с формой и размером на разных уровнях сложности, позволяют выстраивать образовательную деятельность на каждый возраст, а также варьировать обучение при ЗПР и УО. Игры направлены на тренировку зрительного внимания и памяти, что так необходимо при построении коррекционного маршрута при ЗПР, ЗРР</w:t>
      </w:r>
      <w:r w:rsidR="00BD60B8">
        <w:rPr>
          <w:rFonts w:ascii="Times New Roman" w:hAnsi="Times New Roman" w:cs="Times New Roman"/>
          <w:sz w:val="24"/>
          <w:szCs w:val="24"/>
        </w:rPr>
        <w:t>.</w:t>
      </w:r>
    </w:p>
    <w:p w:rsidR="009C5220" w:rsidRPr="009C5220" w:rsidRDefault="002B481A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Невозможно не затронуть тему одаренных детей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Ведь в</w:t>
      </w:r>
      <w:r w:rsidR="009C5220" w:rsidRPr="009C5220">
        <w:rPr>
          <w:rFonts w:ascii="Times New Roman" w:hAnsi="Times New Roman" w:cs="Times New Roman"/>
          <w:sz w:val="24"/>
          <w:szCs w:val="24"/>
        </w:rPr>
        <w:t>ыявление одаренных детей на основе наблюдения, изучения психологических особенностей, речи, памяти, логического мышления и р</w:t>
      </w:r>
      <w:r w:rsidR="0094136D">
        <w:rPr>
          <w:rFonts w:ascii="Times New Roman" w:hAnsi="Times New Roman" w:cs="Times New Roman"/>
          <w:sz w:val="24"/>
          <w:szCs w:val="24"/>
        </w:rPr>
        <w:t>абота с одаренными детьми должна</w:t>
      </w:r>
      <w:r w:rsidR="009C5220" w:rsidRPr="009C5220">
        <w:rPr>
          <w:rFonts w:ascii="Times New Roman" w:hAnsi="Times New Roman" w:cs="Times New Roman"/>
          <w:sz w:val="24"/>
          <w:szCs w:val="24"/>
        </w:rPr>
        <w:t xml:space="preserve"> стать одним из важнейших аспектов деятельности детского сада. Для всех детей главнейшей целью образования и воспитания является обеспечение условий для раскрытия и развития всех способностей и дарований с целью их последующей реализации в профессиональной деятельности.</w:t>
      </w:r>
    </w:p>
    <w:p w:rsidR="009C5220" w:rsidRDefault="009C5220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220">
        <w:rPr>
          <w:rFonts w:ascii="Times New Roman" w:hAnsi="Times New Roman" w:cs="Times New Roman"/>
          <w:sz w:val="24"/>
          <w:szCs w:val="24"/>
        </w:rPr>
        <w:t>Следует подчеркнуть, что именно на этих детей общество в первую очередь возлагает надежду на решение актуальных проблем современной цивилизации. Таким образом, поддержать и развить индивидуальность ребенка, не растерять, не затормозить рост его способностей – это особо важная задача воспитания и обучения одаренных детей в детском саду.</w:t>
      </w:r>
    </w:p>
    <w:p w:rsidR="00262F68" w:rsidRDefault="00262F68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помощи </w:t>
      </w:r>
      <w:r w:rsidR="00900C92">
        <w:rPr>
          <w:rFonts w:ascii="Times New Roman" w:hAnsi="Times New Roman" w:cs="Times New Roman"/>
          <w:sz w:val="24"/>
          <w:szCs w:val="24"/>
        </w:rPr>
        <w:t xml:space="preserve">интерактивного пола </w:t>
      </w:r>
      <w:proofErr w:type="spellStart"/>
      <w:r w:rsidR="00900C92">
        <w:rPr>
          <w:rFonts w:ascii="Times New Roman" w:hAnsi="Times New Roman" w:cs="Times New Roman"/>
          <w:sz w:val="24"/>
          <w:szCs w:val="24"/>
          <w:lang w:val="en-US"/>
        </w:rPr>
        <w:t>Magium</w:t>
      </w:r>
      <w:proofErr w:type="spellEnd"/>
      <w:r w:rsidR="00900C92">
        <w:rPr>
          <w:rFonts w:ascii="Times New Roman" w:hAnsi="Times New Roman" w:cs="Times New Roman"/>
          <w:sz w:val="24"/>
          <w:szCs w:val="24"/>
        </w:rPr>
        <w:t xml:space="preserve"> можно выявить тех самых одаренных детей. Точно также в ходе наблюдения</w:t>
      </w:r>
      <w:r w:rsidR="00503CE7">
        <w:rPr>
          <w:rFonts w:ascii="Times New Roman" w:hAnsi="Times New Roman" w:cs="Times New Roman"/>
          <w:sz w:val="24"/>
          <w:szCs w:val="24"/>
        </w:rPr>
        <w:t xml:space="preserve"> за ребенком в процессе игры</w:t>
      </w:r>
      <w:r w:rsidR="006C7B5A">
        <w:rPr>
          <w:rFonts w:ascii="Times New Roman" w:hAnsi="Times New Roman" w:cs="Times New Roman"/>
          <w:sz w:val="24"/>
          <w:szCs w:val="24"/>
        </w:rPr>
        <w:t xml:space="preserve"> можем</w:t>
      </w:r>
      <w:r w:rsidR="00D24A88">
        <w:rPr>
          <w:rFonts w:ascii="Times New Roman" w:hAnsi="Times New Roman" w:cs="Times New Roman"/>
          <w:sz w:val="24"/>
          <w:szCs w:val="24"/>
        </w:rPr>
        <w:t xml:space="preserve"> изучить</w:t>
      </w:r>
      <w:r w:rsidR="00503CE7">
        <w:rPr>
          <w:rFonts w:ascii="Times New Roman" w:hAnsi="Times New Roman" w:cs="Times New Roman"/>
          <w:sz w:val="24"/>
          <w:szCs w:val="24"/>
        </w:rPr>
        <w:t xml:space="preserve"> его особенности, </w:t>
      </w:r>
      <w:proofErr w:type="gramStart"/>
      <w:r w:rsidR="00503CE7">
        <w:rPr>
          <w:rFonts w:ascii="Times New Roman" w:hAnsi="Times New Roman" w:cs="Times New Roman"/>
          <w:sz w:val="24"/>
          <w:szCs w:val="24"/>
        </w:rPr>
        <w:t>видим</w:t>
      </w:r>
      <w:proofErr w:type="gramEnd"/>
      <w:r w:rsidR="00503CE7">
        <w:rPr>
          <w:rFonts w:ascii="Times New Roman" w:hAnsi="Times New Roman" w:cs="Times New Roman"/>
          <w:sz w:val="24"/>
          <w:szCs w:val="24"/>
        </w:rPr>
        <w:t xml:space="preserve"> в чем ребенок селен</w:t>
      </w:r>
      <w:r w:rsidR="00646108">
        <w:rPr>
          <w:rFonts w:ascii="Times New Roman" w:hAnsi="Times New Roman" w:cs="Times New Roman"/>
          <w:sz w:val="24"/>
          <w:szCs w:val="24"/>
        </w:rPr>
        <w:t>.</w:t>
      </w:r>
    </w:p>
    <w:p w:rsidR="00646108" w:rsidRDefault="00646108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E55">
        <w:rPr>
          <w:rFonts w:ascii="Times New Roman" w:hAnsi="Times New Roman" w:cs="Times New Roman"/>
          <w:sz w:val="24"/>
          <w:szCs w:val="24"/>
        </w:rPr>
        <w:t xml:space="preserve">Пример игр: </w:t>
      </w:r>
    </w:p>
    <w:p w:rsidR="00646108" w:rsidRDefault="00646108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E55">
        <w:rPr>
          <w:rFonts w:ascii="Times New Roman" w:hAnsi="Times New Roman" w:cs="Times New Roman"/>
          <w:sz w:val="24"/>
          <w:szCs w:val="24"/>
        </w:rPr>
        <w:t xml:space="preserve">• Игра «Калейдоскоп»: развитие творческого, нестандартного мышления. </w:t>
      </w:r>
    </w:p>
    <w:p w:rsidR="00646108" w:rsidRDefault="00646108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E55">
        <w:rPr>
          <w:rFonts w:ascii="Times New Roman" w:hAnsi="Times New Roman" w:cs="Times New Roman"/>
          <w:sz w:val="24"/>
          <w:szCs w:val="24"/>
        </w:rPr>
        <w:t xml:space="preserve">• Игра «Нарисуй-дорисуй»: развитие фантазии </w:t>
      </w:r>
    </w:p>
    <w:p w:rsidR="00646108" w:rsidRDefault="00646108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E55">
        <w:rPr>
          <w:rFonts w:ascii="Times New Roman" w:hAnsi="Times New Roman" w:cs="Times New Roman"/>
          <w:sz w:val="24"/>
          <w:szCs w:val="24"/>
        </w:rPr>
        <w:t>• Игра «Тарелочки»: развитие зрительного внимания.</w:t>
      </w:r>
    </w:p>
    <w:p w:rsidR="00646108" w:rsidRDefault="003E6D97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данных играх мы можем увидеть в ребенке творческий потенциал.</w:t>
      </w:r>
    </w:p>
    <w:p w:rsidR="003E6D97" w:rsidRDefault="00AE6B7E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 интеллектуального развития наблюдается в следующих играх:</w:t>
      </w:r>
    </w:p>
    <w:p w:rsidR="00D45AD3" w:rsidRPr="00D45AD3" w:rsidRDefault="00672F4A" w:rsidP="00B4417C">
      <w:pPr>
        <w:pStyle w:val="a4"/>
        <w:numPr>
          <w:ilvl w:val="0"/>
          <w:numId w:val="4"/>
        </w:numPr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D3">
        <w:rPr>
          <w:rFonts w:ascii="Times New Roman" w:hAnsi="Times New Roman" w:cs="Times New Roman"/>
          <w:sz w:val="24"/>
          <w:szCs w:val="24"/>
        </w:rPr>
        <w:t xml:space="preserve">В игре “Зеркало” предлагается выложить фигуры по образцу, но с соблюдением зеркальной симметрии: дети развивают логическое мышление, умение выстаивать закономерности, улучшают социализацию и навыки взаимодействия в команде. </w:t>
      </w:r>
    </w:p>
    <w:p w:rsidR="00672F4A" w:rsidRPr="00D45AD3" w:rsidRDefault="00672F4A" w:rsidP="00B4417C">
      <w:pPr>
        <w:pStyle w:val="a4"/>
        <w:numPr>
          <w:ilvl w:val="0"/>
          <w:numId w:val="4"/>
        </w:numPr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D3">
        <w:rPr>
          <w:rFonts w:ascii="Times New Roman" w:hAnsi="Times New Roman" w:cs="Times New Roman"/>
          <w:sz w:val="24"/>
          <w:szCs w:val="24"/>
        </w:rPr>
        <w:t xml:space="preserve">Игра “Одень пингвина”: выбирая фигуры по заданию, дети помогают собраться пингвину, при этом развиваются логическое мышление, устойчивость и концентрация внимания. В игре “Запомни” нужно выложить фигуры такого же цвета и формы в те места, где они были ранее. У ребёнка развивается понимание инструкции, улучшаются различные параметры функции внимания (концентрация, устойчивость, </w:t>
      </w:r>
      <w:r w:rsidRPr="00D45AD3">
        <w:rPr>
          <w:rFonts w:ascii="Times New Roman" w:hAnsi="Times New Roman" w:cs="Times New Roman"/>
          <w:sz w:val="24"/>
          <w:szCs w:val="24"/>
        </w:rPr>
        <w:lastRenderedPageBreak/>
        <w:t xml:space="preserve">объём), происходит постепенное улучшение </w:t>
      </w:r>
      <w:proofErr w:type="spellStart"/>
      <w:r w:rsidRPr="00D45AD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45AD3">
        <w:rPr>
          <w:rFonts w:ascii="Times New Roman" w:hAnsi="Times New Roman" w:cs="Times New Roman"/>
          <w:sz w:val="24"/>
          <w:szCs w:val="24"/>
        </w:rPr>
        <w:t xml:space="preserve"> поведения, тренируется зрительная память.</w:t>
      </w:r>
    </w:p>
    <w:p w:rsidR="00672F4A" w:rsidRPr="00D45AD3" w:rsidRDefault="00672F4A" w:rsidP="00B4417C">
      <w:pPr>
        <w:pStyle w:val="a4"/>
        <w:numPr>
          <w:ilvl w:val="0"/>
          <w:numId w:val="4"/>
        </w:numPr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D3">
        <w:rPr>
          <w:rFonts w:ascii="Times New Roman" w:hAnsi="Times New Roman" w:cs="Times New Roman"/>
          <w:sz w:val="24"/>
          <w:szCs w:val="24"/>
        </w:rPr>
        <w:t>По правилам игры “Гирлянда” предлагается находить одинаковые пары или тройки фигур и верно их соединять, в “Оазисе” выкладываем фигуры на символы, учитывая соответствие каждого символа фигуре, а в “</w:t>
      </w:r>
      <w:proofErr w:type="spellStart"/>
      <w:r w:rsidR="00FB3A06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Pr="00D45AD3">
        <w:rPr>
          <w:rFonts w:ascii="Times New Roman" w:hAnsi="Times New Roman" w:cs="Times New Roman"/>
          <w:sz w:val="24"/>
          <w:szCs w:val="24"/>
        </w:rPr>
        <w:t>” дети продолжают закономерности, улучшая понимание сложных инструкций, улучшая зрительное внимание при нахождении аналогий.</w:t>
      </w:r>
    </w:p>
    <w:p w:rsidR="0046262F" w:rsidRDefault="00DC7DA1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есть программа «Играй и развивайся», в которой тоже </w:t>
      </w:r>
      <w:r w:rsidR="00FC61A4">
        <w:rPr>
          <w:rFonts w:ascii="Times New Roman" w:hAnsi="Times New Roman" w:cs="Times New Roman"/>
          <w:sz w:val="24"/>
          <w:szCs w:val="24"/>
        </w:rPr>
        <w:t>можно прослеживать уровень развития детей по образовательным областям и выявлять одаренных обучающихся.</w:t>
      </w:r>
    </w:p>
    <w:p w:rsidR="00FC61A4" w:rsidRDefault="00656140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 физическое развитие. Игры направлены на развитие ловкости, быстроты реакции и т.д.</w:t>
      </w:r>
    </w:p>
    <w:p w:rsidR="00656140" w:rsidRDefault="002E002C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эти и не только эти игры помогают нам педагогам </w:t>
      </w:r>
      <w:r w:rsidR="00656140" w:rsidRPr="00656140">
        <w:rPr>
          <w:rFonts w:ascii="Times New Roman" w:hAnsi="Times New Roman" w:cs="Times New Roman"/>
          <w:sz w:val="24"/>
          <w:szCs w:val="24"/>
        </w:rPr>
        <w:t>выявлять детей с предпосылками одаренности, проводить р</w:t>
      </w:r>
      <w:bookmarkStart w:id="0" w:name="_GoBack"/>
      <w:bookmarkEnd w:id="0"/>
      <w:r w:rsidR="00656140" w:rsidRPr="00656140">
        <w:rPr>
          <w:rFonts w:ascii="Times New Roman" w:hAnsi="Times New Roman" w:cs="Times New Roman"/>
          <w:sz w:val="24"/>
          <w:szCs w:val="24"/>
        </w:rPr>
        <w:t>аботу по сохранению и дальнейшему развитию их способ</w:t>
      </w:r>
      <w:r>
        <w:rPr>
          <w:rFonts w:ascii="Times New Roman" w:hAnsi="Times New Roman" w:cs="Times New Roman"/>
          <w:sz w:val="24"/>
          <w:szCs w:val="24"/>
        </w:rPr>
        <w:t>ностей</w:t>
      </w:r>
      <w:r w:rsidR="00D24A88">
        <w:rPr>
          <w:rFonts w:ascii="Times New Roman" w:hAnsi="Times New Roman" w:cs="Times New Roman"/>
          <w:sz w:val="24"/>
          <w:szCs w:val="24"/>
        </w:rPr>
        <w:t xml:space="preserve"> уже на усложненные задания</w:t>
      </w:r>
      <w:r w:rsidR="00B4417C">
        <w:rPr>
          <w:rFonts w:ascii="Times New Roman" w:hAnsi="Times New Roman" w:cs="Times New Roman"/>
          <w:sz w:val="24"/>
          <w:szCs w:val="24"/>
        </w:rPr>
        <w:t>.</w:t>
      </w:r>
    </w:p>
    <w:p w:rsidR="004753C2" w:rsidRDefault="009818F5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хочется отметить, что мы сотрудничаем с «Экспертами Бережной цифры».</w:t>
      </w:r>
      <w:r w:rsidR="00E73CC7">
        <w:rPr>
          <w:rFonts w:ascii="Times New Roman" w:hAnsi="Times New Roman" w:cs="Times New Roman"/>
          <w:sz w:val="24"/>
          <w:szCs w:val="24"/>
        </w:rPr>
        <w:t xml:space="preserve"> Их целью является о</w:t>
      </w:r>
      <w:r w:rsidR="00E73CC7" w:rsidRPr="00E73CC7">
        <w:rPr>
          <w:rFonts w:ascii="Times New Roman" w:hAnsi="Times New Roman" w:cs="Times New Roman"/>
          <w:sz w:val="24"/>
          <w:szCs w:val="24"/>
        </w:rPr>
        <w:t>бобщение и распространение педагогического опыта по интеграции цифровых образовательных ресурсов в педагогический процесс.</w:t>
      </w:r>
      <w:r w:rsidR="00185C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E55" w:rsidRPr="0005698D" w:rsidRDefault="00B4417C" w:rsidP="00B441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и</w:t>
      </w:r>
      <w:r w:rsidR="00277C07" w:rsidRPr="00277C07">
        <w:rPr>
          <w:rFonts w:ascii="Times New Roman" w:hAnsi="Times New Roman" w:cs="Times New Roman"/>
          <w:sz w:val="24"/>
          <w:szCs w:val="24"/>
        </w:rPr>
        <w:t xml:space="preserve">спользование интерактивного пола является одним из эффективных способов повышения мотивации и индивидуализации обучения детей, развития у них творческих способностей и создания благоприятного эмоционального фона. А также позволяет перейти от объяснительно-иллюстрированного способа обучения к </w:t>
      </w:r>
      <w:proofErr w:type="spellStart"/>
      <w:r w:rsidR="00277C07" w:rsidRPr="00277C07">
        <w:rPr>
          <w:rFonts w:ascii="Times New Roman" w:hAnsi="Times New Roman" w:cs="Times New Roman"/>
          <w:sz w:val="24"/>
          <w:szCs w:val="24"/>
        </w:rPr>
        <w:t>деятельностному</w:t>
      </w:r>
      <w:proofErr w:type="spellEnd"/>
      <w:r w:rsidR="00277C07" w:rsidRPr="00277C07">
        <w:rPr>
          <w:rFonts w:ascii="Times New Roman" w:hAnsi="Times New Roman" w:cs="Times New Roman"/>
          <w:sz w:val="24"/>
          <w:szCs w:val="24"/>
        </w:rPr>
        <w:t xml:space="preserve">, при котором ребенок принимает активное участие в данной деятельности. </w:t>
      </w:r>
      <w:r w:rsidR="002F7FD8">
        <w:rPr>
          <w:rFonts w:ascii="Times New Roman" w:hAnsi="Times New Roman" w:cs="Times New Roman"/>
          <w:sz w:val="24"/>
          <w:szCs w:val="24"/>
        </w:rPr>
        <w:t>А р</w:t>
      </w:r>
      <w:r w:rsidR="002F7FD8" w:rsidRPr="002F7FD8">
        <w:rPr>
          <w:rFonts w:ascii="Times New Roman" w:hAnsi="Times New Roman" w:cs="Times New Roman"/>
          <w:sz w:val="24"/>
          <w:szCs w:val="24"/>
        </w:rPr>
        <w:t xml:space="preserve">азнообразие игр интерактивного комплекса </w:t>
      </w:r>
      <w:proofErr w:type="spellStart"/>
      <w:r w:rsidR="002F7FD8" w:rsidRPr="002F7FD8">
        <w:rPr>
          <w:rFonts w:ascii="Times New Roman" w:hAnsi="Times New Roman" w:cs="Times New Roman"/>
          <w:sz w:val="24"/>
          <w:szCs w:val="24"/>
        </w:rPr>
        <w:t>Magium</w:t>
      </w:r>
      <w:proofErr w:type="spellEnd"/>
      <w:r w:rsidR="002F7FD8" w:rsidRPr="002F7FD8">
        <w:rPr>
          <w:rFonts w:ascii="Times New Roman" w:hAnsi="Times New Roman" w:cs="Times New Roman"/>
          <w:sz w:val="24"/>
          <w:szCs w:val="24"/>
        </w:rPr>
        <w:t xml:space="preserve"> позволяет выстроить индивидуальный маршрут для развития и обучения каждого ребёнка</w:t>
      </w:r>
      <w:r w:rsidR="002F7FD8">
        <w:rPr>
          <w:rFonts w:ascii="Times New Roman" w:hAnsi="Times New Roman" w:cs="Times New Roman"/>
          <w:sz w:val="24"/>
          <w:szCs w:val="24"/>
        </w:rPr>
        <w:t xml:space="preserve">. </w:t>
      </w:r>
      <w:r w:rsidR="00277C07" w:rsidRPr="00277C07">
        <w:rPr>
          <w:rFonts w:ascii="Times New Roman" w:hAnsi="Times New Roman" w:cs="Times New Roman"/>
          <w:sz w:val="24"/>
          <w:szCs w:val="24"/>
        </w:rPr>
        <w:t>Это способствует осознанному усвоению новых знаний</w:t>
      </w:r>
      <w:r w:rsidR="002F7FD8">
        <w:rPr>
          <w:rFonts w:ascii="Times New Roman" w:hAnsi="Times New Roman" w:cs="Times New Roman"/>
          <w:sz w:val="24"/>
          <w:szCs w:val="24"/>
        </w:rPr>
        <w:t>, кор</w:t>
      </w:r>
      <w:r w:rsidR="00524CAD">
        <w:rPr>
          <w:rFonts w:ascii="Times New Roman" w:hAnsi="Times New Roman" w:cs="Times New Roman"/>
          <w:sz w:val="24"/>
          <w:szCs w:val="24"/>
        </w:rPr>
        <w:t>р</w:t>
      </w:r>
      <w:r w:rsidR="002F7FD8">
        <w:rPr>
          <w:rFonts w:ascii="Times New Roman" w:hAnsi="Times New Roman" w:cs="Times New Roman"/>
          <w:sz w:val="24"/>
          <w:szCs w:val="24"/>
        </w:rPr>
        <w:t xml:space="preserve">екции нарушений и выявлению </w:t>
      </w:r>
      <w:r w:rsidR="00524CAD">
        <w:rPr>
          <w:rFonts w:ascii="Times New Roman" w:hAnsi="Times New Roman" w:cs="Times New Roman"/>
          <w:sz w:val="24"/>
          <w:szCs w:val="24"/>
        </w:rPr>
        <w:t>одаренных</w:t>
      </w:r>
      <w:r w:rsidR="00277C07" w:rsidRPr="00277C07">
        <w:rPr>
          <w:rFonts w:ascii="Times New Roman" w:hAnsi="Times New Roman" w:cs="Times New Roman"/>
          <w:sz w:val="24"/>
          <w:szCs w:val="24"/>
        </w:rPr>
        <w:t>.</w:t>
      </w:r>
    </w:p>
    <w:sectPr w:rsidR="00C92E55" w:rsidRPr="0005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863AD"/>
    <w:multiLevelType w:val="hybridMultilevel"/>
    <w:tmpl w:val="D4C878FA"/>
    <w:lvl w:ilvl="0" w:tplc="1122925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2FDE183D"/>
    <w:multiLevelType w:val="hybridMultilevel"/>
    <w:tmpl w:val="795E799A"/>
    <w:lvl w:ilvl="0" w:tplc="1122925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42E227CA"/>
    <w:multiLevelType w:val="hybridMultilevel"/>
    <w:tmpl w:val="4D6EF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80F95"/>
    <w:multiLevelType w:val="hybridMultilevel"/>
    <w:tmpl w:val="FAD8D396"/>
    <w:lvl w:ilvl="0" w:tplc="1122925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AE"/>
    <w:rsid w:val="00013D03"/>
    <w:rsid w:val="0005698D"/>
    <w:rsid w:val="00151B81"/>
    <w:rsid w:val="00185CFF"/>
    <w:rsid w:val="001D3093"/>
    <w:rsid w:val="002611A3"/>
    <w:rsid w:val="00262F68"/>
    <w:rsid w:val="00277C07"/>
    <w:rsid w:val="002B481A"/>
    <w:rsid w:val="002E002C"/>
    <w:rsid w:val="002F7FD8"/>
    <w:rsid w:val="00305F79"/>
    <w:rsid w:val="003444AB"/>
    <w:rsid w:val="003E6D97"/>
    <w:rsid w:val="0046262F"/>
    <w:rsid w:val="004753C2"/>
    <w:rsid w:val="00503CE7"/>
    <w:rsid w:val="00524CAD"/>
    <w:rsid w:val="005967F5"/>
    <w:rsid w:val="005A1C8C"/>
    <w:rsid w:val="006400B5"/>
    <w:rsid w:val="00646108"/>
    <w:rsid w:val="00656140"/>
    <w:rsid w:val="00672F4A"/>
    <w:rsid w:val="006C2FAE"/>
    <w:rsid w:val="006C7B5A"/>
    <w:rsid w:val="00701DC7"/>
    <w:rsid w:val="0073217E"/>
    <w:rsid w:val="00764E5E"/>
    <w:rsid w:val="007E3D4D"/>
    <w:rsid w:val="00857570"/>
    <w:rsid w:val="008F1411"/>
    <w:rsid w:val="00900C92"/>
    <w:rsid w:val="0094136D"/>
    <w:rsid w:val="009818F5"/>
    <w:rsid w:val="009C5220"/>
    <w:rsid w:val="00AE6B7E"/>
    <w:rsid w:val="00B02878"/>
    <w:rsid w:val="00B4417C"/>
    <w:rsid w:val="00BD60B8"/>
    <w:rsid w:val="00C92E55"/>
    <w:rsid w:val="00D24A88"/>
    <w:rsid w:val="00D45AD3"/>
    <w:rsid w:val="00DC7DA1"/>
    <w:rsid w:val="00E61B34"/>
    <w:rsid w:val="00E73CC7"/>
    <w:rsid w:val="00E9147B"/>
    <w:rsid w:val="00EC72BA"/>
    <w:rsid w:val="00F1546D"/>
    <w:rsid w:val="00F903AC"/>
    <w:rsid w:val="00FB3A06"/>
    <w:rsid w:val="00FC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B3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5A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B3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5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tskie-ig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Первухина</dc:creator>
  <cp:lastModifiedBy>Анастасия Первухина</cp:lastModifiedBy>
  <cp:revision>4</cp:revision>
  <cp:lastPrinted>2025-03-18T16:21:00Z</cp:lastPrinted>
  <dcterms:created xsi:type="dcterms:W3CDTF">2025-03-16T07:46:00Z</dcterms:created>
  <dcterms:modified xsi:type="dcterms:W3CDTF">2025-03-18T16:22:00Z</dcterms:modified>
</cp:coreProperties>
</file>