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BB" w:rsidRDefault="005059BB" w:rsidP="00505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      </w:t>
      </w:r>
      <w:r>
        <w:rPr>
          <w:rFonts w:ascii="Times New Roman" w:hAnsi="Times New Roman" w:cs="Times New Roman"/>
          <w:sz w:val="28"/>
          <w:szCs w:val="28"/>
        </w:rPr>
        <w:t xml:space="preserve">Тема конференции: </w:t>
      </w:r>
    </w:p>
    <w:p w:rsidR="005059BB" w:rsidRPr="005059BB" w:rsidRDefault="005059BB" w:rsidP="00CF10BE">
      <w:pPr>
        <w:pStyle w:val="a3"/>
        <w:shd w:val="clear" w:color="auto" w:fill="FFFFFF"/>
        <w:spacing w:before="0" w:beforeAutospacing="0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«Достижение стратегических целей национального проекта «Образование»: задачи, механизмы, направления деятельности»</w:t>
      </w:r>
    </w:p>
    <w:p w:rsidR="005059BB" w:rsidRDefault="005059BB" w:rsidP="005059B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5059BB">
        <w:rPr>
          <w:rFonts w:ascii="Times New Roman" w:hAnsi="Times New Roman" w:cs="Times New Roman"/>
          <w:sz w:val="28"/>
          <w:szCs w:val="28"/>
        </w:rPr>
        <w:t xml:space="preserve">В мае 2018 года президент РФ </w:t>
      </w:r>
      <w:proofErr w:type="spellStart"/>
      <w:r w:rsidRPr="005059BB">
        <w:rPr>
          <w:rFonts w:ascii="Times New Roman" w:hAnsi="Times New Roman" w:cs="Times New Roman"/>
          <w:sz w:val="28"/>
          <w:szCs w:val="28"/>
        </w:rPr>
        <w:t>В.В.Путин</w:t>
      </w:r>
      <w:proofErr w:type="spellEnd"/>
      <w:r w:rsidRPr="005059BB">
        <w:rPr>
          <w:rFonts w:ascii="Times New Roman" w:hAnsi="Times New Roman" w:cs="Times New Roman"/>
          <w:sz w:val="28"/>
          <w:szCs w:val="28"/>
        </w:rPr>
        <w:t xml:space="preserve"> подписал указ, определяющий национальные цели развития страны на очередной шестилетний период.</w:t>
      </w:r>
    </w:p>
    <w:p w:rsidR="005059BB" w:rsidRDefault="005059BB" w:rsidP="00F17B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необходимо обеспечить достижение следующих целей и целевых показателей:</w:t>
      </w:r>
    </w:p>
    <w:p w:rsidR="005059BB" w:rsidRDefault="005059BB" w:rsidP="00F17B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обеспечение глобальной конкурентоспособности российского образования, вхождение РФ в число 10 ведущих стран мира по качеству общего образования;</w:t>
      </w:r>
    </w:p>
    <w:p w:rsidR="005059BB" w:rsidRDefault="005059BB" w:rsidP="00F17B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гармонически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конкурентоспособности системы образования города. 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2018-2019 учебном году в соответствии с Приказом Департамента образования Ивановской области была проведена независимая оценка качества условий осуществления образовательной деятельности в соответствии с федеральной нормативной </w:t>
      </w:r>
      <w:proofErr w:type="gramStart"/>
      <w:r>
        <w:rPr>
          <w:sz w:val="28"/>
          <w:szCs w:val="28"/>
        </w:rPr>
        <w:t>базой….</w:t>
      </w:r>
      <w:proofErr w:type="gramEnd"/>
      <w:r>
        <w:rPr>
          <w:sz w:val="28"/>
          <w:szCs w:val="28"/>
        </w:rPr>
        <w:t>.- перечислить.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</w:t>
      </w:r>
      <w:proofErr w:type="gramStart"/>
      <w:r>
        <w:rPr>
          <w:sz w:val="28"/>
          <w:szCs w:val="28"/>
        </w:rPr>
        <w:t>по  независимой</w:t>
      </w:r>
      <w:proofErr w:type="gramEnd"/>
      <w:r>
        <w:rPr>
          <w:sz w:val="28"/>
          <w:szCs w:val="28"/>
        </w:rPr>
        <w:t xml:space="preserve"> оценке качества условий проводилась аккредитованной независимой организацией по пяти критериям: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- открытость и доступность информации об организации – анализ сайтов;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комфортность условий предоставления услуг;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услуг для инвалидов;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- доброжелательность, вежливость работников организации;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удовлетворенность условиями оказания услуг.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Последние четыре показателя оценивались в результате опроса родителей учащихся. Был выведен итоговый балл. Среднее значение по области по всем критериям-88,7 балла, Вичуга – 85,5 балла. По критериям: открытость и доступность информации, доброжелательность, вежливость работников, удовлетворенность условиями – баллы выше областного. Критерии комфортность условий и доступность услуг для инвалидов – ниже областного.</w:t>
      </w:r>
    </w:p>
    <w:p w:rsidR="00964017" w:rsidRPr="00CD6113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CD6113">
        <w:rPr>
          <w:sz w:val="28"/>
          <w:szCs w:val="28"/>
        </w:rPr>
        <w:lastRenderedPageBreak/>
        <w:t>В 2018-2019 году обучалось 47 детей-инвалидов, из них 5 детей имеют статус ОВЗ. Всего – 15 детей имеют статус ОВЗ. 12 человек обучалось на дому.</w:t>
      </w:r>
      <w:r w:rsidRPr="00CD6113">
        <w:t xml:space="preserve"> </w:t>
      </w:r>
      <w:proofErr w:type="gramStart"/>
      <w:r w:rsidRPr="00CD6113">
        <w:rPr>
          <w:sz w:val="28"/>
          <w:szCs w:val="28"/>
        </w:rPr>
        <w:t>в  2014</w:t>
      </w:r>
      <w:proofErr w:type="gramEnd"/>
      <w:r w:rsidRPr="00CD6113">
        <w:rPr>
          <w:sz w:val="28"/>
          <w:szCs w:val="28"/>
        </w:rPr>
        <w:t>-2015 учебном году в  общеобразовательных школах обучалось 23 ребёнка-инвалида</w:t>
      </w:r>
      <w:r>
        <w:rPr>
          <w:sz w:val="28"/>
          <w:szCs w:val="28"/>
        </w:rPr>
        <w:t>.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балловым результатам (баллы школ от 82 до 88,7) был составлен областной рейтинг школ. Из 275 школ наши школы вошли в средний результат: МБОУ ООШ №9 – 117 место, МБОУ СОШ №13 – 148, МБОУ СОШ №17 – </w:t>
      </w:r>
      <w:proofErr w:type="gramStart"/>
      <w:r>
        <w:rPr>
          <w:sz w:val="28"/>
          <w:szCs w:val="28"/>
        </w:rPr>
        <w:t>156,  МБОУ</w:t>
      </w:r>
      <w:proofErr w:type="gramEnd"/>
      <w:r>
        <w:rPr>
          <w:sz w:val="28"/>
          <w:szCs w:val="28"/>
        </w:rPr>
        <w:t xml:space="preserve"> СОШ №11 – 162, МБОУ СОШ №12 – 164, МБОУ ООШ №16 – 181, МБОУ СОШ №10 – 199. Для сравнения: некоторые известные школы повышенного статуса областного центра занимают позиции 217, 219. Каждым директором был составлен план устранения недостатков, который направлен в Департамент образования, размещен на сайтах организаций и его исполнение взято на контроль отдела образования. Над чем работать: над повышением уровня охвата обучающихся горячим питанием; повышения уровня оказания психолого-педагогической и социальной помощи. Особое внимание – соблюдение Кодекса профессиональной этики работников, соблюдение требований профессионального стандарта педагогов. Для создания комфортных условий и условий для организации доступности услуг для инвалидов требуется значительное вложение финансовых средств. На подготовку образовательных организаций к новому  2019-2020 учебному году были  направлены финансовые средства в размере 6 791,1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  , в том числе из муниципального бюджета – 4 141,0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 xml:space="preserve">. , регионального бюджета – 200,0, внебюджетные средства – 2 450,0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 Выполнены силами частного инвестора в здании МБОУ СОШ №13, расположенного на ул. 50 лет Октября, следующие виды работ: заменены 26 окон – замена окон завершена; произведен ремонт туалетов, ремонт электропроводки, замена линолеума. Масштабные работы проведены в МБОУ ООШ№6 (ремонт фасада, системы отопления 1 этажа, ремонт полов 1 этажа, замена окон 1,2 этажей фасада здания, косметический ремонт 1 этажа); работы по укреплению цоколя в МБОУ СОШ№17, МБДОУ№9. Особое внимание уделено устранению протечек кровель, теплоизоляции труб. Финансовые средства руководителями использовались эффективно по целевому назначению под контролем и при поддержке администрации города. Но для доведения наших учреждений до уровня современных требований к зданиям нужно выполнить ряд работ капитального характера, которые требуют больших финансовых затрат</w:t>
      </w:r>
    </w:p>
    <w:p w:rsidR="00964017" w:rsidRDefault="00964017" w:rsidP="00964017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этом учебном году все дошкольные </w:t>
      </w:r>
      <w:proofErr w:type="gramStart"/>
      <w:r>
        <w:rPr>
          <w:sz w:val="28"/>
          <w:szCs w:val="28"/>
        </w:rPr>
        <w:t>учреждения  включены</w:t>
      </w:r>
      <w:proofErr w:type="gramEnd"/>
      <w:r>
        <w:rPr>
          <w:sz w:val="28"/>
          <w:szCs w:val="28"/>
        </w:rPr>
        <w:t xml:space="preserve"> в независимую оценку качества условий осуществления образовательной деятельности. Риски – низкие показатели по части критериев, зависящих от серьезных финансовых вложений. </w:t>
      </w:r>
    </w:p>
    <w:p w:rsidR="00964017" w:rsidRDefault="00964017" w:rsidP="009640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59BB" w:rsidRPr="005059BB" w:rsidRDefault="005059BB" w:rsidP="00F17B7A">
      <w:pPr>
        <w:pStyle w:val="a3"/>
        <w:shd w:val="clear" w:color="auto" w:fill="FFFFFF"/>
        <w:spacing w:before="0" w:beforeAutospacing="0"/>
        <w:jc w:val="both"/>
        <w:rPr>
          <w:color w:val="202020"/>
          <w:sz w:val="28"/>
          <w:szCs w:val="28"/>
        </w:rPr>
      </w:pPr>
      <w:r w:rsidRPr="005059BB">
        <w:rPr>
          <w:color w:val="202020"/>
          <w:sz w:val="28"/>
          <w:szCs w:val="28"/>
        </w:rPr>
        <w:lastRenderedPageBreak/>
        <w:t xml:space="preserve">В феврале 2019 года </w:t>
      </w:r>
      <w:r>
        <w:rPr>
          <w:color w:val="202020"/>
          <w:sz w:val="28"/>
          <w:szCs w:val="28"/>
        </w:rPr>
        <w:t xml:space="preserve">министр просвещения РФ О.Ю. </w:t>
      </w:r>
      <w:r w:rsidRPr="005059BB">
        <w:rPr>
          <w:color w:val="202020"/>
          <w:sz w:val="28"/>
          <w:szCs w:val="28"/>
        </w:rPr>
        <w:t>Васильева значительно уточнила задачи проекта, указав, в частности, что обновлять нужно не саму систему образования, а ее содержание. </w:t>
      </w:r>
    </w:p>
    <w:p w:rsidR="005059BB" w:rsidRDefault="005059BB" w:rsidP="00F17B7A">
      <w:pPr>
        <w:pStyle w:val="a3"/>
        <w:shd w:val="clear" w:color="auto" w:fill="FFFFFF"/>
        <w:spacing w:before="0" w:beforeAutospacing="0"/>
        <w:jc w:val="both"/>
        <w:rPr>
          <w:color w:val="202020"/>
          <w:sz w:val="28"/>
          <w:szCs w:val="28"/>
        </w:rPr>
      </w:pPr>
      <w:r w:rsidRPr="005059BB">
        <w:rPr>
          <w:rFonts w:eastAsiaTheme="minorHAnsi"/>
          <w:color w:val="202020"/>
          <w:sz w:val="27"/>
          <w:szCs w:val="27"/>
          <w:lang w:eastAsia="en-US"/>
        </w:rPr>
        <w:t xml:space="preserve">Структура </w:t>
      </w:r>
      <w:r>
        <w:rPr>
          <w:color w:val="202020"/>
          <w:sz w:val="28"/>
          <w:szCs w:val="28"/>
        </w:rPr>
        <w:t>национального проекта «Образование»</w:t>
      </w:r>
    </w:p>
    <w:p w:rsidR="005059BB" w:rsidRDefault="005059BB" w:rsidP="00F17B7A">
      <w:pPr>
        <w:pStyle w:val="a3"/>
        <w:shd w:val="clear" w:color="auto" w:fill="FFFFFF"/>
        <w:spacing w:before="0" w:beforeAutospacing="0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Д</w:t>
      </w:r>
      <w:r w:rsidR="00964017">
        <w:rPr>
          <w:color w:val="202020"/>
          <w:sz w:val="28"/>
          <w:szCs w:val="28"/>
        </w:rPr>
        <w:t>ес</w:t>
      </w:r>
      <w:r w:rsidR="00AE2154">
        <w:rPr>
          <w:color w:val="202020"/>
          <w:sz w:val="28"/>
          <w:szCs w:val="28"/>
        </w:rPr>
        <w:t>ять</w:t>
      </w:r>
      <w:r w:rsidRPr="005059BB">
        <w:rPr>
          <w:color w:val="202020"/>
          <w:sz w:val="28"/>
          <w:szCs w:val="28"/>
        </w:rPr>
        <w:t xml:space="preserve"> федеральных проектов нацпроекта «Образование» прошли многостороннюю экспертизу, процедуру согласования</w:t>
      </w:r>
      <w:r w:rsidR="00906F05">
        <w:rPr>
          <w:color w:val="202020"/>
          <w:sz w:val="28"/>
          <w:szCs w:val="28"/>
        </w:rPr>
        <w:t xml:space="preserve"> и будут внесены в</w:t>
      </w:r>
      <w:r w:rsidRPr="005059BB">
        <w:rPr>
          <w:color w:val="202020"/>
          <w:sz w:val="28"/>
          <w:szCs w:val="28"/>
        </w:rPr>
        <w:t xml:space="preserve"> «Электр</w:t>
      </w:r>
      <w:r w:rsidR="00906F05">
        <w:rPr>
          <w:color w:val="202020"/>
          <w:sz w:val="28"/>
          <w:szCs w:val="28"/>
        </w:rPr>
        <w:t>онный бюджет» Минфина России. Ш</w:t>
      </w:r>
      <w:r w:rsidR="00964017">
        <w:rPr>
          <w:color w:val="202020"/>
          <w:sz w:val="28"/>
          <w:szCs w:val="28"/>
        </w:rPr>
        <w:t>есть из дес</w:t>
      </w:r>
      <w:r w:rsidR="000207E5">
        <w:rPr>
          <w:color w:val="202020"/>
          <w:sz w:val="28"/>
          <w:szCs w:val="28"/>
        </w:rPr>
        <w:t xml:space="preserve">яти </w:t>
      </w:r>
      <w:r w:rsidR="00906F05">
        <w:rPr>
          <w:color w:val="202020"/>
          <w:sz w:val="28"/>
          <w:szCs w:val="28"/>
        </w:rPr>
        <w:t xml:space="preserve">проектов </w:t>
      </w:r>
      <w:r w:rsidR="000207E5">
        <w:rPr>
          <w:color w:val="202020"/>
          <w:sz w:val="28"/>
          <w:szCs w:val="28"/>
        </w:rPr>
        <w:t>относятся к системе дошкольного, общего и дополнительного образования.</w:t>
      </w:r>
    </w:p>
    <w:p w:rsidR="005059BB" w:rsidRPr="005059BB" w:rsidRDefault="005059BB" w:rsidP="00F17B7A">
      <w:pPr>
        <w:pStyle w:val="a3"/>
        <w:shd w:val="clear" w:color="auto" w:fill="FFFFFF"/>
        <w:spacing w:before="0" w:beforeAutospacing="0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Задача – определить возможности системы образования </w:t>
      </w:r>
      <w:proofErr w:type="spellStart"/>
      <w:proofErr w:type="gramStart"/>
      <w:r>
        <w:rPr>
          <w:color w:val="202020"/>
          <w:sz w:val="28"/>
          <w:szCs w:val="28"/>
        </w:rPr>
        <w:t>г.о.Вичуга</w:t>
      </w:r>
      <w:proofErr w:type="spellEnd"/>
      <w:r>
        <w:rPr>
          <w:color w:val="202020"/>
          <w:sz w:val="28"/>
          <w:szCs w:val="28"/>
        </w:rPr>
        <w:t xml:space="preserve">  </w:t>
      </w:r>
      <w:r w:rsidR="00F17B7A">
        <w:rPr>
          <w:color w:val="202020"/>
          <w:sz w:val="28"/>
          <w:szCs w:val="28"/>
        </w:rPr>
        <w:t>по</w:t>
      </w:r>
      <w:proofErr w:type="gramEnd"/>
      <w:r w:rsidR="00F17B7A">
        <w:rPr>
          <w:color w:val="202020"/>
          <w:sz w:val="28"/>
          <w:szCs w:val="28"/>
        </w:rPr>
        <w:t xml:space="preserve"> участию в федеральных проектах совместно с региональной системой образования, исходя из целевых показателей, определенных Президентом РФ.</w:t>
      </w:r>
    </w:p>
    <w:p w:rsidR="00B54D8D" w:rsidRPr="00B54D8D" w:rsidRDefault="00B54D8D" w:rsidP="00B54D8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D8D">
        <w:rPr>
          <w:rFonts w:ascii="Times New Roman" w:hAnsi="Times New Roman" w:cs="Times New Roman"/>
          <w:b/>
          <w:sz w:val="28"/>
          <w:szCs w:val="28"/>
        </w:rPr>
        <w:t xml:space="preserve">Слайд 2 - </w:t>
      </w:r>
      <w:r>
        <w:rPr>
          <w:rFonts w:ascii="Times New Roman" w:hAnsi="Times New Roman" w:cs="Times New Roman"/>
          <w:b/>
          <w:sz w:val="28"/>
          <w:szCs w:val="28"/>
        </w:rPr>
        <w:t>проекты</w:t>
      </w:r>
    </w:p>
    <w:p w:rsidR="00B54D8D" w:rsidRDefault="00B54D8D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54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0207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Девять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проектов  посвящены</w:t>
      </w:r>
      <w:proofErr w:type="gramEnd"/>
      <w:r w:rsidRPr="00B54D8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школе, родителям, </w:t>
      </w:r>
      <w:proofErr w:type="spellStart"/>
      <w:r w:rsidRPr="00B54D8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волонтерству</w:t>
      </w:r>
      <w:proofErr w:type="spellEnd"/>
      <w:r w:rsidRPr="00B54D8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ранней профориентации, непрерывному образованию, экспорту образования, социальной активности, цифровой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образовательной среде. В</w:t>
      </w:r>
      <w:r w:rsidRPr="00B54D8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 это подчинено развитию образовательного пространства на территории нашей большой страны.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каждый проект утвержден паспорт, в котором определены целевые показатели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110B44" w:rsidRDefault="00534DD4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1.</w:t>
      </w:r>
      <w:r w:rsidR="009D69F4" w:rsidRPr="009D69F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«Современная школа»</w:t>
      </w:r>
      <w:r w:rsidR="009D69F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: </w:t>
      </w:r>
      <w:r w:rsidR="009D69F4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внедрение 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202</w:t>
      </w:r>
      <w:r w:rsidR="009D69F4" w:rsidRP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4 году 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во всех образовательных организациях на уровнях основного общего и среднего общего образования </w:t>
      </w:r>
      <w:r w:rsidR="009D69F4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новых методов обучения и воспитания, образовательных технологий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обеспечивающих освоение обучающимися базовых навыков и умений, повышение их мотивации к обучению и вовлеченности в образовательный процесс.</w:t>
      </w:r>
      <w:r w:rsidR="00110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Шесть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показателей</w:t>
      </w:r>
      <w:r w:rsidR="00110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10B44" w:rsidRDefault="00110B44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Школы должны быть комфортными для всех участников образовательного процесса – финансово затратные мероприятия, предлагается решать в том числе за счет негосударственных инвестиций. К 2024 году в 40% общеобразовательных организаций должна быть создана </w:t>
      </w:r>
      <w:proofErr w:type="spellStart"/>
      <w:proofErr w:type="gramStart"/>
      <w:r w:rsidR="000207E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барьерная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среда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инклюзивного образования</w:t>
      </w:r>
      <w:r w:rsidR="00066DB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735E11" w:rsidRDefault="000207E5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Перед школами стоит задача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 обновлению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программ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основного общего и среднего общего образования, </w:t>
      </w:r>
      <w:r w:rsidR="00735E1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которые позволят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сформировать ключевые цифровые навыки, навыки в области финансовых, общекультурных, гибких компетенций, отвечающим вызовам современности.</w:t>
      </w:r>
      <w:r w:rsidR="00735E1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="00735E1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частности</w:t>
      </w:r>
      <w:proofErr w:type="gramEnd"/>
      <w:r w:rsidR="00735E1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стоит вопрос об обновлении</w:t>
      </w:r>
      <w:r w:rsidR="009D69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программы по предметной области «технология»</w:t>
      </w:r>
      <w:r w:rsidR="007E024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соответствии с требованиями развития цифрового современного общества.</w:t>
      </w:r>
    </w:p>
    <w:p w:rsidR="00B053F3" w:rsidRPr="00B053F3" w:rsidRDefault="00735E11" w:rsidP="003C2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Данный проект предполагает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внесение  изменений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нормативную базу образовательных программ, разработку  индивидуальных учебных планов для детей с ОВЗ. Работа в данном направлении проводится заместителями директоров школ, методистами под руководством заместителя начальника отдела образования Костериной М.В. Есть и хороший опыт -  опыт МБОУ ООШ№6. Наша задача – внедрение индивидуальных учебных планов для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учащихся с особыми образовательными потребностями. Это не толь</w:t>
      </w:r>
      <w:r w:rsidR="00B053F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 дети-инвалиды и дети с ОВЗ. Мы должны выявлять детей с особыми наклонностями к учебным предметам и желанием углубленно изучать их. </w:t>
      </w:r>
      <w:r w:rsidR="00A9040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Первые шаги в этом направлении уже сделаны и есть результат. </w:t>
      </w:r>
      <w:r w:rsidR="00B053F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прошедшем учебном году по результатам участия во всероссийской олимпиаде школьников семеро учащихся школ были участниками </w:t>
      </w:r>
      <w:r w:rsidR="00B053F3" w:rsidRPr="00B053F3">
        <w:rPr>
          <w:rFonts w:ascii="Times New Roman" w:hAnsi="Times New Roman" w:cs="Times New Roman"/>
          <w:sz w:val="28"/>
          <w:szCs w:val="28"/>
        </w:rPr>
        <w:t xml:space="preserve">сессионной школы для интеллектуально одаренных детей по направлению «Наука», организованной на базе Центра одаренных </w:t>
      </w:r>
      <w:r w:rsidR="00A90401" w:rsidRPr="00B053F3">
        <w:rPr>
          <w:rFonts w:ascii="Times New Roman" w:hAnsi="Times New Roman" w:cs="Times New Roman"/>
          <w:sz w:val="28"/>
          <w:szCs w:val="28"/>
        </w:rPr>
        <w:t>детей ГБУДО</w:t>
      </w:r>
      <w:r w:rsidR="00B053F3" w:rsidRPr="00B053F3">
        <w:rPr>
          <w:rFonts w:ascii="Times New Roman" w:hAnsi="Times New Roman" w:cs="Times New Roman"/>
          <w:sz w:val="28"/>
          <w:szCs w:val="28"/>
        </w:rPr>
        <w:t xml:space="preserve"> «Ивановский центр развития дополнительного образования»</w:t>
      </w:r>
      <w:r w:rsidR="00B053F3">
        <w:rPr>
          <w:rFonts w:ascii="Times New Roman" w:hAnsi="Times New Roman" w:cs="Times New Roman"/>
          <w:sz w:val="28"/>
          <w:szCs w:val="28"/>
        </w:rPr>
        <w:t xml:space="preserve">. При участии преподавателей ведущих ВУЗов </w:t>
      </w:r>
      <w:proofErr w:type="spellStart"/>
      <w:r w:rsidR="00B053F3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B053F3">
        <w:rPr>
          <w:rFonts w:ascii="Times New Roman" w:hAnsi="Times New Roman" w:cs="Times New Roman"/>
          <w:sz w:val="28"/>
          <w:szCs w:val="28"/>
        </w:rPr>
        <w:t>Иваново</w:t>
      </w:r>
      <w:proofErr w:type="spellEnd"/>
      <w:proofErr w:type="gramEnd"/>
      <w:r w:rsidR="00B053F3">
        <w:rPr>
          <w:rFonts w:ascii="Times New Roman" w:hAnsi="Times New Roman" w:cs="Times New Roman"/>
          <w:sz w:val="28"/>
          <w:szCs w:val="28"/>
        </w:rPr>
        <w:t xml:space="preserve"> </w:t>
      </w:r>
      <w:r w:rsidR="00A90401">
        <w:rPr>
          <w:rFonts w:ascii="Times New Roman" w:hAnsi="Times New Roman" w:cs="Times New Roman"/>
          <w:sz w:val="28"/>
          <w:szCs w:val="28"/>
        </w:rPr>
        <w:t xml:space="preserve">учащиеся школ области </w:t>
      </w:r>
      <w:r w:rsidR="00B053F3">
        <w:rPr>
          <w:rFonts w:ascii="Times New Roman" w:hAnsi="Times New Roman" w:cs="Times New Roman"/>
          <w:sz w:val="28"/>
          <w:szCs w:val="28"/>
        </w:rPr>
        <w:t xml:space="preserve">занимались научной работой в лабораторных условиях, защищали разработанные научные проекты, тем </w:t>
      </w:r>
      <w:r w:rsidR="003C2B8B">
        <w:rPr>
          <w:rFonts w:ascii="Times New Roman" w:hAnsi="Times New Roman" w:cs="Times New Roman"/>
          <w:sz w:val="28"/>
          <w:szCs w:val="28"/>
        </w:rPr>
        <w:t>самым углубляли св</w:t>
      </w:r>
      <w:r w:rsidR="00A90401">
        <w:rPr>
          <w:rFonts w:ascii="Times New Roman" w:hAnsi="Times New Roman" w:cs="Times New Roman"/>
          <w:sz w:val="28"/>
          <w:szCs w:val="28"/>
        </w:rPr>
        <w:t>ои знания по выбранному профилю, что, несомненно, помогло при сдаче ЕГЭ и утвердиться в выборе профессии.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616"/>
        <w:gridCol w:w="1760"/>
        <w:gridCol w:w="1785"/>
        <w:gridCol w:w="1934"/>
        <w:gridCol w:w="3652"/>
      </w:tblGrid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Краснова Анастасия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11, 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Победитель муниципального этапа ВОШ по биологии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Поступление </w:t>
            </w:r>
            <w:proofErr w:type="spellStart"/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>ИвГМА</w:t>
            </w:r>
            <w:proofErr w:type="spellEnd"/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Факультет «Педиатрия»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Говорова Анастасия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13, 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Призер муниципального этапа ВОШ по экологии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Исаев Денис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13, 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Физика. Астрономия.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Победитель муниципального этапа ВОШ по информатике, призер муниципального этапа по физике.</w:t>
            </w:r>
          </w:p>
          <w:p w:rsidR="00B053F3" w:rsidRPr="00B053F3" w:rsidRDefault="00B053F3" w:rsidP="00B77657">
            <w:pPr>
              <w:ind w:left="-14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Поступление ИГЭУ Факультет </w:t>
            </w:r>
            <w:proofErr w:type="spellStart"/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>ИвТФ</w:t>
            </w:r>
            <w:proofErr w:type="spellEnd"/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«Программная инженерия»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Волкова Мария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13, 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Призер муниципального этапа ВОШ по химии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>Поступление ЯГТУ</w:t>
            </w: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3F3">
              <w:rPr>
                <w:rFonts w:ascii="Times New Roman" w:hAnsi="Times New Roman" w:cs="Times New Roman"/>
                <w:b/>
                <w:sz w:val="28"/>
                <w:szCs w:val="28"/>
              </w:rPr>
              <w:t>Факультет «Химическое производство»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Морозов Александр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13, 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Математика. Информатика.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Призер муниципального этапа ВОШ по математике и физике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Сорина Юлия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13, </w:t>
            </w:r>
          </w:p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Математика. Информатика.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муниципального этапа ВОШ по математике и </w:t>
            </w:r>
            <w:r w:rsidRPr="00B053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муниципального этапа по физике</w:t>
            </w:r>
          </w:p>
        </w:tc>
      </w:tr>
      <w:tr w:rsidR="00B053F3" w:rsidRPr="00B053F3" w:rsidTr="00B77657">
        <w:tc>
          <w:tcPr>
            <w:tcW w:w="616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60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 xml:space="preserve">Орлов Егор </w:t>
            </w:r>
          </w:p>
        </w:tc>
        <w:tc>
          <w:tcPr>
            <w:tcW w:w="1785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МБОУ СОШ № 13, 9 класс</w:t>
            </w:r>
          </w:p>
        </w:tc>
        <w:tc>
          <w:tcPr>
            <w:tcW w:w="193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Математика. Информатика.</w:t>
            </w:r>
          </w:p>
        </w:tc>
        <w:tc>
          <w:tcPr>
            <w:tcW w:w="3653" w:type="dxa"/>
          </w:tcPr>
          <w:p w:rsidR="00B053F3" w:rsidRPr="00B053F3" w:rsidRDefault="00B053F3" w:rsidP="00B77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3F3">
              <w:rPr>
                <w:rFonts w:ascii="Times New Roman" w:hAnsi="Times New Roman" w:cs="Times New Roman"/>
                <w:sz w:val="28"/>
                <w:szCs w:val="28"/>
              </w:rPr>
              <w:t>Победитель регионального этапа ВОШ по географии</w:t>
            </w:r>
          </w:p>
        </w:tc>
      </w:tr>
    </w:tbl>
    <w:p w:rsidR="00B053F3" w:rsidRDefault="00B053F3" w:rsidP="003C2B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B8B" w:rsidRDefault="003C2B8B" w:rsidP="003C2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педагогических коллективов школ – дальнейшее сопровождение учащихся с возможностью выхода на индивидуальные учебные планы. </w:t>
      </w:r>
    </w:p>
    <w:p w:rsidR="00017349" w:rsidRDefault="003C2B8B" w:rsidP="00017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необходимость проведения занятий для межшкольных групп одаренных детей по отдельным профилям, проработка решений заданий повышенной сложности, которые включены в задания олимпиад, </w:t>
      </w:r>
      <w:r w:rsidR="00017349">
        <w:rPr>
          <w:rFonts w:ascii="Times New Roman" w:hAnsi="Times New Roman" w:cs="Times New Roman"/>
          <w:sz w:val="28"/>
          <w:szCs w:val="28"/>
        </w:rPr>
        <w:t>интеллектуальных испытаний, при подготовке к ОГЭ и ЕГЭ.</w:t>
      </w:r>
      <w:r>
        <w:rPr>
          <w:rFonts w:ascii="Times New Roman" w:hAnsi="Times New Roman" w:cs="Times New Roman"/>
          <w:sz w:val="28"/>
          <w:szCs w:val="28"/>
        </w:rPr>
        <w:t xml:space="preserve"> в Тем более, опыт существует – работа лингвистического класса. </w:t>
      </w:r>
      <w:r w:rsidR="00A90401">
        <w:rPr>
          <w:rFonts w:ascii="Times New Roman" w:hAnsi="Times New Roman" w:cs="Times New Roman"/>
          <w:sz w:val="28"/>
          <w:szCs w:val="28"/>
        </w:rPr>
        <w:t xml:space="preserve">Поручение информационно-методическому отделу – организация сетевого консультирования </w:t>
      </w:r>
      <w:proofErr w:type="gramStart"/>
      <w:r w:rsidR="00A90401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401">
        <w:rPr>
          <w:rFonts w:ascii="Times New Roman" w:hAnsi="Times New Roman" w:cs="Times New Roman"/>
          <w:sz w:val="28"/>
          <w:szCs w:val="28"/>
        </w:rPr>
        <w:t>школ</w:t>
      </w:r>
      <w:proofErr w:type="gramEnd"/>
      <w:r w:rsidR="00A90401">
        <w:rPr>
          <w:rFonts w:ascii="Times New Roman" w:hAnsi="Times New Roman" w:cs="Times New Roman"/>
          <w:sz w:val="28"/>
          <w:szCs w:val="28"/>
        </w:rPr>
        <w:t xml:space="preserve"> по сложным вопросам учебных дисциплин.</w:t>
      </w:r>
    </w:p>
    <w:p w:rsidR="00C327FE" w:rsidRDefault="00017349" w:rsidP="000173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Перспектива: вхождение в проект по </w:t>
      </w:r>
      <w:r w:rsidR="00EC329C">
        <w:rPr>
          <w:rFonts w:ascii="Times New Roman" w:hAnsi="Times New Roman" w:cs="Times New Roman"/>
          <w:sz w:val="28"/>
          <w:szCs w:val="28"/>
        </w:rPr>
        <w:t>созданию Центров</w:t>
      </w:r>
      <w:r w:rsidRPr="002673C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образования цифрового и гуманитарного профилей «Точка роста»</w:t>
      </w:r>
      <w:r w:rsidR="00833B39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в МБОУ СОШ№12 и МБОУ СОШ№17.</w:t>
      </w:r>
      <w:r w:rsidR="00EC329C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E4139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В одном помещении </w:t>
      </w:r>
      <w:r w:rsidR="00833B39">
        <w:rPr>
          <w:rFonts w:ascii="Times New Roman" w:hAnsi="Times New Roman" w:cs="Times New Roman"/>
          <w:bCs/>
          <w:sz w:val="28"/>
          <w:szCs w:val="28"/>
          <w:lang w:eastAsia="x-none"/>
        </w:rPr>
        <w:t>должны быть расположены</w:t>
      </w:r>
      <w:r w:rsidR="00E4139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 зоны для интеллектуального и творческого развития учащихся:</w:t>
      </w:r>
      <w:r w:rsidR="00E4139D" w:rsidRPr="00E4139D">
        <w:rPr>
          <w:b/>
          <w:sz w:val="28"/>
          <w:szCs w:val="28"/>
        </w:rPr>
        <w:t xml:space="preserve"> </w:t>
      </w:r>
      <w:proofErr w:type="spellStart"/>
      <w:r w:rsidR="00E4139D" w:rsidRPr="00E4139D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="00E4139D">
        <w:rPr>
          <w:rFonts w:ascii="Times New Roman" w:hAnsi="Times New Roman" w:cs="Times New Roman"/>
          <w:sz w:val="28"/>
          <w:szCs w:val="28"/>
        </w:rPr>
        <w:t xml:space="preserve"> </w:t>
      </w:r>
      <w:r w:rsidR="00E4139D" w:rsidRPr="00E4139D">
        <w:rPr>
          <w:rFonts w:ascii="Times New Roman" w:hAnsi="Times New Roman" w:cs="Times New Roman"/>
          <w:sz w:val="28"/>
          <w:szCs w:val="28"/>
        </w:rPr>
        <w:t>(</w:t>
      </w:r>
      <w:r w:rsidR="00E41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разная занятость</w:t>
      </w:r>
      <w:r w:rsidR="00E4139D" w:rsidRPr="00E41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общем пространстве)</w:t>
      </w:r>
      <w:r w:rsidR="00E4139D" w:rsidRPr="00E413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139D" w:rsidRPr="00E4139D">
        <w:rPr>
          <w:rFonts w:ascii="Times New Roman" w:hAnsi="Times New Roman" w:cs="Times New Roman"/>
          <w:sz w:val="28"/>
          <w:szCs w:val="28"/>
        </w:rPr>
        <w:t>медиазона</w:t>
      </w:r>
      <w:proofErr w:type="spellEnd"/>
      <w:r w:rsidR="00E4139D" w:rsidRPr="00E4139D">
        <w:rPr>
          <w:rFonts w:ascii="Times New Roman" w:hAnsi="Times New Roman" w:cs="Times New Roman"/>
          <w:sz w:val="28"/>
          <w:szCs w:val="28"/>
        </w:rPr>
        <w:t>, шахматная зона</w:t>
      </w:r>
      <w:r w:rsidR="00E4139D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. Помещение </w:t>
      </w:r>
      <w:r w:rsidR="00E4139D">
        <w:rPr>
          <w:rFonts w:ascii="Times New Roman" w:hAnsi="Times New Roman" w:cs="Times New Roman"/>
          <w:sz w:val="28"/>
          <w:szCs w:val="28"/>
        </w:rPr>
        <w:t xml:space="preserve">для занятий </w:t>
      </w:r>
      <w:proofErr w:type="gramStart"/>
      <w:r w:rsidR="00E4139D">
        <w:rPr>
          <w:rFonts w:ascii="Times New Roman" w:hAnsi="Times New Roman" w:cs="Times New Roman"/>
          <w:sz w:val="28"/>
          <w:szCs w:val="28"/>
        </w:rPr>
        <w:t>по  предметным</w:t>
      </w:r>
      <w:proofErr w:type="gramEnd"/>
      <w:r w:rsidR="00E4139D">
        <w:rPr>
          <w:rFonts w:ascii="Times New Roman" w:hAnsi="Times New Roman" w:cs="Times New Roman"/>
          <w:sz w:val="28"/>
          <w:szCs w:val="28"/>
        </w:rPr>
        <w:t xml:space="preserve"> областям</w:t>
      </w:r>
      <w:r w:rsidR="00E4139D" w:rsidRPr="00E4139D">
        <w:rPr>
          <w:rFonts w:ascii="Times New Roman" w:hAnsi="Times New Roman" w:cs="Times New Roman"/>
          <w:sz w:val="28"/>
          <w:szCs w:val="28"/>
        </w:rPr>
        <w:t xml:space="preserve"> «Информатика», «ОБЖ», «Технология»</w:t>
      </w:r>
      <w:r w:rsidR="00E4139D">
        <w:rPr>
          <w:rFonts w:ascii="Times New Roman" w:hAnsi="Times New Roman" w:cs="Times New Roman"/>
          <w:sz w:val="28"/>
          <w:szCs w:val="28"/>
        </w:rPr>
        <w:t xml:space="preserve">. Оба класса предполагают соответствующее современное оборудование по цифровой образовательной среде, для уроков технологии – 3 </w:t>
      </w:r>
      <w:r w:rsidR="00E413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4139D" w:rsidRPr="00E4139D">
        <w:rPr>
          <w:rFonts w:ascii="Times New Roman" w:hAnsi="Times New Roman" w:cs="Times New Roman"/>
          <w:sz w:val="28"/>
          <w:szCs w:val="28"/>
        </w:rPr>
        <w:t xml:space="preserve"> </w:t>
      </w:r>
      <w:r w:rsidR="00E4139D">
        <w:rPr>
          <w:rFonts w:ascii="Times New Roman" w:hAnsi="Times New Roman" w:cs="Times New Roman"/>
          <w:sz w:val="28"/>
          <w:szCs w:val="28"/>
        </w:rPr>
        <w:t xml:space="preserve">оборудование, </w:t>
      </w:r>
      <w:proofErr w:type="gramStart"/>
      <w:r w:rsidR="00E4139D" w:rsidRPr="00E4139D">
        <w:rPr>
          <w:rFonts w:ascii="Times New Roman" w:eastAsia="Times New Roman" w:hAnsi="Times New Roman" w:cs="Times New Roman"/>
          <w:sz w:val="28"/>
          <w:szCs w:val="28"/>
        </w:rPr>
        <w:t>Шлем</w:t>
      </w:r>
      <w:proofErr w:type="gramEnd"/>
      <w:r w:rsidR="00E4139D" w:rsidRPr="00E4139D">
        <w:rPr>
          <w:rFonts w:ascii="Times New Roman" w:eastAsia="Times New Roman" w:hAnsi="Times New Roman" w:cs="Times New Roman"/>
          <w:sz w:val="28"/>
          <w:szCs w:val="28"/>
        </w:rPr>
        <w:t xml:space="preserve"> виртуальной реальности, </w:t>
      </w:r>
      <w:proofErr w:type="spellStart"/>
      <w:r w:rsidR="00E4139D" w:rsidRPr="00E4139D">
        <w:rPr>
          <w:rFonts w:ascii="Times New Roman" w:eastAsia="Times New Roman" w:hAnsi="Times New Roman" w:cs="Times New Roman"/>
          <w:sz w:val="28"/>
          <w:szCs w:val="28"/>
        </w:rPr>
        <w:t>Квадрокоптер</w:t>
      </w:r>
      <w:proofErr w:type="spellEnd"/>
      <w:r w:rsidR="00E4139D" w:rsidRPr="00E4139D">
        <w:rPr>
          <w:rFonts w:ascii="Times New Roman" w:eastAsia="Times New Roman" w:hAnsi="Times New Roman" w:cs="Times New Roman"/>
          <w:sz w:val="28"/>
          <w:szCs w:val="28"/>
        </w:rPr>
        <w:t>, Конструктор для практико-ориентированного изучения устройства и принципов работы механических моделей различной степени сложности</w:t>
      </w:r>
      <w:r w:rsidR="00E4139D">
        <w:rPr>
          <w:rFonts w:ascii="Times New Roman" w:eastAsia="Times New Roman" w:hAnsi="Times New Roman" w:cs="Times New Roman"/>
          <w:sz w:val="28"/>
          <w:szCs w:val="28"/>
        </w:rPr>
        <w:t>, все программное обеспечение</w:t>
      </w:r>
      <w:r w:rsidR="00F051C8">
        <w:rPr>
          <w:rFonts w:ascii="Times New Roman" w:eastAsia="Times New Roman" w:hAnsi="Times New Roman" w:cs="Times New Roman"/>
          <w:sz w:val="28"/>
          <w:szCs w:val="28"/>
        </w:rPr>
        <w:t xml:space="preserve">, комплектующие. </w:t>
      </w:r>
      <w:r w:rsidR="00C327FE">
        <w:rPr>
          <w:rFonts w:ascii="Times New Roman" w:eastAsia="Times New Roman" w:hAnsi="Times New Roman" w:cs="Times New Roman"/>
          <w:sz w:val="28"/>
          <w:szCs w:val="28"/>
        </w:rPr>
        <w:t>Частично мебель,</w:t>
      </w:r>
      <w:r w:rsidR="00C327FE" w:rsidRPr="00E41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7F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4139D" w:rsidRPr="00E4139D">
        <w:rPr>
          <w:rFonts w:ascii="Times New Roman" w:eastAsia="Times New Roman" w:hAnsi="Times New Roman" w:cs="Times New Roman"/>
          <w:sz w:val="28"/>
          <w:szCs w:val="28"/>
        </w:rPr>
        <w:t xml:space="preserve">омплект для обучения </w:t>
      </w:r>
      <w:proofErr w:type="gramStart"/>
      <w:r w:rsidR="00E4139D" w:rsidRPr="00E4139D">
        <w:rPr>
          <w:rFonts w:ascii="Times New Roman" w:eastAsia="Times New Roman" w:hAnsi="Times New Roman" w:cs="Times New Roman"/>
          <w:sz w:val="28"/>
          <w:szCs w:val="28"/>
        </w:rPr>
        <w:t>шахматам</w:t>
      </w:r>
      <w:r w:rsidR="00F051C8">
        <w:rPr>
          <w:rFonts w:ascii="Times New Roman" w:eastAsia="Times New Roman" w:hAnsi="Times New Roman" w:cs="Times New Roman"/>
          <w:sz w:val="28"/>
          <w:szCs w:val="28"/>
        </w:rPr>
        <w:t>,.</w:t>
      </w:r>
      <w:proofErr w:type="gramEnd"/>
      <w:r w:rsidR="00F051C8"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Обязательство муниципалитета – подготовка помещения, обеспечение прохождения курсовой подготовки, в последствии – содержание оборудования</w:t>
      </w:r>
      <w:r w:rsidR="00C327FE">
        <w:rPr>
          <w:rFonts w:ascii="Times New Roman" w:eastAsia="Times New Roman" w:hAnsi="Times New Roman" w:cs="Times New Roman"/>
          <w:sz w:val="28"/>
          <w:szCs w:val="28"/>
        </w:rPr>
        <w:t>, операционные расходы. В данный проект в 2019 году вошли 12 сельских школ, открытие центров состоится 20 сентяб</w:t>
      </w:r>
      <w:r w:rsidR="00A90401">
        <w:rPr>
          <w:rFonts w:ascii="Times New Roman" w:eastAsia="Times New Roman" w:hAnsi="Times New Roman" w:cs="Times New Roman"/>
          <w:sz w:val="28"/>
          <w:szCs w:val="28"/>
        </w:rPr>
        <w:t>ря. Далее – работа на результат по реализации основных и дополнительных общеобразовательных программ цифрового, естественно-научного</w:t>
      </w:r>
      <w:r w:rsidR="00CD6113">
        <w:rPr>
          <w:rFonts w:ascii="Times New Roman" w:eastAsia="Times New Roman" w:hAnsi="Times New Roman" w:cs="Times New Roman"/>
          <w:sz w:val="28"/>
          <w:szCs w:val="28"/>
        </w:rPr>
        <w:t>, технического и гуманитарного профилей в образовательных организациях малых городов.</w:t>
      </w:r>
    </w:p>
    <w:p w:rsidR="00CD6113" w:rsidRDefault="00CD6113" w:rsidP="000173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в образовании – итоговая аттестация учащихся. Информация с совещания 26.08.19.</w:t>
      </w:r>
    </w:p>
    <w:tbl>
      <w:tblPr>
        <w:tblpPr w:leftFromText="180" w:rightFromText="180" w:vertAnchor="text" w:horzAnchor="page" w:tblpX="1120" w:tblpY="637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107"/>
        <w:gridCol w:w="990"/>
        <w:gridCol w:w="1100"/>
        <w:gridCol w:w="1100"/>
        <w:gridCol w:w="1021"/>
        <w:gridCol w:w="1276"/>
        <w:gridCol w:w="2438"/>
      </w:tblGrid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ОШ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МПК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Не определены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образование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29+2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9+2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7" w:type="dxa"/>
          </w:tcPr>
          <w:p w:rsidR="00CD6113" w:rsidRPr="00935C6F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76+3</w:t>
            </w:r>
          </w:p>
        </w:tc>
        <w:tc>
          <w:tcPr>
            <w:tcW w:w="990" w:type="dxa"/>
          </w:tcPr>
          <w:p w:rsidR="00CD6113" w:rsidRPr="00935C6F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00" w:type="dxa"/>
          </w:tcPr>
          <w:p w:rsidR="00CD6113" w:rsidRPr="00935C6F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CD6113" w:rsidRPr="00935C6F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</w:tcPr>
          <w:p w:rsidR="00CD6113" w:rsidRPr="00935C6F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6113" w:rsidRPr="00935C6F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24+3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7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CD6113" w:rsidRPr="008B5A7C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D6113" w:rsidRPr="008B5A7C" w:rsidTr="00CD6113">
        <w:tc>
          <w:tcPr>
            <w:tcW w:w="1311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0288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7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319+5</w:t>
            </w:r>
          </w:p>
        </w:tc>
        <w:tc>
          <w:tcPr>
            <w:tcW w:w="990" w:type="dxa"/>
          </w:tcPr>
          <w:p w:rsidR="00CD6113" w:rsidRPr="00E10288" w:rsidRDefault="00CD6113" w:rsidP="00CD61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1100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100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021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38" w:type="dxa"/>
          </w:tcPr>
          <w:p w:rsidR="00CD6113" w:rsidRPr="00E10288" w:rsidRDefault="00CD6113" w:rsidP="00CD6113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</w:tr>
    </w:tbl>
    <w:p w:rsidR="00CD6113" w:rsidRDefault="00CD6113" w:rsidP="00CD6113">
      <w:pPr>
        <w:spacing w:after="0"/>
        <w:rPr>
          <w:rFonts w:ascii="Times New Roman" w:hAnsi="Times New Roman"/>
          <w:sz w:val="28"/>
          <w:szCs w:val="28"/>
        </w:rPr>
      </w:pPr>
      <w:r w:rsidRPr="00CD6113">
        <w:rPr>
          <w:rFonts w:ascii="Times New Roman" w:hAnsi="Times New Roman"/>
          <w:sz w:val="28"/>
          <w:szCs w:val="28"/>
        </w:rPr>
        <w:t>Все выпускники 11 классов, награжденные медалью «За особые успехи в учении», подтвердили статус «медалиста» на государственной итоговой аттестации.</w:t>
      </w:r>
    </w:p>
    <w:p w:rsidR="00880D26" w:rsidRDefault="00880D26" w:rsidP="00880D26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</w:t>
      </w:r>
      <w:r w:rsidRPr="00780442">
        <w:rPr>
          <w:rFonts w:ascii="Times New Roman" w:hAnsi="Times New Roman"/>
          <w:b/>
          <w:i/>
          <w:sz w:val="24"/>
          <w:szCs w:val="24"/>
        </w:rPr>
        <w:t>аспределение выпускников 9 классов</w:t>
      </w:r>
    </w:p>
    <w:tbl>
      <w:tblPr>
        <w:tblW w:w="10363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1107"/>
        <w:gridCol w:w="990"/>
        <w:gridCol w:w="1100"/>
        <w:gridCol w:w="1100"/>
        <w:gridCol w:w="1021"/>
        <w:gridCol w:w="1276"/>
        <w:gridCol w:w="2458"/>
      </w:tblGrid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МПК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Не определены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Семейное образование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29+2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9+2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7" w:type="dxa"/>
          </w:tcPr>
          <w:p w:rsidR="00880D26" w:rsidRPr="00935C6F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76+3</w:t>
            </w:r>
          </w:p>
        </w:tc>
        <w:tc>
          <w:tcPr>
            <w:tcW w:w="990" w:type="dxa"/>
          </w:tcPr>
          <w:p w:rsidR="00880D26" w:rsidRPr="00935C6F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00" w:type="dxa"/>
          </w:tcPr>
          <w:p w:rsidR="00880D26" w:rsidRPr="00935C6F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</w:tcPr>
          <w:p w:rsidR="00880D26" w:rsidRPr="00935C6F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</w:tcPr>
          <w:p w:rsidR="00880D26" w:rsidRPr="00935C6F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D26" w:rsidRPr="00935C6F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24+3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7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880D26" w:rsidRPr="008B5A7C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80D26" w:rsidRPr="008B5A7C" w:rsidTr="00880D26">
        <w:tc>
          <w:tcPr>
            <w:tcW w:w="1311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0288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7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319+5</w:t>
            </w:r>
          </w:p>
        </w:tc>
        <w:tc>
          <w:tcPr>
            <w:tcW w:w="990" w:type="dxa"/>
          </w:tcPr>
          <w:p w:rsidR="00880D26" w:rsidRPr="00E10288" w:rsidRDefault="00880D26" w:rsidP="00E82CB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1100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100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021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58" w:type="dxa"/>
          </w:tcPr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</w:tr>
    </w:tbl>
    <w:p w:rsidR="00880D26" w:rsidRDefault="00880D26" w:rsidP="00880D26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80D26" w:rsidRDefault="00880D26" w:rsidP="00CD611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CD6113" w:rsidRDefault="00CD6113" w:rsidP="00CD611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CD6113" w:rsidRDefault="00CD6113" w:rsidP="00CD6113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</w:t>
      </w:r>
      <w:r w:rsidRPr="00780442">
        <w:rPr>
          <w:rFonts w:ascii="Times New Roman" w:hAnsi="Times New Roman"/>
          <w:b/>
          <w:i/>
          <w:sz w:val="24"/>
          <w:szCs w:val="24"/>
        </w:rPr>
        <w:t xml:space="preserve">аспределение выпускников </w:t>
      </w:r>
      <w:r>
        <w:rPr>
          <w:rFonts w:ascii="Times New Roman" w:hAnsi="Times New Roman"/>
          <w:b/>
          <w:i/>
          <w:sz w:val="24"/>
          <w:szCs w:val="24"/>
        </w:rPr>
        <w:t>11</w:t>
      </w:r>
      <w:r w:rsidRPr="00780442">
        <w:rPr>
          <w:rFonts w:ascii="Times New Roman" w:hAnsi="Times New Roman"/>
          <w:b/>
          <w:i/>
          <w:sz w:val="24"/>
          <w:szCs w:val="24"/>
        </w:rPr>
        <w:t xml:space="preserve"> классов</w:t>
      </w:r>
    </w:p>
    <w:tbl>
      <w:tblPr>
        <w:tblW w:w="10338" w:type="dxa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069"/>
        <w:gridCol w:w="1123"/>
        <w:gridCol w:w="1060"/>
        <w:gridCol w:w="1202"/>
        <w:gridCol w:w="1870"/>
        <w:gridCol w:w="943"/>
        <w:gridCol w:w="2041"/>
      </w:tblGrid>
      <w:tr w:rsidR="00CD6113" w:rsidRPr="008B5A7C" w:rsidTr="00CD6113">
        <w:tc>
          <w:tcPr>
            <w:tcW w:w="1030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ОШ</w:t>
            </w:r>
          </w:p>
        </w:tc>
        <w:tc>
          <w:tcPr>
            <w:tcW w:w="1069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23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 xml:space="preserve">ВУЗЫ </w:t>
            </w:r>
          </w:p>
        </w:tc>
        <w:tc>
          <w:tcPr>
            <w:tcW w:w="1060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1202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Военные училища</w:t>
            </w:r>
          </w:p>
        </w:tc>
        <w:tc>
          <w:tcPr>
            <w:tcW w:w="1870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943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ВС</w:t>
            </w:r>
          </w:p>
        </w:tc>
        <w:tc>
          <w:tcPr>
            <w:tcW w:w="2041" w:type="dxa"/>
          </w:tcPr>
          <w:p w:rsidR="00CD6113" w:rsidRPr="008B5A7C" w:rsidRDefault="00CD6113" w:rsidP="00E82CB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Не определены</w:t>
            </w:r>
          </w:p>
        </w:tc>
      </w:tr>
      <w:tr w:rsidR="00CD6113" w:rsidRPr="008B5A7C" w:rsidTr="00CD6113">
        <w:tc>
          <w:tcPr>
            <w:tcW w:w="103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9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2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CD6113" w:rsidRPr="008B5A7C" w:rsidTr="00CD6113">
        <w:tc>
          <w:tcPr>
            <w:tcW w:w="103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9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2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6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2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CD6113" w:rsidRPr="008B5A7C" w:rsidTr="00CD6113">
        <w:tc>
          <w:tcPr>
            <w:tcW w:w="103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69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6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CD6113" w:rsidRPr="008B5A7C" w:rsidTr="00CD6113">
        <w:tc>
          <w:tcPr>
            <w:tcW w:w="103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69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2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6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CD6113" w:rsidRPr="008B5A7C" w:rsidTr="00CD6113">
        <w:tc>
          <w:tcPr>
            <w:tcW w:w="103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5A7C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69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6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</w:tcPr>
          <w:p w:rsidR="00CD6113" w:rsidRPr="008B5A7C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CD6113" w:rsidRPr="008B5A7C" w:rsidTr="00CD6113">
        <w:tc>
          <w:tcPr>
            <w:tcW w:w="1030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0288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69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175</w:t>
            </w:r>
          </w:p>
        </w:tc>
        <w:tc>
          <w:tcPr>
            <w:tcW w:w="1123" w:type="dxa"/>
          </w:tcPr>
          <w:p w:rsidR="00CD6113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140/80%</w:t>
            </w:r>
          </w:p>
          <w:p w:rsidR="00880D26" w:rsidRPr="00E10288" w:rsidRDefault="00880D26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64% в </w:t>
            </w:r>
            <w:r w:rsidRPr="00880D26">
              <w:rPr>
                <w:rFonts w:ascii="Times New Roman" w:eastAsia="Times New Roman" w:hAnsi="Times New Roman"/>
                <w:b/>
              </w:rPr>
              <w:t>2017-18</w:t>
            </w:r>
          </w:p>
        </w:tc>
        <w:tc>
          <w:tcPr>
            <w:tcW w:w="1060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29/16,6</w:t>
            </w:r>
          </w:p>
        </w:tc>
        <w:tc>
          <w:tcPr>
            <w:tcW w:w="1202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2/1,1%</w:t>
            </w:r>
          </w:p>
        </w:tc>
        <w:tc>
          <w:tcPr>
            <w:tcW w:w="1870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2/1,1%</w:t>
            </w:r>
          </w:p>
        </w:tc>
        <w:tc>
          <w:tcPr>
            <w:tcW w:w="943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1/0,6%</w:t>
            </w:r>
          </w:p>
        </w:tc>
        <w:tc>
          <w:tcPr>
            <w:tcW w:w="2041" w:type="dxa"/>
          </w:tcPr>
          <w:p w:rsidR="00CD6113" w:rsidRPr="00E10288" w:rsidRDefault="00CD6113" w:rsidP="00E82CB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CD6113" w:rsidRPr="00CD6113" w:rsidRDefault="00CD6113" w:rsidP="00CD6113">
      <w:pPr>
        <w:spacing w:after="0"/>
        <w:rPr>
          <w:rFonts w:ascii="Times New Roman" w:hAnsi="Times New Roman"/>
          <w:sz w:val="28"/>
          <w:szCs w:val="28"/>
        </w:rPr>
      </w:pPr>
    </w:p>
    <w:p w:rsidR="00CD6113" w:rsidRPr="00CD6113" w:rsidRDefault="00CD6113" w:rsidP="000173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6113" w:rsidRDefault="00066DB2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C327FE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Не готовы: «запустить в полном объеме сетевые формы реализации образовательного процесса; предоставить каждому ребенку право выбора и </w:t>
      </w:r>
      <w:r w:rsidRPr="00C327FE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lastRenderedPageBreak/>
        <w:t>формирования своей образовательной траектории развития» - целевая работа с семьей</w:t>
      </w:r>
      <w:r w:rsidR="007E024D" w:rsidRPr="00C327FE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. </w:t>
      </w:r>
    </w:p>
    <w:p w:rsidR="00CD6113" w:rsidRDefault="00CD6113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</w:p>
    <w:p w:rsidR="007E024D" w:rsidRPr="007C5C6A" w:rsidRDefault="00534DD4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2.</w:t>
      </w:r>
      <w:r w:rsidR="007E024D" w:rsidRPr="007E024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«Учитель будущего»</w:t>
      </w:r>
      <w:r w:rsidR="007C5C6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- </w:t>
      </w:r>
      <w:r w:rsidR="00F91CF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F91CF3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внедрение национальной систем</w:t>
      </w:r>
      <w:r w:rsid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ы профессионального роста</w:t>
      </w:r>
      <w:r w:rsidR="00F91CF3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 </w:t>
      </w:r>
      <w:r w:rsidR="00F91CF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 </w:t>
      </w:r>
      <w:r w:rsidR="00F91CF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="007C5C6A" w:rsidRPr="007C5C6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 вопроса</w:t>
      </w:r>
    </w:p>
    <w:p w:rsidR="007C5C6A" w:rsidRDefault="007C5C6A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C5C6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Каким он должен быть?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Постоянно повышающий свою квалификацию, участвующий в бесплатных дистанционных программах повышения квалификации, т.е. непрерывное развитие.</w:t>
      </w:r>
    </w:p>
    <w:p w:rsidR="00466D92" w:rsidRPr="001C38F5" w:rsidRDefault="00466D92" w:rsidP="00466D92">
      <w:pPr>
        <w:pStyle w:val="ad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B244D5">
        <w:rPr>
          <w:rFonts w:ascii="Times New Roman" w:hAnsi="Times New Roman" w:cs="Times New Roman"/>
          <w:sz w:val="28"/>
          <w:szCs w:val="28"/>
        </w:rPr>
        <w:t>В  2018</w:t>
      </w:r>
      <w:proofErr w:type="gramEnd"/>
      <w:r w:rsidRPr="00B244D5">
        <w:rPr>
          <w:rFonts w:ascii="Times New Roman" w:hAnsi="Times New Roman" w:cs="Times New Roman"/>
          <w:sz w:val="28"/>
          <w:szCs w:val="28"/>
        </w:rPr>
        <w:t xml:space="preserve">-19 учебном году для саморазвития и профессионального совершенствования педагогических и руководящих работников активно использовались возможности  сетевого издания «Единый </w:t>
      </w:r>
      <w:proofErr w:type="spellStart"/>
      <w:r w:rsidRPr="00B244D5">
        <w:rPr>
          <w:rFonts w:ascii="Times New Roman" w:hAnsi="Times New Roman" w:cs="Times New Roman"/>
          <w:sz w:val="28"/>
          <w:szCs w:val="28"/>
        </w:rPr>
        <w:t>урок.рф</w:t>
      </w:r>
      <w:proofErr w:type="spellEnd"/>
      <w:r w:rsidRPr="00B244D5">
        <w:rPr>
          <w:rFonts w:ascii="Times New Roman" w:hAnsi="Times New Roman" w:cs="Times New Roman"/>
          <w:sz w:val="28"/>
          <w:szCs w:val="28"/>
        </w:rPr>
        <w:t>» , созданного Временной комиссией</w:t>
      </w:r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Совета Федерации при поддержке Министерства просвещения РФ. Во всероссийском </w:t>
      </w:r>
      <w:proofErr w:type="gramStart"/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тестировании,   </w:t>
      </w:r>
      <w:proofErr w:type="gramEnd"/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направленном  на установление уровня знаний учителей и руководящих работников, в 2018 году  приняли участие более 50 % педагогов города. 75 педагогов стали участниками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Всероссийского </w:t>
      </w:r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конкурса профессионального мастерства им. </w:t>
      </w:r>
      <w:proofErr w:type="spellStart"/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>А.С.Макаренко</w:t>
      </w:r>
      <w:proofErr w:type="spellEnd"/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отмечены дипломами </w:t>
      </w:r>
      <w:proofErr w:type="gramStart"/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победителей  регионального</w:t>
      </w:r>
      <w:proofErr w:type="gramEnd"/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уровня и благодарностями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C38F5">
        <w:rPr>
          <w:rFonts w:ascii="Times New Roman" w:eastAsia="Calibri" w:hAnsi="Times New Roman" w:cs="Times New Roman"/>
          <w:sz w:val="28"/>
          <w:szCs w:val="28"/>
        </w:rPr>
        <w:t>Дипломами награждены 49 педагогов. Отмечены благодарностями – 26 педагогов.</w:t>
      </w:r>
    </w:p>
    <w:p w:rsidR="00466D92" w:rsidRDefault="00466D92" w:rsidP="00466D92">
      <w:pPr>
        <w:pStyle w:val="ad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244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</w:t>
      </w:r>
      <w:r w:rsidRPr="00A552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время </w:t>
      </w:r>
      <w:r w:rsidRPr="00A552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на площадке Экспертного совета запускается Электронная библиотека </w:t>
      </w:r>
      <w:proofErr w:type="gramStart"/>
      <w:r w:rsidRPr="00A552CC">
        <w:rPr>
          <w:rFonts w:ascii="Times New Roman" w:hAnsi="Times New Roman" w:cs="Times New Roman"/>
          <w:sz w:val="28"/>
          <w:szCs w:val="28"/>
          <w:shd w:val="clear" w:color="auto" w:fill="FAFAFA"/>
        </w:rPr>
        <w:t>образования 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A552CC">
        <w:rPr>
          <w:rFonts w:ascii="Times New Roman" w:hAnsi="Times New Roman" w:cs="Times New Roman"/>
          <w:sz w:val="28"/>
          <w:szCs w:val="28"/>
          <w:shd w:val="clear" w:color="auto" w:fill="FAFAFA"/>
        </w:rPr>
        <w:t>Цель ЭБО – развитие сетевых механизмов распространения лучшего педагогического опыта и организация разработки сетевым сообществом педагогических работников информации по различным направлениям образования и воспитания.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 городе более 300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педагогов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Pr="00A55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проинформированных о возможностях использования Электронной библиотеки 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надеемся, что лучший педагогический опыт города будет представлен на страницах сайта Единый урок.</w:t>
      </w:r>
    </w:p>
    <w:p w:rsidR="00466D92" w:rsidRDefault="00466D92" w:rsidP="00466D92">
      <w:pPr>
        <w:pStyle w:val="ad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2018 году в исследовании профессиональных компетенций педагогов в городе приняли участие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успешно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прошли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22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педагога по предметам: русский язык и литература, история, обществознание, экономика, право, математика и информатика, Россия в мире, Основы духовно-нравственной культуры народов России. Каждая работа состоит из двух частей: первая часть позволяет определить уровень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предметных компетенций учителя; вторая часть направлена на определение уровня владения методикой преподавания учебного предмета.</w:t>
      </w:r>
    </w:p>
    <w:p w:rsidR="00466D92" w:rsidRPr="001C38F5" w:rsidRDefault="00466D92" w:rsidP="00466D92">
      <w:pPr>
        <w:pStyle w:val="ad"/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8F5">
        <w:rPr>
          <w:rFonts w:ascii="Times New Roman" w:eastAsia="Calibri" w:hAnsi="Times New Roman" w:cs="Times New Roman"/>
          <w:sz w:val="28"/>
          <w:szCs w:val="28"/>
        </w:rPr>
        <w:t>В 2018-2019 учебном году организован и проведен муниципальный конкурс профессионального мастерства «Мой лучший урок».  Результаты:</w:t>
      </w:r>
    </w:p>
    <w:p w:rsidR="00466D92" w:rsidRPr="001C38F5" w:rsidRDefault="00466D92" w:rsidP="00466D92">
      <w:pPr>
        <w:pStyle w:val="ad"/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8F5">
        <w:rPr>
          <w:rFonts w:ascii="Times New Roman" w:eastAsia="Calibri" w:hAnsi="Times New Roman" w:cs="Times New Roman"/>
          <w:sz w:val="28"/>
          <w:szCs w:val="28"/>
        </w:rPr>
        <w:t>Номинация «Педагог общего образования»</w:t>
      </w:r>
    </w:p>
    <w:p w:rsidR="00466D92" w:rsidRPr="001C38F5" w:rsidRDefault="00466D92" w:rsidP="00466D92">
      <w:pPr>
        <w:pStyle w:val="ad"/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38F5">
        <w:rPr>
          <w:rFonts w:ascii="Times New Roman" w:eastAsia="Calibri" w:hAnsi="Times New Roman" w:cs="Times New Roman"/>
          <w:sz w:val="28"/>
          <w:szCs w:val="28"/>
        </w:rPr>
        <w:t xml:space="preserve">Победитель: </w:t>
      </w:r>
      <w:proofErr w:type="spellStart"/>
      <w:r w:rsidRPr="001C38F5">
        <w:rPr>
          <w:rFonts w:ascii="Times New Roman" w:eastAsia="Calibri" w:hAnsi="Times New Roman" w:cs="Times New Roman"/>
          <w:sz w:val="28"/>
          <w:szCs w:val="28"/>
        </w:rPr>
        <w:t>Смыслова</w:t>
      </w:r>
      <w:proofErr w:type="spellEnd"/>
      <w:r w:rsidRPr="001C38F5">
        <w:rPr>
          <w:rFonts w:ascii="Times New Roman" w:eastAsia="Calibri" w:hAnsi="Times New Roman" w:cs="Times New Roman"/>
          <w:sz w:val="28"/>
          <w:szCs w:val="28"/>
        </w:rPr>
        <w:t xml:space="preserve"> Ю.В., учитель русского языка и литературы МБОУ СОШ № 12</w:t>
      </w:r>
    </w:p>
    <w:p w:rsidR="00466D92" w:rsidRPr="001C38F5" w:rsidRDefault="00466D92" w:rsidP="00466D92">
      <w:pPr>
        <w:pStyle w:val="ad"/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1C38F5">
        <w:rPr>
          <w:rFonts w:ascii="Times New Roman" w:eastAsia="Calibri" w:hAnsi="Times New Roman" w:cs="Times New Roman"/>
          <w:sz w:val="28"/>
          <w:szCs w:val="28"/>
        </w:rPr>
        <w:t xml:space="preserve">             Номинация «Молодой педагог»</w:t>
      </w:r>
    </w:p>
    <w:p w:rsidR="00466D92" w:rsidRPr="001C38F5" w:rsidRDefault="00466D92" w:rsidP="00466D92">
      <w:pPr>
        <w:pStyle w:val="ad"/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1C38F5">
        <w:rPr>
          <w:rFonts w:ascii="Times New Roman" w:eastAsia="Calibri" w:hAnsi="Times New Roman" w:cs="Times New Roman"/>
          <w:sz w:val="28"/>
          <w:szCs w:val="28"/>
        </w:rPr>
        <w:t>Победитель: Русина А.В., учитель математики МБОУ СОШ № 17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5721">
        <w:rPr>
          <w:rFonts w:ascii="Times New Roman" w:hAnsi="Times New Roman"/>
          <w:sz w:val="28"/>
          <w:szCs w:val="28"/>
        </w:rPr>
        <w:t>Прошли  аттестацию</w:t>
      </w:r>
      <w:proofErr w:type="gramEnd"/>
      <w:r w:rsidRPr="00EC5721">
        <w:rPr>
          <w:rFonts w:ascii="Times New Roman" w:hAnsi="Times New Roman"/>
          <w:sz w:val="28"/>
          <w:szCs w:val="28"/>
        </w:rPr>
        <w:t xml:space="preserve"> в соответствии с административным  регламентом</w:t>
      </w:r>
      <w:r w:rsidRPr="00EC5721">
        <w:rPr>
          <w:rFonts w:ascii="Times New Roman" w:hAnsi="Times New Roman"/>
          <w:bCs/>
          <w:sz w:val="28"/>
          <w:szCs w:val="28"/>
        </w:rPr>
        <w:t xml:space="preserve"> предоставления государственной услуги  «Аттестация педагогических </w:t>
      </w:r>
      <w:r w:rsidRPr="00EC5721">
        <w:rPr>
          <w:rFonts w:ascii="Times New Roman" w:hAnsi="Times New Roman"/>
          <w:bCs/>
          <w:sz w:val="28"/>
          <w:szCs w:val="28"/>
        </w:rPr>
        <w:lastRenderedPageBreak/>
        <w:t xml:space="preserve">работников государственных, муниципальных и частных организаций, осуществляющих образовательную деятельность»   </w:t>
      </w:r>
      <w:r w:rsidRPr="00EC5721">
        <w:rPr>
          <w:rFonts w:ascii="Times New Roman" w:eastAsia="Times New Roman" w:hAnsi="Times New Roman"/>
          <w:bCs/>
          <w:sz w:val="28"/>
          <w:szCs w:val="28"/>
        </w:rPr>
        <w:t xml:space="preserve">86 </w:t>
      </w:r>
      <w:r w:rsidRPr="00EC5721">
        <w:rPr>
          <w:rFonts w:ascii="Times New Roman" w:hAnsi="Times New Roman"/>
          <w:sz w:val="28"/>
          <w:szCs w:val="28"/>
        </w:rPr>
        <w:t>педагогов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hAnsi="Times New Roman"/>
          <w:sz w:val="28"/>
          <w:szCs w:val="28"/>
        </w:rPr>
        <w:t>муниципальных бюджетных образовательных учреждений, что составило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hAnsi="Times New Roman"/>
          <w:sz w:val="28"/>
          <w:szCs w:val="28"/>
        </w:rPr>
        <w:t>20,8% от общего числа педагогов: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 xml:space="preserve">-на высшую категорию – 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eastAsia="Times New Roman" w:hAnsi="Times New Roman"/>
          <w:sz w:val="28"/>
          <w:szCs w:val="28"/>
        </w:rPr>
        <w:t xml:space="preserve">17 </w:t>
      </w:r>
      <w:proofErr w:type="gramStart"/>
      <w:r w:rsidRPr="00EC5721">
        <w:rPr>
          <w:rFonts w:ascii="Times New Roman" w:eastAsia="Times New Roman" w:hAnsi="Times New Roman"/>
          <w:sz w:val="28"/>
          <w:szCs w:val="28"/>
        </w:rPr>
        <w:t>человек  (</w:t>
      </w:r>
      <w:proofErr w:type="gramEnd"/>
      <w:r w:rsidRPr="00EC5721">
        <w:rPr>
          <w:rFonts w:ascii="Times New Roman" w:eastAsia="Times New Roman" w:hAnsi="Times New Roman"/>
          <w:sz w:val="28"/>
          <w:szCs w:val="28"/>
        </w:rPr>
        <w:t>4,1%)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>-на первую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C5721">
        <w:rPr>
          <w:rFonts w:ascii="Times New Roman" w:hAnsi="Times New Roman"/>
          <w:sz w:val="28"/>
          <w:szCs w:val="28"/>
        </w:rPr>
        <w:t>категорию  -</w:t>
      </w:r>
      <w:proofErr w:type="gramEnd"/>
      <w:r w:rsidRPr="00EC5721">
        <w:rPr>
          <w:rFonts w:ascii="Times New Roman" w:hAnsi="Times New Roman"/>
          <w:sz w:val="28"/>
          <w:szCs w:val="28"/>
        </w:rPr>
        <w:t xml:space="preserve"> </w:t>
      </w:r>
      <w:r w:rsidRPr="00EC5721">
        <w:rPr>
          <w:rFonts w:ascii="Times New Roman" w:eastAsia="Times New Roman" w:hAnsi="Times New Roman"/>
          <w:sz w:val="28"/>
          <w:szCs w:val="28"/>
        </w:rPr>
        <w:t>38 человек (9,2%)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 xml:space="preserve">-на соответствие занимаемой должности- 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eastAsia="Times New Roman" w:hAnsi="Times New Roman"/>
          <w:sz w:val="28"/>
          <w:szCs w:val="28"/>
        </w:rPr>
        <w:t>31 человек (7,5%).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 xml:space="preserve">Всего имеют квалификационные </w:t>
      </w:r>
      <w:proofErr w:type="gramStart"/>
      <w:r w:rsidRPr="00EC5721">
        <w:rPr>
          <w:rFonts w:ascii="Times New Roman" w:hAnsi="Times New Roman"/>
          <w:sz w:val="28"/>
          <w:szCs w:val="28"/>
        </w:rPr>
        <w:t xml:space="preserve">категории  </w:t>
      </w:r>
      <w:r w:rsidRPr="00EC5721">
        <w:rPr>
          <w:rFonts w:ascii="Times New Roman" w:eastAsia="Times New Roman" w:hAnsi="Times New Roman"/>
          <w:sz w:val="28"/>
          <w:szCs w:val="28"/>
        </w:rPr>
        <w:t>359</w:t>
      </w:r>
      <w:proofErr w:type="gramEnd"/>
      <w:r w:rsidRPr="00EC5721">
        <w:rPr>
          <w:rFonts w:ascii="Times New Roman" w:hAnsi="Times New Roman"/>
          <w:sz w:val="28"/>
          <w:szCs w:val="28"/>
        </w:rPr>
        <w:t xml:space="preserve"> педагогических работника муниципальных бюджетных образовательных учреждений  (87% от общего числа педагогов):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 xml:space="preserve">-высшую категорию- </w:t>
      </w:r>
      <w:r w:rsidRPr="00EC5721">
        <w:rPr>
          <w:rFonts w:ascii="Times New Roman" w:eastAsia="Times New Roman" w:hAnsi="Times New Roman"/>
          <w:sz w:val="28"/>
          <w:szCs w:val="28"/>
        </w:rPr>
        <w:t>53 человек (12,8%)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>-первую категорию –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eastAsia="Times New Roman" w:hAnsi="Times New Roman"/>
          <w:sz w:val="28"/>
          <w:szCs w:val="28"/>
        </w:rPr>
        <w:t>206 человек (50%)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 xml:space="preserve">-на </w:t>
      </w:r>
      <w:proofErr w:type="gramStart"/>
      <w:r w:rsidRPr="00EC5721">
        <w:rPr>
          <w:rFonts w:ascii="Times New Roman" w:hAnsi="Times New Roman"/>
          <w:sz w:val="28"/>
          <w:szCs w:val="28"/>
        </w:rPr>
        <w:t>соответствие  занимаемой</w:t>
      </w:r>
      <w:proofErr w:type="gramEnd"/>
      <w:r w:rsidRPr="00EC5721">
        <w:rPr>
          <w:rFonts w:ascii="Times New Roman" w:hAnsi="Times New Roman"/>
          <w:sz w:val="28"/>
          <w:szCs w:val="28"/>
        </w:rPr>
        <w:t xml:space="preserve"> должности  – 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eastAsia="Times New Roman" w:hAnsi="Times New Roman"/>
          <w:sz w:val="28"/>
          <w:szCs w:val="28"/>
        </w:rPr>
        <w:t>100 человек (24.2%)</w:t>
      </w:r>
    </w:p>
    <w:p w:rsidR="00466D92" w:rsidRPr="00EC5721" w:rsidRDefault="00466D92" w:rsidP="00466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721">
        <w:rPr>
          <w:rFonts w:ascii="Times New Roman" w:hAnsi="Times New Roman"/>
          <w:sz w:val="28"/>
          <w:szCs w:val="28"/>
        </w:rPr>
        <w:t xml:space="preserve">В 2018-2019 учебном году полномасштабная курсовая подготовка работников </w:t>
      </w:r>
      <w:proofErr w:type="gramStart"/>
      <w:r w:rsidRPr="00EC5721">
        <w:rPr>
          <w:rFonts w:ascii="Times New Roman" w:hAnsi="Times New Roman"/>
          <w:sz w:val="28"/>
          <w:szCs w:val="28"/>
        </w:rPr>
        <w:t>образования  осуществляется</w:t>
      </w:r>
      <w:proofErr w:type="gramEnd"/>
      <w:r w:rsidRPr="00EC5721">
        <w:rPr>
          <w:rFonts w:ascii="Times New Roman" w:hAnsi="Times New Roman"/>
          <w:sz w:val="28"/>
          <w:szCs w:val="28"/>
        </w:rPr>
        <w:t xml:space="preserve"> в соответствии с федеральным  законом  «Об образовании в Российской Федерации» 1 раз в 3 года  в соответствии с запросами педагогических и руководящих работников  на  основе  контрактов  на оказание преподавательских услуг АУ ИОИРО, а также  в дистанционном  режиме на базе центров дистанционного обучения педагогов. </w:t>
      </w:r>
      <w:r w:rsidRPr="00EC5721">
        <w:rPr>
          <w:rFonts w:ascii="Times New Roman" w:hAnsi="Times New Roman"/>
          <w:bCs/>
          <w:sz w:val="28"/>
          <w:szCs w:val="28"/>
        </w:rPr>
        <w:t>Численность работников, прошедши</w:t>
      </w:r>
      <w:r>
        <w:rPr>
          <w:rFonts w:ascii="Times New Roman" w:hAnsi="Times New Roman"/>
          <w:bCs/>
          <w:sz w:val="28"/>
          <w:szCs w:val="28"/>
        </w:rPr>
        <w:t>х курсы повышения квалификации:</w:t>
      </w:r>
      <w:r w:rsidRPr="00EC5721">
        <w:rPr>
          <w:rFonts w:ascii="Times New Roman" w:hAnsi="Times New Roman"/>
          <w:bCs/>
          <w:sz w:val="28"/>
          <w:szCs w:val="28"/>
        </w:rPr>
        <w:t xml:space="preserve"> </w:t>
      </w:r>
      <w:r w:rsidRPr="00EC5721">
        <w:rPr>
          <w:rFonts w:ascii="Times New Roman" w:hAnsi="Times New Roman"/>
          <w:sz w:val="28"/>
          <w:szCs w:val="28"/>
        </w:rPr>
        <w:t xml:space="preserve">153 педагога. </w:t>
      </w:r>
      <w:r w:rsidRPr="00EC5721">
        <w:rPr>
          <w:rFonts w:ascii="Times New Roman" w:hAnsi="Times New Roman"/>
          <w:bCs/>
          <w:sz w:val="28"/>
          <w:szCs w:val="28"/>
        </w:rPr>
        <w:t>Численность работников, прошедших программы профессиональной переподготовки педагогических работников: 4 педагога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303A7" w:rsidRDefault="00466D92" w:rsidP="00466D92">
      <w:pPr>
        <w:pStyle w:val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C5721">
        <w:rPr>
          <w:sz w:val="28"/>
          <w:szCs w:val="28"/>
        </w:rPr>
        <w:t xml:space="preserve"> рамках курсов повышения квалификации работников образования в дистанционной форме по актуальным направлениям развития </w:t>
      </w:r>
      <w:proofErr w:type="gramStart"/>
      <w:r w:rsidRPr="00EC5721">
        <w:rPr>
          <w:sz w:val="28"/>
          <w:szCs w:val="28"/>
        </w:rPr>
        <w:t>образования  было</w:t>
      </w:r>
      <w:proofErr w:type="gramEnd"/>
      <w:r w:rsidRPr="00EC5721">
        <w:rPr>
          <w:sz w:val="28"/>
          <w:szCs w:val="28"/>
        </w:rPr>
        <w:t xml:space="preserve"> организовано 160 онлайн-семинаров, участниками которых стали руководящие и педагогические работники школ и детских садов, учащиеся ОУ города (всего участников - 1220 чел.).</w:t>
      </w:r>
    </w:p>
    <w:p w:rsidR="00466D92" w:rsidRDefault="000303A7" w:rsidP="000303A7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Второй вопрос: кадры</w:t>
      </w:r>
      <w:r w:rsidR="00466D92" w:rsidRPr="00EC5721">
        <w:rPr>
          <w:sz w:val="28"/>
          <w:szCs w:val="28"/>
        </w:rPr>
        <w:t xml:space="preserve">  </w:t>
      </w:r>
    </w:p>
    <w:p w:rsidR="00466D92" w:rsidRDefault="00466D92" w:rsidP="00466D92">
      <w:pPr>
        <w:pStyle w:val="ad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c"/>
        <w:tblpPr w:leftFromText="180" w:rightFromText="180" w:vertAnchor="text" w:horzAnchor="margin" w:tblpXSpec="center" w:tblpY="34"/>
        <w:tblW w:w="10632" w:type="dxa"/>
        <w:tblLook w:val="04A0" w:firstRow="1" w:lastRow="0" w:firstColumn="1" w:lastColumn="0" w:noHBand="0" w:noVBand="1"/>
      </w:tblPr>
      <w:tblGrid>
        <w:gridCol w:w="1843"/>
        <w:gridCol w:w="2410"/>
        <w:gridCol w:w="2270"/>
        <w:gridCol w:w="2408"/>
        <w:gridCol w:w="1701"/>
      </w:tblGrid>
      <w:tr w:rsidR="000303A7" w:rsidTr="000303A7">
        <w:tc>
          <w:tcPr>
            <w:tcW w:w="1843" w:type="dxa"/>
          </w:tcPr>
          <w:p w:rsidR="000303A7" w:rsidRDefault="000303A7" w:rsidP="000303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Количество работников</w:t>
            </w:r>
          </w:p>
          <w:p w:rsidR="000303A7" w:rsidRPr="00AF6A4F" w:rsidRDefault="000303A7" w:rsidP="000303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 xml:space="preserve"> в возрасте</w:t>
            </w:r>
          </w:p>
          <w:p w:rsidR="000303A7" w:rsidRPr="00AF6A4F" w:rsidRDefault="000303A7" w:rsidP="000303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до 25 лет</w:t>
            </w:r>
          </w:p>
        </w:tc>
        <w:tc>
          <w:tcPr>
            <w:tcW w:w="2410" w:type="dxa"/>
          </w:tcPr>
          <w:p w:rsidR="000303A7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Количество работников</w:t>
            </w:r>
          </w:p>
          <w:p w:rsidR="000303A7" w:rsidRPr="00AF6A4F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 xml:space="preserve"> в возрасте</w:t>
            </w:r>
          </w:p>
          <w:p w:rsidR="000303A7" w:rsidRPr="00AF6A4F" w:rsidRDefault="000303A7" w:rsidP="000303A7">
            <w:pPr>
              <w:jc w:val="center"/>
              <w:rPr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от 26 лет до 35 лет</w:t>
            </w:r>
          </w:p>
        </w:tc>
        <w:tc>
          <w:tcPr>
            <w:tcW w:w="2270" w:type="dxa"/>
          </w:tcPr>
          <w:p w:rsidR="000303A7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Количество работников</w:t>
            </w:r>
          </w:p>
          <w:p w:rsidR="000303A7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 xml:space="preserve"> в возрасте</w:t>
            </w:r>
          </w:p>
          <w:p w:rsidR="000303A7" w:rsidRPr="00900910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A4F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A4F">
              <w:rPr>
                <w:rFonts w:ascii="Times New Roman" w:hAnsi="Times New Roman"/>
                <w:sz w:val="24"/>
                <w:szCs w:val="24"/>
              </w:rPr>
              <w:t>лет  до 50 лет</w:t>
            </w:r>
          </w:p>
        </w:tc>
        <w:tc>
          <w:tcPr>
            <w:tcW w:w="2408" w:type="dxa"/>
          </w:tcPr>
          <w:p w:rsidR="000303A7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 xml:space="preserve">Количество работников </w:t>
            </w:r>
          </w:p>
          <w:p w:rsidR="000303A7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 xml:space="preserve">в возрасте </w:t>
            </w:r>
          </w:p>
          <w:p w:rsidR="000303A7" w:rsidRPr="00900910" w:rsidRDefault="000303A7" w:rsidP="0003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от 51 года  до 65 лет</w:t>
            </w:r>
          </w:p>
        </w:tc>
        <w:tc>
          <w:tcPr>
            <w:tcW w:w="1701" w:type="dxa"/>
          </w:tcPr>
          <w:p w:rsidR="000303A7" w:rsidRPr="00AF6A4F" w:rsidRDefault="000303A7" w:rsidP="000303A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A4F">
              <w:rPr>
                <w:rFonts w:ascii="Times New Roman" w:hAnsi="Times New Roman"/>
                <w:sz w:val="24"/>
                <w:szCs w:val="24"/>
              </w:rPr>
              <w:t>Количество работающих пенсионеров</w:t>
            </w:r>
          </w:p>
        </w:tc>
      </w:tr>
      <w:tr w:rsidR="000303A7" w:rsidTr="000303A7">
        <w:tc>
          <w:tcPr>
            <w:tcW w:w="1843" w:type="dxa"/>
          </w:tcPr>
          <w:p w:rsidR="000303A7" w:rsidRPr="001C38F5" w:rsidRDefault="000303A7" w:rsidP="000303A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38F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0303A7" w:rsidRPr="001C38F5" w:rsidRDefault="000303A7" w:rsidP="000303A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38F5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270" w:type="dxa"/>
          </w:tcPr>
          <w:p w:rsidR="000303A7" w:rsidRPr="001C38F5" w:rsidRDefault="000303A7" w:rsidP="000303A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38F5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2408" w:type="dxa"/>
          </w:tcPr>
          <w:p w:rsidR="000303A7" w:rsidRPr="001C38F5" w:rsidRDefault="000303A7" w:rsidP="000303A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38F5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  <w:tc>
          <w:tcPr>
            <w:tcW w:w="1701" w:type="dxa"/>
          </w:tcPr>
          <w:p w:rsidR="000303A7" w:rsidRPr="001C38F5" w:rsidRDefault="000303A7" w:rsidP="000303A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38F5">
              <w:rPr>
                <w:rFonts w:ascii="Times New Roman" w:hAnsi="Times New Roman"/>
                <w:sz w:val="28"/>
                <w:szCs w:val="28"/>
              </w:rPr>
              <w:t>167</w:t>
            </w:r>
          </w:p>
          <w:p w:rsidR="000303A7" w:rsidRPr="001C38F5" w:rsidRDefault="000303A7" w:rsidP="000303A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6D92" w:rsidRDefault="00466D92" w:rsidP="00466D92">
      <w:pPr>
        <w:pStyle w:val="ad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66D92" w:rsidRDefault="00466D92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EE7DF7" w:rsidRDefault="00EE7DF7" w:rsidP="00EE7DF7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0303A7" w:rsidRDefault="00534DD4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3.</w:t>
      </w:r>
      <w:r w:rsidRPr="00534DD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«Цифровая школа»</w:t>
      </w:r>
      <w:r w:rsidR="00ED096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: </w:t>
      </w:r>
      <w:r w:rsidR="00ED096C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создание</w:t>
      </w:r>
      <w:r w:rsidR="00ED096C" w:rsidRPr="00F91CF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во всех образовательных организациях всех уровней </w:t>
      </w:r>
      <w:r w:rsidR="00ED096C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современной и безопасной </w:t>
      </w:r>
      <w:r w:rsidR="00F91CF3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цифровой образовательной среды</w:t>
      </w:r>
      <w:r w:rsidR="00F91CF3" w:rsidRPr="00F91CF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обеспечивающей высокое качество и доступность образования всех видов и уровней</w:t>
      </w:r>
    </w:p>
    <w:p w:rsidR="000303A7" w:rsidRP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Все образовательные организации имеют подключение в сети Интернет, при этом общеобразовательные школы имели 8 точек подключения, детские сады и учреждения дополнительного образования – 15 точек. Подключение </w:t>
      </w:r>
      <w:r w:rsidRPr="000303A7">
        <w:rPr>
          <w:rFonts w:ascii="Times New Roman" w:eastAsia="Calibri" w:hAnsi="Times New Roman" w:cs="Times New Roman"/>
          <w:sz w:val="28"/>
          <w:szCs w:val="28"/>
        </w:rPr>
        <w:lastRenderedPageBreak/>
        <w:t>общеобразовательных школ к высоко скоростному интернету обеспечивалось в соответствии с договором между Департаментом образования Ивановской области и ООО «</w:t>
      </w:r>
      <w:proofErr w:type="spellStart"/>
      <w:r w:rsidRPr="000303A7">
        <w:rPr>
          <w:rFonts w:ascii="Times New Roman" w:eastAsia="Calibri" w:hAnsi="Times New Roman" w:cs="Times New Roman"/>
          <w:sz w:val="28"/>
          <w:szCs w:val="28"/>
        </w:rPr>
        <w:t>Интеркомтел</w:t>
      </w:r>
      <w:proofErr w:type="spellEnd"/>
      <w:r w:rsidRPr="000303A7">
        <w:rPr>
          <w:rFonts w:ascii="Times New Roman" w:eastAsia="Calibri" w:hAnsi="Times New Roman" w:cs="Times New Roman"/>
          <w:sz w:val="28"/>
          <w:szCs w:val="28"/>
        </w:rPr>
        <w:t>». В настоящее время обеспечение школ интернетом передано Департаменту развития информационного общества Ивановской области.</w:t>
      </w:r>
    </w:p>
    <w:p w:rsidR="000303A7" w:rsidRPr="000303A7" w:rsidRDefault="000303A7" w:rsidP="000303A7">
      <w:pPr>
        <w:spacing w:after="20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проектом модернизации образования 2011-2015 </w:t>
      </w:r>
      <w:proofErr w:type="spellStart"/>
      <w:r w:rsidRPr="000303A7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. в общеобразовательные школы города поступило достаточное количество вычислительной техники для организации образовательного процесса. По состоянию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января </w:t>
      </w: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proofErr w:type="gramEnd"/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 года имеем следующие показатели:</w:t>
      </w:r>
    </w:p>
    <w:tbl>
      <w:tblPr>
        <w:tblW w:w="964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40"/>
        <w:gridCol w:w="1765"/>
        <w:gridCol w:w="1765"/>
        <w:gridCol w:w="1473"/>
      </w:tblGrid>
      <w:tr w:rsidR="000303A7" w:rsidRPr="000303A7" w:rsidTr="00E82CBC">
        <w:trPr>
          <w:trHeight w:val="629"/>
        </w:trPr>
        <w:tc>
          <w:tcPr>
            <w:tcW w:w="4640" w:type="dxa"/>
            <w:tcBorders>
              <w:top w:val="single" w:sz="6" w:space="0" w:color="BE4B48"/>
              <w:left w:val="single" w:sz="6" w:space="0" w:color="BE4B48"/>
              <w:bottom w:val="single" w:sz="18" w:space="0" w:color="FFFFFF"/>
              <w:right w:val="nil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</w:rPr>
              <w:t>Показатели компьютеризации</w:t>
            </w:r>
          </w:p>
        </w:tc>
        <w:tc>
          <w:tcPr>
            <w:tcW w:w="1765" w:type="dxa"/>
            <w:tcBorders>
              <w:top w:val="single" w:sz="6" w:space="0" w:color="BE4B48"/>
              <w:left w:val="nil"/>
              <w:bottom w:val="single" w:sz="18" w:space="0" w:color="FFFFFF"/>
              <w:right w:val="nil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bCs/>
                <w:color w:val="FFFFFF" w:themeColor="background1"/>
                <w:kern w:val="24"/>
                <w:sz w:val="28"/>
                <w:szCs w:val="28"/>
              </w:rPr>
              <w:t>Декабрь 2015 год</w:t>
            </w:r>
          </w:p>
        </w:tc>
        <w:tc>
          <w:tcPr>
            <w:tcW w:w="1765" w:type="dxa"/>
            <w:tcBorders>
              <w:top w:val="single" w:sz="6" w:space="0" w:color="BE4B48"/>
              <w:left w:val="nil"/>
              <w:bottom w:val="single" w:sz="18" w:space="0" w:color="FFFFFF"/>
              <w:right w:val="single" w:sz="6" w:space="0" w:color="BE4B48"/>
            </w:tcBorders>
            <w:shd w:val="clear" w:color="auto" w:fill="C0504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Декабрь 2018 год</w:t>
            </w:r>
          </w:p>
        </w:tc>
        <w:tc>
          <w:tcPr>
            <w:tcW w:w="1473" w:type="dxa"/>
            <w:tcBorders>
              <w:top w:val="single" w:sz="6" w:space="0" w:color="BE4B48"/>
              <w:left w:val="nil"/>
              <w:bottom w:val="single" w:sz="18" w:space="0" w:color="FFFFFF"/>
              <w:right w:val="single" w:sz="6" w:space="0" w:color="BE4B48"/>
            </w:tcBorders>
            <w:shd w:val="clear" w:color="auto" w:fill="C0504D"/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</w:rPr>
              <w:t>Процент старения</w:t>
            </w:r>
          </w:p>
        </w:tc>
      </w:tr>
      <w:tr w:rsidR="000303A7" w:rsidRPr="000303A7" w:rsidTr="00E82CBC">
        <w:trPr>
          <w:trHeight w:val="492"/>
        </w:trPr>
        <w:tc>
          <w:tcPr>
            <w:tcW w:w="4640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Количество обучающихся на 1 ПК</w:t>
            </w:r>
          </w:p>
        </w:tc>
        <w:tc>
          <w:tcPr>
            <w:tcW w:w="1765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5,6</w:t>
            </w:r>
          </w:p>
        </w:tc>
        <w:tc>
          <w:tcPr>
            <w:tcW w:w="1765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473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</w:p>
        </w:tc>
      </w:tr>
      <w:tr w:rsidR="000303A7" w:rsidRPr="000303A7" w:rsidTr="00E82CBC">
        <w:trPr>
          <w:trHeight w:val="492"/>
        </w:trPr>
        <w:tc>
          <w:tcPr>
            <w:tcW w:w="4640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Количество единиц компьютерной техники</w:t>
            </w:r>
          </w:p>
        </w:tc>
        <w:tc>
          <w:tcPr>
            <w:tcW w:w="1765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581</w:t>
            </w:r>
          </w:p>
        </w:tc>
        <w:tc>
          <w:tcPr>
            <w:tcW w:w="1765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567</w:t>
            </w:r>
          </w:p>
        </w:tc>
        <w:tc>
          <w:tcPr>
            <w:tcW w:w="1473" w:type="dxa"/>
            <w:tcBorders>
              <w:top w:val="single" w:sz="18" w:space="0" w:color="FFFFFF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E8D0D0"/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100%</w:t>
            </w:r>
          </w:p>
        </w:tc>
      </w:tr>
      <w:tr w:rsidR="000303A7" w:rsidRPr="000303A7" w:rsidTr="00E82CBC">
        <w:trPr>
          <w:trHeight w:val="678"/>
        </w:trPr>
        <w:tc>
          <w:tcPr>
            <w:tcW w:w="4640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Количество обучающихся на 1 демонстрационное техническое средство</w:t>
            </w:r>
          </w:p>
        </w:tc>
        <w:tc>
          <w:tcPr>
            <w:tcW w:w="1765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15,6</w:t>
            </w:r>
          </w:p>
        </w:tc>
        <w:tc>
          <w:tcPr>
            <w:tcW w:w="1765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473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</w:p>
        </w:tc>
      </w:tr>
      <w:tr w:rsidR="000303A7" w:rsidRPr="000303A7" w:rsidTr="00E82CBC">
        <w:trPr>
          <w:trHeight w:val="548"/>
        </w:trPr>
        <w:tc>
          <w:tcPr>
            <w:tcW w:w="4640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Количество единиц  демонстрационных  технических средств</w:t>
            </w:r>
          </w:p>
        </w:tc>
        <w:tc>
          <w:tcPr>
            <w:tcW w:w="1765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217</w:t>
            </w:r>
          </w:p>
        </w:tc>
        <w:tc>
          <w:tcPr>
            <w:tcW w:w="1765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207</w:t>
            </w:r>
          </w:p>
        </w:tc>
        <w:tc>
          <w:tcPr>
            <w:tcW w:w="1473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100%</w:t>
            </w:r>
          </w:p>
        </w:tc>
      </w:tr>
      <w:tr w:rsidR="000303A7" w:rsidRPr="000303A7" w:rsidTr="00E82CBC">
        <w:trPr>
          <w:trHeight w:val="548"/>
        </w:trPr>
        <w:tc>
          <w:tcPr>
            <w:tcW w:w="4640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F4B083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Количество  единиц  множительной  техники</w:t>
            </w:r>
          </w:p>
        </w:tc>
        <w:tc>
          <w:tcPr>
            <w:tcW w:w="1765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F4B083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160</w:t>
            </w:r>
          </w:p>
        </w:tc>
        <w:tc>
          <w:tcPr>
            <w:tcW w:w="1765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F4B083" w:themeFill="accent2" w:themeFillTint="99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189</w:t>
            </w:r>
          </w:p>
        </w:tc>
        <w:tc>
          <w:tcPr>
            <w:tcW w:w="1473" w:type="dxa"/>
            <w:tcBorders>
              <w:top w:val="single" w:sz="6" w:space="0" w:color="BE4B48"/>
              <w:left w:val="single" w:sz="6" w:space="0" w:color="BE4B48"/>
              <w:bottom w:val="single" w:sz="6" w:space="0" w:color="BE4B48"/>
              <w:right w:val="single" w:sz="6" w:space="0" w:color="BE4B48"/>
            </w:tcBorders>
            <w:shd w:val="clear" w:color="auto" w:fill="F4B083" w:themeFill="accent2" w:themeFillTint="99"/>
          </w:tcPr>
          <w:p w:rsidR="000303A7" w:rsidRPr="000303A7" w:rsidRDefault="000303A7" w:rsidP="00E82CBC">
            <w:pPr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color w:val="000000" w:themeColor="dark1"/>
                <w:kern w:val="24"/>
                <w:sz w:val="28"/>
                <w:szCs w:val="28"/>
              </w:rPr>
              <w:t>84,7%</w:t>
            </w:r>
          </w:p>
        </w:tc>
      </w:tr>
    </w:tbl>
    <w:p w:rsidR="000303A7" w:rsidRDefault="000303A7" w:rsidP="000303A7">
      <w:pPr>
        <w:spacing w:after="200" w:line="252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По состоянию на 1 января 2019 года данные показатели изменились незначительно, что говорит о значительном старении компьютерной техники и </w:t>
      </w:r>
      <w:proofErr w:type="gramStart"/>
      <w:r w:rsidRPr="000303A7">
        <w:rPr>
          <w:rFonts w:ascii="Times New Roman" w:eastAsia="Calibri" w:hAnsi="Times New Roman" w:cs="Times New Roman"/>
          <w:sz w:val="28"/>
          <w:szCs w:val="28"/>
        </w:rPr>
        <w:t>необходимости её замены</w:t>
      </w:r>
      <w:proofErr w:type="gramEnd"/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 и последующем списании.</w:t>
      </w:r>
    </w:p>
    <w:p w:rsid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В связи с необходимостью </w:t>
      </w:r>
      <w:proofErr w:type="gramStart"/>
      <w:r w:rsidRPr="000303A7">
        <w:rPr>
          <w:rFonts w:ascii="Times New Roman" w:eastAsia="Calibri" w:hAnsi="Times New Roman" w:cs="Times New Roman"/>
          <w:sz w:val="28"/>
          <w:szCs w:val="28"/>
        </w:rPr>
        <w:t>предоставления  образовательными</w:t>
      </w:r>
      <w:proofErr w:type="gramEnd"/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 организациями муниципальных услуг в  электронном виде, а также ведения учета контингента обучающихся в межведомственной информационной системе ГИС «</w:t>
      </w:r>
      <w:proofErr w:type="spellStart"/>
      <w:r w:rsidRPr="000303A7">
        <w:rPr>
          <w:rFonts w:ascii="Times New Roman" w:eastAsia="Calibri" w:hAnsi="Times New Roman" w:cs="Times New Roman"/>
          <w:sz w:val="28"/>
          <w:szCs w:val="28"/>
        </w:rPr>
        <w:t>Контингнет</w:t>
      </w:r>
      <w:proofErr w:type="spellEnd"/>
      <w:r w:rsidRPr="000303A7">
        <w:rPr>
          <w:rFonts w:ascii="Times New Roman" w:eastAsia="Calibri" w:hAnsi="Times New Roman" w:cs="Times New Roman"/>
          <w:sz w:val="28"/>
          <w:szCs w:val="28"/>
        </w:rPr>
        <w:t>», ведения официального сайта ежегодно увеличивается потребность в  финансировании соответствующих статей в бюджете учреждения ( информация за 2019 год)</w:t>
      </w:r>
    </w:p>
    <w:p w:rsidR="000303A7" w:rsidRDefault="000303A7" w:rsidP="000303A7">
      <w:pPr>
        <w:ind w:firstLine="567"/>
        <w:jc w:val="both"/>
        <w:rPr>
          <w:rFonts w:eastAsia="Calibr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0"/>
        <w:gridCol w:w="3138"/>
        <w:gridCol w:w="2201"/>
        <w:gridCol w:w="2077"/>
        <w:gridCol w:w="1629"/>
      </w:tblGrid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Цена в год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Пример для школы (№12)(руб.)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веб-узла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Ежеквартально </w:t>
            </w:r>
          </w:p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6 000руб.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24 000 руб.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24 000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 xml:space="preserve">для предоставления муниципальной услуги информации об успеваемости учащихся «Электронная учительская» «1С </w:t>
            </w:r>
            <w:proofErr w:type="spellStart"/>
            <w:r w:rsidRPr="000303A7">
              <w:rPr>
                <w:rFonts w:ascii="Times New Roman" w:hAnsi="Times New Roman" w:cs="Times New Roman"/>
                <w:sz w:val="28"/>
                <w:szCs w:val="28"/>
              </w:rPr>
              <w:t>ХроноГрафШкола</w:t>
            </w:r>
            <w:proofErr w:type="spellEnd"/>
            <w:r w:rsidRPr="000303A7">
              <w:rPr>
                <w:rFonts w:ascii="Times New Roman" w:hAnsi="Times New Roman" w:cs="Times New Roman"/>
                <w:sz w:val="28"/>
                <w:szCs w:val="28"/>
              </w:rPr>
              <w:t xml:space="preserve"> 3.0 ПРОФ»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9 000 руб.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32 000 руб.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32 000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Антивирус Касперского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 зависит от количества компьютеров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275 </w:t>
            </w:r>
            <w:proofErr w:type="spellStart"/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руб</w:t>
            </w:r>
            <w:proofErr w:type="spellEnd"/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*</w:t>
            </w:r>
            <w:r w:rsidRPr="000303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где n-количество компьютеров в учреждении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6 875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 xml:space="preserve">пакет программного обеспечения </w:t>
            </w:r>
            <w:r w:rsidRPr="000303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«</w:t>
            </w:r>
            <w:r w:rsidRPr="000303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CASA</w:t>
            </w:r>
            <w:r w:rsidRPr="000303A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 зависит от количества компьютеров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810 руб.* </w:t>
            </w:r>
            <w:r w:rsidRPr="000303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где </w:t>
            </w:r>
            <w:r w:rsidRPr="000303A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-количество компьютеров в учреждении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34 580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Аттестация АРМ ГИС «Контингент»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7 000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1 раз в три года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7 000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ЭЦП  ФИС ФРДО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2 050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2 050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Ремонт и обслуживание ПК</w:t>
            </w:r>
          </w:p>
        </w:tc>
        <w:tc>
          <w:tcPr>
            <w:tcW w:w="2231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2126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sz w:val="28"/>
                <w:szCs w:val="28"/>
              </w:rPr>
              <w:t>50 000</w:t>
            </w:r>
          </w:p>
        </w:tc>
      </w:tr>
      <w:tr w:rsidR="000303A7" w:rsidRPr="000303A7" w:rsidTr="00E82CBC">
        <w:tc>
          <w:tcPr>
            <w:tcW w:w="314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8" w:type="dxa"/>
            <w:gridSpan w:val="3"/>
          </w:tcPr>
          <w:p w:rsidR="000303A7" w:rsidRPr="000303A7" w:rsidRDefault="000303A7" w:rsidP="00E82CBC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629" w:type="dxa"/>
          </w:tcPr>
          <w:p w:rsidR="000303A7" w:rsidRPr="000303A7" w:rsidRDefault="000303A7" w:rsidP="00E82CBC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03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156 455</w:t>
            </w:r>
          </w:p>
        </w:tc>
      </w:tr>
    </w:tbl>
    <w:p w:rsidR="000303A7" w:rsidRP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Проект электронная школа предусматривает внедрение в общеобразовательных школах дополнительно </w:t>
      </w:r>
    </w:p>
    <w:p w:rsidR="000303A7" w:rsidRP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>- электронной столовой (введение электронных карт для ведения учета денежных средств, составления меню и т.д.)</w:t>
      </w:r>
    </w:p>
    <w:p w:rsidR="000303A7" w:rsidRP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- электронной проходной (организация пропускного режима в учреждение) (цены от 50 до 100 тыс. </w:t>
      </w:r>
      <w:proofErr w:type="spellStart"/>
      <w:r w:rsidRPr="000303A7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Pr="000303A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Установка и </w:t>
      </w:r>
      <w:proofErr w:type="gramStart"/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обслуживание  </w:t>
      </w:r>
      <w:r w:rsidR="002D1210">
        <w:rPr>
          <w:rFonts w:ascii="Times New Roman" w:eastAsia="Calibri" w:hAnsi="Times New Roman" w:cs="Times New Roman"/>
          <w:sz w:val="28"/>
          <w:szCs w:val="28"/>
        </w:rPr>
        <w:t>данного</w:t>
      </w:r>
      <w:proofErr w:type="gramEnd"/>
      <w:r w:rsidR="002D1210">
        <w:rPr>
          <w:rFonts w:ascii="Times New Roman" w:eastAsia="Calibri" w:hAnsi="Times New Roman" w:cs="Times New Roman"/>
          <w:sz w:val="28"/>
          <w:szCs w:val="28"/>
        </w:rPr>
        <w:t xml:space="preserve"> оборудования </w:t>
      </w:r>
      <w:r w:rsidRPr="000303A7">
        <w:rPr>
          <w:rFonts w:ascii="Times New Roman" w:eastAsia="Calibri" w:hAnsi="Times New Roman" w:cs="Times New Roman"/>
          <w:sz w:val="28"/>
          <w:szCs w:val="28"/>
        </w:rPr>
        <w:t xml:space="preserve">требует значительных финансовых вложений. </w:t>
      </w:r>
    </w:p>
    <w:p w:rsidR="000303A7" w:rsidRDefault="000303A7" w:rsidP="000303A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Перспектива: оснащение школ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современной  компьютерной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техникой. Ожидается поступление к 1.09.2020 году.</w:t>
      </w:r>
      <w:r w:rsidR="00833B39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Распоряжением Правительства Ивановской области от 05.07.2019 года №109-рп 5 школ города </w:t>
      </w:r>
      <w:r w:rsidR="00833B3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вошли в проект создания модели цифровой образовательной среды. Обязательства муниципалитета: операционные расходы -  </w:t>
      </w:r>
    </w:p>
    <w:p w:rsidR="00833B39" w:rsidRPr="000303A7" w:rsidRDefault="00833B39" w:rsidP="000303A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Большая ответственность за внедрение данной системы, это не обмен старой техники на новую. Это новые обязательства по повышению качества образования.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Цифровая  образовательная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среда –</w:t>
      </w:r>
      <w:r w:rsidR="00E83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0303A7" w:rsidRPr="000303A7" w:rsidRDefault="000303A7" w:rsidP="000303A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57FA" w:rsidRDefault="00E43ECE" w:rsidP="00E83B48">
      <w:pPr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D096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4.</w:t>
      </w:r>
      <w:r w:rsidR="00ED096C" w:rsidRPr="00ED096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Успех каждого ребенка</w:t>
      </w:r>
      <w:r w:rsidR="00F91CF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: </w:t>
      </w:r>
      <w:r w:rsidR="002B20ED" w:rsidRPr="00E83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формирование эффективной системы </w:t>
      </w:r>
      <w:r w:rsidR="002B20ED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выявления</w:t>
      </w:r>
      <w:r w:rsidR="002B20ED" w:rsidRPr="00E83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="002B20ED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поддержки и развития способностей и талантов у детей</w:t>
      </w:r>
      <w:r w:rsidR="002B20ED" w:rsidRPr="00E83B4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</w:r>
      <w:r w:rsidR="008E00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E00A0" w:rsidRDefault="008E00A0" w:rsidP="00E83B48">
      <w:pPr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Олимпиадное движение</w:t>
      </w:r>
    </w:p>
    <w:p w:rsidR="008E00A0" w:rsidRPr="008E00A0" w:rsidRDefault="008E00A0" w:rsidP="008E00A0">
      <w:pPr>
        <w:spacing w:before="82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Всероссийская олимпиада школьников:</w:t>
      </w:r>
      <w:r w:rsidRPr="008E00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E00A0">
        <w:rPr>
          <w:rFonts w:ascii="Times New Roman" w:hAnsi="Times New Roman"/>
          <w:sz w:val="28"/>
          <w:szCs w:val="28"/>
        </w:rPr>
        <w:t xml:space="preserve">о итогам   </w:t>
      </w:r>
      <w:proofErr w:type="gramStart"/>
      <w:r w:rsidRPr="008E00A0">
        <w:rPr>
          <w:rFonts w:ascii="Times New Roman" w:hAnsi="Times New Roman"/>
          <w:sz w:val="28"/>
          <w:szCs w:val="28"/>
        </w:rPr>
        <w:t>муниципального  этапа</w:t>
      </w:r>
      <w:proofErr w:type="gramEnd"/>
      <w:r w:rsidRPr="008E00A0">
        <w:rPr>
          <w:rFonts w:ascii="Times New Roman" w:hAnsi="Times New Roman"/>
          <w:sz w:val="28"/>
          <w:szCs w:val="28"/>
        </w:rPr>
        <w:t xml:space="preserve">   Олимпиады в городском округе Вичуга  приняли  участие  1079  обучающихся 7-11  классов. Результаты </w:t>
      </w:r>
      <w:proofErr w:type="gramStart"/>
      <w:r w:rsidRPr="008E00A0">
        <w:rPr>
          <w:rFonts w:ascii="Times New Roman" w:hAnsi="Times New Roman"/>
          <w:sz w:val="28"/>
          <w:szCs w:val="28"/>
        </w:rPr>
        <w:t>муниципального  этапа</w:t>
      </w:r>
      <w:proofErr w:type="gramEnd"/>
      <w:r w:rsidRPr="008E00A0">
        <w:rPr>
          <w:rFonts w:ascii="Times New Roman" w:hAnsi="Times New Roman"/>
          <w:sz w:val="28"/>
          <w:szCs w:val="28"/>
        </w:rPr>
        <w:t xml:space="preserve">  отражены  в  протоколах  муниципальных  экспертных комиссий (жюри олимпиады по каждому общеобразовательному предмету) и размещены на сайте отдела образования. 50 учеников   </w:t>
      </w:r>
      <w:proofErr w:type="gramStart"/>
      <w:r w:rsidRPr="008E00A0">
        <w:rPr>
          <w:rFonts w:ascii="Times New Roman" w:hAnsi="Times New Roman"/>
          <w:sz w:val="28"/>
          <w:szCs w:val="28"/>
        </w:rPr>
        <w:t>признаны  победителями</w:t>
      </w:r>
      <w:proofErr w:type="gramEnd"/>
      <w:r w:rsidRPr="008E00A0">
        <w:rPr>
          <w:rFonts w:ascii="Times New Roman" w:hAnsi="Times New Roman"/>
          <w:sz w:val="28"/>
          <w:szCs w:val="28"/>
        </w:rPr>
        <w:t>,  160</w:t>
      </w:r>
      <w:r w:rsidRPr="008E00A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E00A0">
        <w:rPr>
          <w:rFonts w:ascii="Times New Roman" w:hAnsi="Times New Roman"/>
          <w:sz w:val="28"/>
          <w:szCs w:val="28"/>
        </w:rPr>
        <w:t>учеников  стали   призерами.  По рейтингу результатов муниципального этапа для участия в региональном этапе ВОШ прошли 28 обучающихся, но по различным причинам 7 обучающихся отказались от участия. Из 21 участника регионального этапа ВОШ четыре стали призерами:</w:t>
      </w:r>
    </w:p>
    <w:p w:rsidR="008E00A0" w:rsidRPr="008E00A0" w:rsidRDefault="008E00A0" w:rsidP="008E00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0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8E00A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eastAsia="ru-RU"/>
        </w:rPr>
        <w:t xml:space="preserve">по </w:t>
      </w:r>
      <w:proofErr w:type="gramStart"/>
      <w:r w:rsidRPr="008E00A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eastAsia="ru-RU"/>
        </w:rPr>
        <w:t xml:space="preserve">обществознанию </w:t>
      </w: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9</w:t>
      </w:r>
      <w:proofErr w:type="gramEnd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класс МБОУ СОШ № 13  Смирнова  Арина (педагог-наставник  </w:t>
      </w:r>
      <w:proofErr w:type="spellStart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Колескин</w:t>
      </w:r>
      <w:proofErr w:type="spellEnd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Дмитрий Александрович);</w:t>
      </w:r>
    </w:p>
    <w:p w:rsidR="008E00A0" w:rsidRPr="008E00A0" w:rsidRDefault="008E00A0" w:rsidP="008E00A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8E00A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eastAsia="ru-RU"/>
        </w:rPr>
        <w:t xml:space="preserve">по </w:t>
      </w:r>
      <w:proofErr w:type="gramStart"/>
      <w:r w:rsidRPr="008E00A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eastAsia="ru-RU"/>
        </w:rPr>
        <w:t xml:space="preserve">географии </w:t>
      </w: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9</w:t>
      </w:r>
      <w:proofErr w:type="gramEnd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класс МБОУ СОШ № 13 Орлов Егор (педагог-наставник  Афанасенко Галина Михайловна);</w:t>
      </w:r>
    </w:p>
    <w:p w:rsidR="008E00A0" w:rsidRPr="008E00A0" w:rsidRDefault="008E00A0" w:rsidP="008E00A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8E00A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eastAsia="ru-RU"/>
        </w:rPr>
        <w:t xml:space="preserve">по физической культуре </w:t>
      </w: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11 класс МБОУ СОШ № 13 Шаронов </w:t>
      </w:r>
      <w:proofErr w:type="gramStart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Никита  (</w:t>
      </w:r>
      <w:proofErr w:type="gramEnd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педагог –наставник  Малышев Сергей  Юрьевич);</w:t>
      </w:r>
    </w:p>
    <w:p w:rsidR="008E00A0" w:rsidRDefault="008E00A0" w:rsidP="003D64FC">
      <w:pPr>
        <w:spacing w:after="0" w:line="240" w:lineRule="auto"/>
        <w:contextualSpacing/>
        <w:jc w:val="both"/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</w:pP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8E00A0">
        <w:rPr>
          <w:rFonts w:ascii="Times New Roman" w:eastAsia="+mn-ea" w:hAnsi="Times New Roman"/>
          <w:bCs/>
          <w:color w:val="000000"/>
          <w:kern w:val="24"/>
          <w:sz w:val="28"/>
          <w:szCs w:val="28"/>
          <w:lang w:eastAsia="ru-RU"/>
        </w:rPr>
        <w:t xml:space="preserve">по физической культуре </w:t>
      </w: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9 класс МБОУ СОШ № 12 Рыжак</w:t>
      </w:r>
      <w:r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ова Полина (педагог-наставник </w:t>
      </w:r>
      <w:proofErr w:type="spellStart"/>
      <w:r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Ко</w:t>
      </w:r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таева</w:t>
      </w:r>
      <w:proofErr w:type="spellEnd"/>
      <w:r w:rsidRPr="008E00A0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Тамара Васильевна).</w:t>
      </w:r>
    </w:p>
    <w:p w:rsidR="008E00A0" w:rsidRDefault="008E00A0" w:rsidP="008E00A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00A0">
        <w:rPr>
          <w:rFonts w:ascii="Times New Roman" w:hAnsi="Times New Roman"/>
          <w:sz w:val="28"/>
          <w:szCs w:val="28"/>
        </w:rPr>
        <w:t xml:space="preserve">В результате проведенной работы по поиску интеллектуально-одаренных детей в школах города с обучающимися </w:t>
      </w:r>
      <w:r w:rsidRPr="008E00A0">
        <w:rPr>
          <w:rFonts w:ascii="Times New Roman" w:hAnsi="Times New Roman"/>
          <w:bCs/>
          <w:sz w:val="28"/>
          <w:szCs w:val="28"/>
        </w:rPr>
        <w:t xml:space="preserve">9-11 классов проводилась работа </w:t>
      </w:r>
      <w:proofErr w:type="gramStart"/>
      <w:r w:rsidRPr="008E00A0">
        <w:rPr>
          <w:rFonts w:ascii="Times New Roman" w:hAnsi="Times New Roman"/>
          <w:bCs/>
          <w:sz w:val="28"/>
          <w:szCs w:val="28"/>
        </w:rPr>
        <w:t>по  «</w:t>
      </w:r>
      <w:proofErr w:type="gramEnd"/>
      <w:r w:rsidRPr="008E00A0">
        <w:rPr>
          <w:rFonts w:ascii="Times New Roman" w:hAnsi="Times New Roman"/>
          <w:bCs/>
          <w:sz w:val="28"/>
          <w:szCs w:val="28"/>
        </w:rPr>
        <w:t>индивидуальным маршрутам» обучения:</w:t>
      </w:r>
    </w:p>
    <w:p w:rsidR="003D64FC" w:rsidRPr="008E00A0" w:rsidRDefault="003D64FC" w:rsidP="008E00A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350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2918"/>
        <w:gridCol w:w="3982"/>
      </w:tblGrid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Ф.И.О. учащегося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Уровень обучения (класс), название ОУ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Предметная область, профиль или учебный предмет</w:t>
            </w:r>
          </w:p>
        </w:tc>
      </w:tr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Рыжакова Полина Евгеньевна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9, МБОУ СОШ № 12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Черняев Александр Александрович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10, МБОУ СОШ № 12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История, обществознание, биология, география</w:t>
            </w:r>
          </w:p>
        </w:tc>
      </w:tr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Самсонов Дмитрий Геннадьевич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10, МБОУ СОШ № 12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Биология, химия, география</w:t>
            </w:r>
          </w:p>
        </w:tc>
      </w:tr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lastRenderedPageBreak/>
              <w:t>Орлов Егор Алексеевич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9, МБОУ СОШ № 13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география</w:t>
            </w:r>
          </w:p>
        </w:tc>
      </w:tr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Смирнова Арина Александровна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9, МБОУ СОШ № 13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E00A0" w:rsidRPr="008E00A0" w:rsidTr="008E00A0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  <w:t>Пискунов Дмитрий Владимирович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10, МБОУ СОШ № 13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A0" w:rsidRPr="008E00A0" w:rsidRDefault="008E00A0" w:rsidP="00E82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</w:pPr>
            <w:r w:rsidRPr="008E00A0">
              <w:rPr>
                <w:rFonts w:ascii="Times New Roman" w:eastAsia="Times New Roman" w:hAnsi="Times New Roman"/>
                <w:bCs/>
                <w:w w:val="90"/>
                <w:sz w:val="28"/>
                <w:szCs w:val="28"/>
                <w:lang w:eastAsia="ru-RU"/>
              </w:rPr>
              <w:t>физика</w:t>
            </w:r>
          </w:p>
        </w:tc>
      </w:tr>
    </w:tbl>
    <w:p w:rsidR="008E00A0" w:rsidRPr="008E00A0" w:rsidRDefault="008E00A0" w:rsidP="008E00A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 xml:space="preserve">.  В 2018-2019 учебном году обучающиеся общеобразовательных организаций принимали активное участие в различных дистанционных предметных и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олимпиадах и конкурсах и показали следующие результаты: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Пескова</w:t>
      </w:r>
      <w:proofErr w:type="spell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Дарья, Крюкова Анастасия, ученицы 9 класса МБОУ СОШ № 11, </w:t>
      </w:r>
      <w:proofErr w:type="gramStart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 Всероссийского</w:t>
      </w:r>
      <w:proofErr w:type="gram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конкурса юношеских исследовательских работ им. В.И. Вернадского. XII </w:t>
      </w:r>
      <w:proofErr w:type="gramStart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 конкурса</w:t>
      </w:r>
      <w:proofErr w:type="gram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юношеских исследовательских и проектных работ по историко-церковному краеведению </w:t>
      </w:r>
      <w:proofErr w:type="spellStart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(наставники Никольская Е.С., Румянцева М.Б.) 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Пескова</w:t>
      </w:r>
      <w:proofErr w:type="spell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Дарья, Крюкова Анастасия, ученицы 9 класса МБОУ СОШ № 11, победители областных краеведческих чтений </w:t>
      </w:r>
      <w:proofErr w:type="spellStart"/>
      <w:proofErr w:type="gramStart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г.Иваново</w:t>
      </w:r>
      <w:proofErr w:type="spell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наставники Никольская Е.С., Румянцева М.Б.)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3D64FC">
        <w:rPr>
          <w:rFonts w:ascii="Times New Roman" w:hAnsi="Times New Roman" w:cs="Times New Roman"/>
          <w:sz w:val="28"/>
          <w:szCs w:val="28"/>
        </w:rPr>
        <w:t>Скребов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 Никита</w:t>
      </w:r>
      <w:proofErr w:type="gramEnd"/>
      <w:r w:rsidRPr="003D64FC">
        <w:rPr>
          <w:rFonts w:ascii="Times New Roman" w:hAnsi="Times New Roman" w:cs="Times New Roman"/>
          <w:sz w:val="28"/>
          <w:szCs w:val="28"/>
        </w:rPr>
        <w:t>, Черняев Александр, ученики 10 класса МБОУ СОШ № 12, финалисты областной гуманитарной олимпиады «Умники и умницы Ивановского края» (наставник Савельева Н.П., заместитель директора по учебно-воспитательной работе)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3D6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Хахалин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Олег,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Сапожкова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Анна, ученики 7, 8 класса МБОУ СОШ № 13,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 xml:space="preserve">призеры </w:t>
      </w:r>
      <w:r w:rsidRPr="003D64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D64FC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proofErr w:type="gramEnd"/>
      <w:r w:rsidRPr="003D64FC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областной географической олимпиады «Природные зоны России и Мира»</w:t>
      </w:r>
      <w:r w:rsidRPr="003D64FC">
        <w:rPr>
          <w:rFonts w:ascii="Times New Roman" w:hAnsi="Times New Roman" w:cs="Times New Roman"/>
          <w:sz w:val="28"/>
          <w:szCs w:val="28"/>
        </w:rPr>
        <w:t xml:space="preserve"> (наставники Афанасенко Г.М.,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Гаманкова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Т.Н.)</w:t>
      </w:r>
    </w:p>
    <w:p w:rsidR="003D64FC" w:rsidRPr="003D64FC" w:rsidRDefault="003D64FC" w:rsidP="003D6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4FC">
        <w:rPr>
          <w:rFonts w:ascii="Times New Roman" w:hAnsi="Times New Roman" w:cs="Times New Roman"/>
          <w:sz w:val="28"/>
          <w:szCs w:val="28"/>
        </w:rPr>
        <w:t xml:space="preserve">- Безруков Сергей, ученик 5 класса МБОУ СОШ № 13,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 xml:space="preserve">победитель  </w:t>
      </w:r>
      <w:r w:rsidRPr="003D64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proofErr w:type="gramEnd"/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 регионального математического турнира для обучающихся 5-7 классов; Корзин Олег, ученик 5 класса МБОУ СОШ № 11, - призер данного турнира (наставники Василькова А.Р., Голубева Е.В.)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4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Кольцова Дарья, ученица 4 класса МБОУ СОШ № 13, победитель регионального этапа областной олимпиады по экологии и естествознанию для обучающихся 4 классов (наставник Князева И.Э.), Лаврова Диана, ученица 4 класса МБОУ СОШ № 13, призер данной олимпиады (наставник Белова Н.И.)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 xml:space="preserve">-Комарова Кристина, ученица 9 класса МБОУ СОШ № 13,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>финалист  регионального</w:t>
      </w:r>
      <w:proofErr w:type="gramEnd"/>
      <w:r w:rsidRPr="003D64FC">
        <w:rPr>
          <w:rFonts w:ascii="Times New Roman" w:hAnsi="Times New Roman" w:cs="Times New Roman"/>
          <w:sz w:val="28"/>
          <w:szCs w:val="28"/>
        </w:rPr>
        <w:t xml:space="preserve"> этапа Всероссийского конкурса видеороликов на английском языке «</w:t>
      </w:r>
      <w:proofErr w:type="spellStart"/>
      <w:r w:rsidRPr="003D64F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3D64FC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3D64FC">
        <w:rPr>
          <w:rFonts w:ascii="Times New Roman" w:hAnsi="Times New Roman" w:cs="Times New Roman"/>
          <w:sz w:val="28"/>
          <w:szCs w:val="28"/>
          <w:lang w:val="en-US"/>
        </w:rPr>
        <w:t>Travel</w:t>
      </w:r>
      <w:r w:rsidRPr="003D64FC">
        <w:rPr>
          <w:rFonts w:ascii="Times New Roman" w:hAnsi="Times New Roman" w:cs="Times New Roman"/>
          <w:sz w:val="28"/>
          <w:szCs w:val="28"/>
        </w:rPr>
        <w:t xml:space="preserve">: </w:t>
      </w:r>
      <w:r w:rsidRPr="003D64FC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3D64FC">
        <w:rPr>
          <w:rFonts w:ascii="Times New Roman" w:hAnsi="Times New Roman" w:cs="Times New Roman"/>
          <w:sz w:val="28"/>
          <w:szCs w:val="28"/>
        </w:rPr>
        <w:t>», реализуемого в 2018-2019 учебном году (наставник Макарихина Т.В.)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Комарков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Денис, ученик 11 класса МБОУ СОШ № 13,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>призер  регионального</w:t>
      </w:r>
      <w:proofErr w:type="gramEnd"/>
      <w:r w:rsidRPr="003D64FC">
        <w:rPr>
          <w:rFonts w:ascii="Times New Roman" w:hAnsi="Times New Roman" w:cs="Times New Roman"/>
          <w:sz w:val="28"/>
          <w:szCs w:val="28"/>
        </w:rPr>
        <w:t xml:space="preserve"> Конкурса компьютерных проектов (наставники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Уранова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М.В., Тихомирова Е.А.); команда 5 класса МБОУ СОШ № 13, призеры данного конкурса </w:t>
      </w:r>
    </w:p>
    <w:p w:rsidR="003D64FC" w:rsidRPr="003D64FC" w:rsidRDefault="003D64FC" w:rsidP="003D64FC">
      <w:pPr>
        <w:pStyle w:val="ad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 xml:space="preserve">- Муниципальная Конференция проектных и исследовательских работ обучающихся «Шаг в будущее» : победители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Михайлец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Арина, ученица 11 класса МБОУ СОШ № 13 (наставник Потемкина А.В.); Голубева Елена, Корзинин Алексей, Краснова Анастасия, ученики МБОУ СОШ № 11 (наставники Жукова Л.Т., Никольская Е.С.); Клюшкин Николай, ученик МБОУ СОШ № 12, (наставник Синева Ю.С.); призеры Лебедев Кирилл, Говорова Анастасия , ученики 10-11 класса МБОУ СОШ № 13 (наставники Потемкина А.В., Калачева Т.А.); Белова Ирина, ученица МБОУ СОШ № 12 (наставник Белова Е.Ю.) </w:t>
      </w:r>
    </w:p>
    <w:p w:rsidR="003D64FC" w:rsidRPr="003D64FC" w:rsidRDefault="003D64FC" w:rsidP="003D6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 xml:space="preserve">- Соколов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>Владислав ,</w:t>
      </w:r>
      <w:proofErr w:type="gramEnd"/>
      <w:r w:rsidRPr="003D64FC">
        <w:rPr>
          <w:rFonts w:ascii="Times New Roman" w:hAnsi="Times New Roman" w:cs="Times New Roman"/>
          <w:sz w:val="28"/>
          <w:szCs w:val="28"/>
        </w:rPr>
        <w:t xml:space="preserve"> ученик 6 класса МБОУ СОШ № 17, лауреат первой степени областного конкурса на лучшее прочтение литературных произведений К.Д. Бальмонта поэтов серебряного века, поэтов Ивановского края «Солнечный эльф»,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Перфилов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Максим, ученик 9 класса МБОУ СОШ № 17, призер данного конкурса (наставники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Оковина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Г.В. Баранова О.В.)</w:t>
      </w:r>
    </w:p>
    <w:p w:rsidR="003D64FC" w:rsidRPr="003D64FC" w:rsidRDefault="003D64FC" w:rsidP="003D6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>- команда учащихся МБОУ СОШ № 11 – победитель, призер в областном лично-командном первенстве по технике горного туризма на искусственном рельефе (наставник Платов Д.А.)</w:t>
      </w:r>
    </w:p>
    <w:p w:rsidR="003D64FC" w:rsidRPr="003D64FC" w:rsidRDefault="003D64FC" w:rsidP="003D6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4FC" w:rsidRPr="003D64FC" w:rsidRDefault="003D64FC" w:rsidP="003D64FC">
      <w:pPr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>- команда учащихся МБОУ СОШ № 11 – победитель областных соревнований «Школа безопасности» (наставник Платов Д.А.)</w:t>
      </w:r>
    </w:p>
    <w:p w:rsidR="003D64FC" w:rsidRPr="003D64FC" w:rsidRDefault="003D64FC" w:rsidP="003D64FC">
      <w:pPr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>- хор МБОУ СОШ № 11- призер смотра-конкурса школьных хоров «Поющая школа» (наставник Козлова Л.Н.)</w:t>
      </w:r>
    </w:p>
    <w:p w:rsidR="003D64FC" w:rsidRPr="003D64FC" w:rsidRDefault="003D64FC" w:rsidP="003D64FC">
      <w:pPr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>- Галкина Вера, ученица МБОУ СОШ № 11, - победитель конкурса детского творчества «Волшебный мир театра и книги» (наставник Стратилатова Ю.С.)</w:t>
      </w:r>
    </w:p>
    <w:p w:rsidR="003D64FC" w:rsidRPr="003D64FC" w:rsidRDefault="003D64FC" w:rsidP="003D64FC">
      <w:pPr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Карюхина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>Валерия ,</w:t>
      </w:r>
      <w:proofErr w:type="gramEnd"/>
      <w:r w:rsidRPr="003D64FC">
        <w:rPr>
          <w:rFonts w:ascii="Times New Roman" w:hAnsi="Times New Roman" w:cs="Times New Roman"/>
          <w:sz w:val="28"/>
          <w:szCs w:val="28"/>
        </w:rPr>
        <w:t xml:space="preserve"> ученица 11 класса МБОУ СОШ № 17, - победитель регионального конкурса проектов «Доброволец России-2018» (наставник Цветкова Л.В.)</w:t>
      </w:r>
    </w:p>
    <w:p w:rsidR="003D64FC" w:rsidRPr="003D64FC" w:rsidRDefault="003D64FC" w:rsidP="003D64FC">
      <w:pPr>
        <w:pStyle w:val="ad"/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4FC">
        <w:rPr>
          <w:rFonts w:ascii="Times New Roman" w:hAnsi="Times New Roman" w:cs="Times New Roman"/>
          <w:sz w:val="28"/>
          <w:szCs w:val="28"/>
        </w:rPr>
        <w:t>Отмечены обучающиеся дипломами победителей и призеров в дистанционных олимпиадах, рекомендованных Департаментом образования Ивановской области: Онлайн-олимпиады «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», Всероссийская 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 олимпиада по ФГОС «Новые знания», Международный конкурс-исследование «ЭМУ – специалист 2018», Международный онлайн-конкурс «</w:t>
      </w:r>
      <w:proofErr w:type="spellStart"/>
      <w:r w:rsidRPr="003D64FC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3D64FC">
        <w:rPr>
          <w:rFonts w:ascii="Times New Roman" w:hAnsi="Times New Roman" w:cs="Times New Roman"/>
          <w:sz w:val="28"/>
          <w:szCs w:val="28"/>
        </w:rPr>
        <w:t xml:space="preserve">», Всероссийский конкурс исторических исследовательских работ старшеклассников «Человек в истории», «Надежда </w:t>
      </w:r>
      <w:proofErr w:type="gramStart"/>
      <w:r w:rsidRPr="003D64FC">
        <w:rPr>
          <w:rFonts w:ascii="Times New Roman" w:hAnsi="Times New Roman" w:cs="Times New Roman"/>
          <w:sz w:val="28"/>
          <w:szCs w:val="28"/>
        </w:rPr>
        <w:t>энергетики»  и</w:t>
      </w:r>
      <w:proofErr w:type="gramEnd"/>
      <w:r w:rsidRPr="003D64FC">
        <w:rPr>
          <w:rFonts w:ascii="Times New Roman" w:hAnsi="Times New Roman" w:cs="Times New Roman"/>
          <w:sz w:val="28"/>
          <w:szCs w:val="28"/>
        </w:rPr>
        <w:t xml:space="preserve"> другие.</w:t>
      </w:r>
    </w:p>
    <w:p w:rsidR="003D64FC" w:rsidRDefault="003D64FC" w:rsidP="003D6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Задача: 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ыявление, поддержка и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развитие  способностей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талантов у детей через дополнительное образование в общеобразовательных школах и учреждениях дополнительного образования.</w:t>
      </w:r>
    </w:p>
    <w:p w:rsidR="00534DD4" w:rsidRDefault="003D64FC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D64FC">
        <w:rPr>
          <w:rFonts w:ascii="Times New Roman" w:hAnsi="Times New Roman" w:cs="Times New Roman"/>
          <w:i/>
          <w:sz w:val="28"/>
          <w:szCs w:val="28"/>
        </w:rPr>
        <w:t>Не готовы: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="000257FA" w:rsidRPr="00025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етевые формы реализации образовательного процесса</w:t>
      </w:r>
      <w:r w:rsidR="00025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внедрение системы зачета результатов освоения соответствующих модулей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Как результат - работа</w:t>
      </w:r>
      <w:r w:rsidR="000257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раннюю профориентацию в выборе будущей профессии и построения траектории собственного развития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3D64FC" w:rsidRDefault="003D64FC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0257FA" w:rsidRDefault="000257FA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257F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5.Социальная активность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– </w:t>
      </w:r>
      <w:r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создание условий для развития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наставничества, поддержки общественных инициатив и проектов, в том числе в сфере добровольчества (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="003D64F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3D64FC" w:rsidRPr="003D64FC" w:rsidRDefault="003D64FC" w:rsidP="003D64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D64FC">
        <w:rPr>
          <w:rFonts w:ascii="Times New Roman" w:hAnsi="Times New Roman" w:cs="Times New Roman"/>
          <w:color w:val="000000"/>
          <w:sz w:val="28"/>
          <w:szCs w:val="28"/>
        </w:rPr>
        <w:t xml:space="preserve">В ФГОС второго поколения духовно-нравственное развитие, воспитание и социализация обучающихся определены, как задачи первостепенной важности. </w:t>
      </w:r>
      <w:r w:rsidRPr="003D6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Духовно-нравственное развитие и воспитание обучающихся школ города интегрировано в основные виды деятельности: урочную, внеурочную, внешкольную и общественно-полезную.</w:t>
      </w:r>
    </w:p>
    <w:p w:rsidR="001C65AB" w:rsidRDefault="003D64FC" w:rsidP="001C65AB">
      <w:pPr>
        <w:tabs>
          <w:tab w:val="left" w:pos="2325"/>
        </w:tabs>
        <w:rPr>
          <w:rFonts w:ascii="Times New Roman" w:hAnsi="Times New Roman" w:cs="Times New Roman"/>
          <w:sz w:val="28"/>
        </w:rPr>
      </w:pPr>
      <w:r w:rsidRPr="00265AED">
        <w:rPr>
          <w:rFonts w:ascii="Times New Roman" w:hAnsi="Times New Roman" w:cs="Times New Roman"/>
          <w:color w:val="000000"/>
          <w:sz w:val="28"/>
          <w:szCs w:val="28"/>
        </w:rPr>
        <w:t>Приобщение детей к исследовательской деятельности позволяет реализовать личностно-ориентированный подход, педагогику сотрудничества, поддержку одарённых детей, выстраивать индивидуальную траекторию развития личности</w:t>
      </w:r>
      <w:r w:rsidRPr="00265A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65AED">
        <w:rPr>
          <w:rFonts w:ascii="Times New Roman" w:hAnsi="Times New Roman" w:cs="Times New Roman"/>
          <w:color w:val="000000"/>
          <w:sz w:val="28"/>
          <w:szCs w:val="28"/>
        </w:rPr>
        <w:t xml:space="preserve">   На базе </w:t>
      </w:r>
      <w:r w:rsidRPr="00265AED">
        <w:rPr>
          <w:rFonts w:ascii="Times New Roman" w:hAnsi="Times New Roman" w:cs="Times New Roman"/>
          <w:sz w:val="28"/>
          <w:szCs w:val="28"/>
        </w:rPr>
        <w:t>общеобразовательных организаций работают более 76 объединений</w:t>
      </w:r>
      <w:r w:rsidRPr="002328A9">
        <w:rPr>
          <w:rFonts w:ascii="Times New Roman" w:hAnsi="Times New Roman" w:cs="Times New Roman"/>
          <w:sz w:val="28"/>
          <w:szCs w:val="28"/>
        </w:rPr>
        <w:t xml:space="preserve"> по реализации дополнительных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реализации проекта «</w:t>
      </w:r>
      <w:proofErr w:type="gramStart"/>
      <w:r>
        <w:rPr>
          <w:rFonts w:ascii="Times New Roman" w:hAnsi="Times New Roman"/>
          <w:sz w:val="28"/>
          <w:szCs w:val="28"/>
        </w:rPr>
        <w:t>Успех  каждого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ребенке»  продолжают работу учреждения дополнительного образования детей</w:t>
      </w:r>
      <w:r w:rsidR="001C65AB">
        <w:rPr>
          <w:rFonts w:ascii="Times New Roman" w:hAnsi="Times New Roman"/>
          <w:sz w:val="28"/>
          <w:szCs w:val="28"/>
        </w:rPr>
        <w:t>.</w:t>
      </w:r>
      <w:r w:rsidR="001C65AB">
        <w:rPr>
          <w:rFonts w:ascii="Times New Roman" w:hAnsi="Times New Roman"/>
          <w:sz w:val="28"/>
          <w:szCs w:val="28"/>
        </w:rPr>
        <w:t xml:space="preserve">   В 2018-2019 учебном году учащиеся образовательных организаций города</w:t>
      </w:r>
      <w:r w:rsidR="001C65AB">
        <w:rPr>
          <w:rFonts w:ascii="Times New Roman" w:hAnsi="Times New Roman"/>
          <w:sz w:val="28"/>
          <w:szCs w:val="28"/>
        </w:rPr>
        <w:t xml:space="preserve"> стали победителями и призерами</w:t>
      </w:r>
      <w:r w:rsidR="001C65AB" w:rsidRPr="007134BB">
        <w:rPr>
          <w:rFonts w:ascii="Times New Roman" w:hAnsi="Times New Roman" w:cs="Times New Roman"/>
          <w:sz w:val="28"/>
        </w:rPr>
        <w:t xml:space="preserve"> </w:t>
      </w:r>
      <w:r w:rsidR="001C65AB">
        <w:rPr>
          <w:rFonts w:ascii="Times New Roman" w:hAnsi="Times New Roman" w:cs="Times New Roman"/>
          <w:sz w:val="28"/>
        </w:rPr>
        <w:t xml:space="preserve">пяти международных конкурсов, </w:t>
      </w:r>
      <w:proofErr w:type="gramStart"/>
      <w:r w:rsidR="001C65AB">
        <w:rPr>
          <w:rFonts w:ascii="Times New Roman" w:hAnsi="Times New Roman" w:cs="Times New Roman"/>
          <w:sz w:val="28"/>
        </w:rPr>
        <w:t xml:space="preserve">одиннадцати </w:t>
      </w:r>
      <w:r w:rsidR="001C65AB" w:rsidRPr="00B43933">
        <w:rPr>
          <w:rFonts w:ascii="Times New Roman" w:hAnsi="Times New Roman" w:cs="Times New Roman"/>
          <w:sz w:val="28"/>
        </w:rPr>
        <w:t xml:space="preserve"> –</w:t>
      </w:r>
      <w:proofErr w:type="gramEnd"/>
      <w:r w:rsidR="001C65AB">
        <w:rPr>
          <w:rFonts w:ascii="Times New Roman" w:hAnsi="Times New Roman" w:cs="Times New Roman"/>
          <w:sz w:val="28"/>
        </w:rPr>
        <w:t>Всероссийского  уровня,  сорока шести</w:t>
      </w:r>
      <w:r w:rsidR="001C65AB" w:rsidRPr="00B43933">
        <w:rPr>
          <w:rFonts w:ascii="Times New Roman" w:hAnsi="Times New Roman" w:cs="Times New Roman"/>
          <w:sz w:val="28"/>
        </w:rPr>
        <w:t xml:space="preserve"> регионального уровня.</w:t>
      </w:r>
    </w:p>
    <w:p w:rsidR="001C65AB" w:rsidRPr="007134BB" w:rsidRDefault="001C65AB" w:rsidP="001C65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7134BB">
        <w:rPr>
          <w:rFonts w:ascii="Times New Roman" w:hAnsi="Times New Roman"/>
          <w:sz w:val="28"/>
          <w:szCs w:val="28"/>
        </w:rPr>
        <w:t>Для учащихся, достигших особых успехов в учебе, спорте, творчестве, общественной работе</w:t>
      </w:r>
      <w:r>
        <w:rPr>
          <w:rFonts w:ascii="Times New Roman" w:hAnsi="Times New Roman"/>
          <w:sz w:val="28"/>
          <w:szCs w:val="28"/>
        </w:rPr>
        <w:t>,</w:t>
      </w:r>
      <w:r w:rsidRPr="007134BB">
        <w:rPr>
          <w:rFonts w:ascii="Times New Roman" w:hAnsi="Times New Roman"/>
          <w:sz w:val="28"/>
          <w:szCs w:val="28"/>
        </w:rPr>
        <w:t xml:space="preserve"> руководством города, учреждениями образования, родительской общественностью были предусмотрены специальные </w:t>
      </w:r>
      <w:r>
        <w:rPr>
          <w:rFonts w:ascii="Times New Roman" w:hAnsi="Times New Roman"/>
          <w:sz w:val="28"/>
          <w:szCs w:val="28"/>
        </w:rPr>
        <w:t xml:space="preserve">поощрения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и </w:t>
      </w:r>
      <w:r w:rsidRPr="007134BB">
        <w:rPr>
          <w:rFonts w:ascii="Times New Roman" w:hAnsi="Times New Roman"/>
          <w:sz w:val="28"/>
          <w:szCs w:val="28"/>
        </w:rPr>
        <w:t xml:space="preserve"> меры</w:t>
      </w:r>
      <w:proofErr w:type="gramEnd"/>
      <w:r w:rsidRPr="007134BB">
        <w:rPr>
          <w:rFonts w:ascii="Times New Roman" w:hAnsi="Times New Roman"/>
          <w:sz w:val="28"/>
          <w:szCs w:val="28"/>
        </w:rPr>
        <w:t xml:space="preserve"> стимулирования</w:t>
      </w:r>
      <w:r w:rsidRPr="007134B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134BB">
        <w:rPr>
          <w:rFonts w:ascii="Times New Roman" w:hAnsi="Times New Roman"/>
          <w:sz w:val="28"/>
          <w:szCs w:val="28"/>
        </w:rPr>
        <w:t xml:space="preserve">С целью поддержки одаренных детей, организации их полноценного летнего отдыха за счет средств муниципального бюджета в 2019 году был организован отдых для 10 детей в оздоровительном загородном лагере им. </w:t>
      </w:r>
      <w:proofErr w:type="spellStart"/>
      <w:r w:rsidRPr="007134BB">
        <w:rPr>
          <w:rFonts w:ascii="Times New Roman" w:hAnsi="Times New Roman"/>
          <w:sz w:val="28"/>
          <w:szCs w:val="28"/>
        </w:rPr>
        <w:t>Ю.А.Гагарина</w:t>
      </w:r>
      <w:proofErr w:type="spellEnd"/>
      <w:r w:rsidRPr="007134BB">
        <w:rPr>
          <w:rFonts w:ascii="Times New Roman" w:hAnsi="Times New Roman"/>
          <w:sz w:val="28"/>
          <w:szCs w:val="28"/>
        </w:rPr>
        <w:t xml:space="preserve"> (отряд «Калейдоскоп»). </w:t>
      </w:r>
    </w:p>
    <w:p w:rsidR="001C65AB" w:rsidRDefault="001C65AB" w:rsidP="001C65AB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 w:themeColor="text1"/>
          <w:sz w:val="28"/>
          <w:szCs w:val="28"/>
        </w:rPr>
      </w:pPr>
      <w:r w:rsidRPr="007134BB">
        <w:rPr>
          <w:color w:val="000000" w:themeColor="text1"/>
          <w:sz w:val="28"/>
          <w:szCs w:val="28"/>
        </w:rPr>
        <w:t xml:space="preserve">14 учащихся, достигших успехов в учебе, спорте и творчестве, поощрены поездкой на новогоднюю елку в </w:t>
      </w:r>
      <w:proofErr w:type="spellStart"/>
      <w:r w:rsidRPr="007134BB">
        <w:rPr>
          <w:color w:val="000000" w:themeColor="text1"/>
          <w:sz w:val="28"/>
          <w:szCs w:val="28"/>
        </w:rPr>
        <w:t>Сколково</w:t>
      </w:r>
      <w:proofErr w:type="spellEnd"/>
      <w:r w:rsidRPr="007134BB">
        <w:rPr>
          <w:color w:val="000000" w:themeColor="text1"/>
          <w:sz w:val="28"/>
          <w:szCs w:val="28"/>
        </w:rPr>
        <w:t>.</w:t>
      </w:r>
      <w:r w:rsidRPr="001C65AB">
        <w:rPr>
          <w:color w:val="000000" w:themeColor="text1"/>
          <w:sz w:val="28"/>
          <w:szCs w:val="28"/>
        </w:rPr>
        <w:t xml:space="preserve"> </w:t>
      </w:r>
      <w:r w:rsidRPr="00E571DD">
        <w:rPr>
          <w:color w:val="000000" w:themeColor="text1"/>
          <w:sz w:val="28"/>
          <w:szCs w:val="28"/>
        </w:rPr>
        <w:t xml:space="preserve">Формирование базовых ценностей школьников происходит в том числе и через </w:t>
      </w:r>
      <w:proofErr w:type="gramStart"/>
      <w:r w:rsidRPr="00E571DD">
        <w:rPr>
          <w:color w:val="000000" w:themeColor="text1"/>
          <w:sz w:val="28"/>
          <w:szCs w:val="28"/>
        </w:rPr>
        <w:t>социальную  активность</w:t>
      </w:r>
      <w:proofErr w:type="gramEnd"/>
      <w:r w:rsidRPr="00E571DD">
        <w:rPr>
          <w:color w:val="000000" w:themeColor="text1"/>
          <w:sz w:val="28"/>
          <w:szCs w:val="28"/>
        </w:rPr>
        <w:t>.</w:t>
      </w:r>
    </w:p>
    <w:p w:rsidR="001C65AB" w:rsidRPr="007134BB" w:rsidRDefault="001C65AB" w:rsidP="001C65AB">
      <w:pPr>
        <w:tabs>
          <w:tab w:val="left" w:pos="2325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34BB">
        <w:rPr>
          <w:rFonts w:ascii="Times New Roman" w:hAnsi="Times New Roman"/>
          <w:color w:val="000000" w:themeColor="text1"/>
          <w:sz w:val="28"/>
          <w:szCs w:val="28"/>
        </w:rPr>
        <w:t>Сформированы школьные и муниципальные банки данных одаренных детей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нужно вести детей совместно с семьей.</w:t>
      </w:r>
    </w:p>
    <w:p w:rsidR="000257FA" w:rsidRDefault="001C65AB" w:rsidP="001C65AB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</w:p>
    <w:p w:rsidR="000257FA" w:rsidRDefault="000257FA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257F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6.Поддер</w:t>
      </w:r>
      <w:r w:rsid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ж</w:t>
      </w:r>
      <w:bookmarkStart w:id="0" w:name="_GoBack"/>
      <w:bookmarkEnd w:id="0"/>
      <w:r w:rsidRPr="000257FA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ка семей, имеющих детей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создание </w:t>
      </w:r>
      <w:r w:rsidR="00F028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условий для </w:t>
      </w:r>
      <w:r w:rsidR="00F02887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повышения компетентности </w:t>
      </w:r>
      <w:proofErr w:type="gramStart"/>
      <w:r w:rsidR="00F02887" w:rsidRPr="00265AED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родителей</w:t>
      </w:r>
      <w:proofErr w:type="gramEnd"/>
      <w:r w:rsidR="00F028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обучающихся в вопросах образования и </w:t>
      </w:r>
      <w:r w:rsidR="00F0288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воспитания, в том числе для раннего развития детей в возрасте до трех лет путем предоставления услуг психолого-педагогической, методической и консультативной помощи родителям.</w:t>
      </w:r>
    </w:p>
    <w:p w:rsidR="001C65AB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05B3E">
        <w:rPr>
          <w:rFonts w:ascii="Times New Roman" w:hAnsi="Times New Roman" w:cs="Times New Roman"/>
          <w:sz w:val="28"/>
          <w:szCs w:val="28"/>
        </w:rPr>
        <w:t xml:space="preserve">а базе муниципальных бюджетных дошкольных образовательных </w:t>
      </w:r>
      <w:proofErr w:type="gramStart"/>
      <w:r w:rsidRPr="00305B3E">
        <w:rPr>
          <w:rFonts w:ascii="Times New Roman" w:hAnsi="Times New Roman" w:cs="Times New Roman"/>
          <w:sz w:val="28"/>
          <w:szCs w:val="28"/>
        </w:rPr>
        <w:t>учреждений  без</w:t>
      </w:r>
      <w:proofErr w:type="gramEnd"/>
      <w:r w:rsidRPr="00305B3E">
        <w:rPr>
          <w:rFonts w:ascii="Times New Roman" w:hAnsi="Times New Roman" w:cs="Times New Roman"/>
          <w:sz w:val="28"/>
          <w:szCs w:val="28"/>
        </w:rPr>
        <w:t xml:space="preserve"> взимания платы для оказания помощи родителям (законным представителям) с детьми, не посещающими дошкол</w:t>
      </w:r>
      <w:r>
        <w:rPr>
          <w:rFonts w:ascii="Times New Roman" w:hAnsi="Times New Roman" w:cs="Times New Roman"/>
          <w:sz w:val="28"/>
          <w:szCs w:val="28"/>
        </w:rPr>
        <w:t>ьные учреждения,  продолжают работу</w:t>
      </w:r>
      <w:r w:rsidRPr="00305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C65AB" w:rsidRPr="00305B3E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5B3E">
        <w:rPr>
          <w:rFonts w:ascii="Times New Roman" w:hAnsi="Times New Roman" w:cs="Times New Roman"/>
          <w:sz w:val="28"/>
          <w:szCs w:val="28"/>
        </w:rPr>
        <w:t xml:space="preserve">4 консультативных пункта в МБДОУ д/с №4, №14, №9, №31;                                     </w:t>
      </w:r>
    </w:p>
    <w:p w:rsidR="001C65AB" w:rsidRPr="00305B3E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05B3E">
        <w:rPr>
          <w:rFonts w:ascii="Times New Roman" w:hAnsi="Times New Roman" w:cs="Times New Roman"/>
          <w:sz w:val="28"/>
          <w:szCs w:val="28"/>
        </w:rPr>
        <w:t>1 мини-детский центр в МБДОУ д/с №</w:t>
      </w:r>
      <w:proofErr w:type="gramStart"/>
      <w:r w:rsidRPr="00305B3E">
        <w:rPr>
          <w:rFonts w:ascii="Times New Roman" w:hAnsi="Times New Roman" w:cs="Times New Roman"/>
          <w:sz w:val="28"/>
          <w:szCs w:val="28"/>
        </w:rPr>
        <w:t xml:space="preserve">16;   </w:t>
      </w:r>
      <w:proofErr w:type="gramEnd"/>
      <w:r w:rsidRPr="00305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-  1 центр игровой поддержки ребенка в МБДОУ д/с  №30.  </w:t>
      </w:r>
    </w:p>
    <w:p w:rsidR="001C65AB" w:rsidRPr="00305B3E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05B3E">
        <w:rPr>
          <w:rFonts w:ascii="Times New Roman" w:hAnsi="Times New Roman" w:cs="Times New Roman"/>
          <w:sz w:val="28"/>
          <w:szCs w:val="28"/>
        </w:rPr>
        <w:t xml:space="preserve">     </w:t>
      </w:r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Созданы </w:t>
      </w:r>
      <w:r w:rsidRPr="00305B3E">
        <w:rPr>
          <w:rFonts w:ascii="Times New Roman" w:hAnsi="Times New Roman" w:cs="Times New Roman"/>
          <w:sz w:val="28"/>
          <w:szCs w:val="28"/>
        </w:rPr>
        <w:t xml:space="preserve">с целью обеспечения всестороннего развития, воспитания и обучения детей в возрасте до трёх лет, не охваченных дошкольным образованием и обеспечения успешной адаптации при поступлении в ДОУ, оказания </w:t>
      </w:r>
      <w:proofErr w:type="gramStart"/>
      <w:r w:rsidRPr="00305B3E">
        <w:rPr>
          <w:rFonts w:ascii="Times New Roman" w:hAnsi="Times New Roman" w:cs="Times New Roman"/>
          <w:sz w:val="28"/>
          <w:szCs w:val="28"/>
        </w:rPr>
        <w:t>консультативной ,</w:t>
      </w:r>
      <w:proofErr w:type="gramEnd"/>
      <w:r w:rsidRPr="00305B3E">
        <w:rPr>
          <w:rFonts w:ascii="Times New Roman" w:hAnsi="Times New Roman" w:cs="Times New Roman"/>
          <w:sz w:val="28"/>
          <w:szCs w:val="28"/>
        </w:rPr>
        <w:t xml:space="preserve"> педагогической помощи родителям (законным представителям) в вопросах воспитания и развития детей с учетом их возрастных особенностей.</w:t>
      </w:r>
    </w:p>
    <w:p w:rsidR="001C65AB" w:rsidRPr="00305B3E" w:rsidRDefault="001C65AB" w:rsidP="001C65AB">
      <w:pPr>
        <w:pStyle w:val="ad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5B3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Категория  получателей</w:t>
      </w:r>
      <w:proofErr w:type="gramEnd"/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услуг данных форм являются родители (законные представители) с детьми раннего возраста ( в возрасте до 3х лет), не получающими  дошкольное образование в образовательной организации. </w:t>
      </w:r>
    </w:p>
    <w:p w:rsidR="001C65AB" w:rsidRPr="00305B3E" w:rsidRDefault="001C65AB" w:rsidP="001C65AB">
      <w:pPr>
        <w:pStyle w:val="ad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Численность </w:t>
      </w:r>
      <w:proofErr w:type="gramStart"/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семей ,</w:t>
      </w:r>
      <w:proofErr w:type="gramEnd"/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охваченных услугами  , составляет 68 семей . </w:t>
      </w:r>
    </w:p>
    <w:p w:rsidR="001C65AB" w:rsidRPr="00305B3E" w:rsidRDefault="001C65AB" w:rsidP="001C65AB">
      <w:pPr>
        <w:pStyle w:val="ad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В 2018году с января по сентябрь   Центр игрой поддержки ребенка (ЦИПР), </w:t>
      </w:r>
      <w:proofErr w:type="gramStart"/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функционирующий  на</w:t>
      </w:r>
      <w:proofErr w:type="gramEnd"/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базе муниципального бюджетного дошкольного образовательного учреждения детского сада комбинированного вида №30, посещал 1 ребенок-инвалид (всего- 10 детей).</w:t>
      </w:r>
    </w:p>
    <w:p w:rsidR="001C65AB" w:rsidRPr="00305B3E" w:rsidRDefault="001C65AB" w:rsidP="001C65AB">
      <w:pPr>
        <w:pStyle w:val="ad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5B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</w:t>
      </w:r>
      <w:r w:rsidRPr="00305B3E">
        <w:rPr>
          <w:rFonts w:ascii="Times New Roman" w:hAnsi="Times New Roman" w:cs="Times New Roman"/>
          <w:sz w:val="28"/>
          <w:szCs w:val="28"/>
        </w:rPr>
        <w:t xml:space="preserve">Основными формами работы с детьми являются совместная игровая деятельность, игровые ситуации, развивающие игры, игры, способствующие развитию движений, музыкально-дидактические игры и упражнения, развлечения. </w:t>
      </w:r>
    </w:p>
    <w:p w:rsidR="007D7D29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05B3E">
        <w:rPr>
          <w:rFonts w:ascii="Times New Roman" w:hAnsi="Times New Roman" w:cs="Times New Roman"/>
          <w:sz w:val="28"/>
          <w:szCs w:val="28"/>
        </w:rPr>
        <w:t xml:space="preserve">Мероприятия с родителями – психолого-педагогическая работа (консультации, анкетирование, мастер – классы), сотворчество детей и родителей (законных представителей), рекомендации родителям по развитию детей, в том числе по их запросам. </w:t>
      </w:r>
    </w:p>
    <w:p w:rsidR="00C74A7D" w:rsidRDefault="007D7D29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последствии все дети поступают в дошкольные образовательные учреждения для получения дошкольного образования и не испытывают проблем в процессе адаптации. Родители данных детей – активные участники воспитательного процесса.</w:t>
      </w:r>
      <w:r w:rsidR="00C74A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A7D" w:rsidRDefault="00C74A7D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июль 2019 года в ДОУ воспитываются 26 детей-инвалидов, в том числе 1 ребенок с ОВЗ. Всем детям оказывается квалифицированная психолого-педагогическая помощь и сопровождение, а </w:t>
      </w:r>
      <w:r w:rsidR="006E287B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консультативная помощь родителям. </w:t>
      </w:r>
      <w:r w:rsidR="001C65AB" w:rsidRPr="00305B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4A7D" w:rsidRDefault="00C74A7D" w:rsidP="00C74A7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Департамента образования Ивановской области от 14,08.2019 №1037 во всех муниципалитетах должны быть созданы Службы ранней помощи детям инвалидам и детям с ограниченными возможностями зд</w:t>
      </w:r>
      <w:r w:rsidR="006E287B">
        <w:rPr>
          <w:rFonts w:ascii="Times New Roman" w:hAnsi="Times New Roman" w:cs="Times New Roman"/>
          <w:sz w:val="28"/>
          <w:szCs w:val="28"/>
        </w:rPr>
        <w:t xml:space="preserve">оровья в возрасте от 0 до 3 лет, а также семьям, из воспитывающим, на </w:t>
      </w:r>
      <w:r w:rsidR="006E287B">
        <w:rPr>
          <w:rFonts w:ascii="Times New Roman" w:hAnsi="Times New Roman" w:cs="Times New Roman"/>
          <w:sz w:val="28"/>
          <w:szCs w:val="28"/>
        </w:rPr>
        <w:lastRenderedPageBreak/>
        <w:t>территории Ивановской области. Служба ранней помощи должна объединить усилия учреждений здравоохранения, социальной защиты населения, образования по вопросам всесторонней помощи детям раннего возраста.</w:t>
      </w:r>
    </w:p>
    <w:p w:rsidR="00880D26" w:rsidRDefault="001C65AB" w:rsidP="00880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05B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D26" w:rsidRPr="00880D26" w:rsidRDefault="00880D26" w:rsidP="00880D2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80D26">
        <w:rPr>
          <w:rFonts w:ascii="Times New Roman" w:hAnsi="Times New Roman"/>
          <w:sz w:val="28"/>
          <w:szCs w:val="28"/>
          <w:u w:val="single"/>
        </w:rPr>
        <w:t>Задачи на 2019-2020 учебный год</w:t>
      </w:r>
    </w:p>
    <w:p w:rsidR="00880D26" w:rsidRPr="00880D26" w:rsidRDefault="00880D26" w:rsidP="00880D2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880D26" w:rsidRPr="00880D26" w:rsidRDefault="00880D26" w:rsidP="00880D2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0D26">
        <w:rPr>
          <w:rFonts w:ascii="Times New Roman" w:hAnsi="Times New Roman"/>
          <w:sz w:val="28"/>
          <w:szCs w:val="28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</w:t>
      </w:r>
    </w:p>
    <w:p w:rsidR="00880D26" w:rsidRPr="00880D26" w:rsidRDefault="00880D26" w:rsidP="00880D2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80D26">
        <w:rPr>
          <w:rFonts w:ascii="Times New Roman" w:hAnsi="Times New Roman"/>
          <w:sz w:val="28"/>
          <w:szCs w:val="28"/>
        </w:rPr>
        <w:t>Индивидуализация образовательного процесса.</w:t>
      </w:r>
    </w:p>
    <w:p w:rsidR="00880D26" w:rsidRPr="00880D26" w:rsidRDefault="00880D26" w:rsidP="00880D2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80D26">
        <w:rPr>
          <w:rFonts w:ascii="Times New Roman" w:hAnsi="Times New Roman"/>
          <w:sz w:val="28"/>
          <w:szCs w:val="28"/>
        </w:rPr>
        <w:t>Формирование эффективной системы поддержки детей с особыми образовательными потребностями</w:t>
      </w:r>
    </w:p>
    <w:p w:rsidR="00880D26" w:rsidRPr="00880D26" w:rsidRDefault="00880D26" w:rsidP="00880D26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80D26">
        <w:rPr>
          <w:rFonts w:ascii="Times New Roman" w:hAnsi="Times New Roman"/>
          <w:sz w:val="28"/>
          <w:szCs w:val="28"/>
        </w:rPr>
        <w:t>Создание условий для развития наставничества с целью повышения профессионального роста педагогов.</w:t>
      </w:r>
    </w:p>
    <w:p w:rsidR="00880D26" w:rsidRPr="00880D26" w:rsidRDefault="00880D26" w:rsidP="00880D26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880D26" w:rsidRPr="00880D26" w:rsidRDefault="00880D26" w:rsidP="00880D26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C65AB" w:rsidRPr="00880D26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C65AB" w:rsidRPr="00880D26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80D2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C65AB" w:rsidRPr="00305B3E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05B3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C65AB" w:rsidRPr="00305B3E" w:rsidRDefault="001C65AB" w:rsidP="001C65A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305B3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C65AB" w:rsidRDefault="001C65AB" w:rsidP="001C65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C65AB" w:rsidRDefault="001C65AB" w:rsidP="001C65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C65AB" w:rsidRDefault="001C65AB" w:rsidP="001C65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C65AB" w:rsidRDefault="001C65AB" w:rsidP="001C65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C65AB" w:rsidRDefault="001C65AB" w:rsidP="001C65AB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C65AB" w:rsidRPr="000257FA" w:rsidRDefault="001C65AB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01256" w:rsidRPr="000257FA" w:rsidRDefault="00A01256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7E024D" w:rsidRPr="007C5C6A" w:rsidRDefault="007C5C6A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7E024D" w:rsidRPr="007E024D" w:rsidRDefault="007E024D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9D69F4" w:rsidRDefault="009D69F4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D69F4" w:rsidRPr="009D69F4" w:rsidRDefault="009D69F4" w:rsidP="00B54D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54D8D" w:rsidRPr="00B54D8D" w:rsidRDefault="00B54D8D" w:rsidP="00B54D8D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261DA2" w:rsidRPr="00AF099C" w:rsidRDefault="00261DA2" w:rsidP="00261DA2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jc w:val="both"/>
        <w:rPr>
          <w:rFonts w:ascii="Roboto Condensed" w:hAnsi="Roboto Condensed"/>
          <w:color w:val="202020"/>
          <w:sz w:val="27"/>
          <w:szCs w:val="27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p w:rsidR="005059BB" w:rsidRDefault="005059BB" w:rsidP="00CF10BE">
      <w:pPr>
        <w:pStyle w:val="a3"/>
        <w:shd w:val="clear" w:color="auto" w:fill="FFFFFF"/>
        <w:spacing w:before="0" w:beforeAutospacing="0"/>
        <w:rPr>
          <w:color w:val="202020"/>
          <w:sz w:val="28"/>
          <w:szCs w:val="28"/>
        </w:rPr>
      </w:pPr>
    </w:p>
    <w:sectPr w:rsidR="005059B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7F6" w:rsidRDefault="003F17F6" w:rsidP="00B54D8D">
      <w:pPr>
        <w:spacing w:after="0" w:line="240" w:lineRule="auto"/>
      </w:pPr>
      <w:r>
        <w:separator/>
      </w:r>
    </w:p>
  </w:endnote>
  <w:endnote w:type="continuationSeparator" w:id="0">
    <w:p w:rsidR="003F17F6" w:rsidRDefault="003F17F6" w:rsidP="00B5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0418700"/>
      <w:docPartObj>
        <w:docPartGallery w:val="Page Numbers (Bottom of Page)"/>
        <w:docPartUnique/>
      </w:docPartObj>
    </w:sdtPr>
    <w:sdtEndPr/>
    <w:sdtContent>
      <w:p w:rsidR="00B54D8D" w:rsidRDefault="00B54D8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AED">
          <w:rPr>
            <w:noProof/>
          </w:rPr>
          <w:t>17</w:t>
        </w:r>
        <w:r>
          <w:fldChar w:fldCharType="end"/>
        </w:r>
      </w:p>
    </w:sdtContent>
  </w:sdt>
  <w:p w:rsidR="00B54D8D" w:rsidRDefault="00B54D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7F6" w:rsidRDefault="003F17F6" w:rsidP="00B54D8D">
      <w:pPr>
        <w:spacing w:after="0" w:line="240" w:lineRule="auto"/>
      </w:pPr>
      <w:r>
        <w:separator/>
      </w:r>
    </w:p>
  </w:footnote>
  <w:footnote w:type="continuationSeparator" w:id="0">
    <w:p w:rsidR="003F17F6" w:rsidRDefault="003F17F6" w:rsidP="00B54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A6C50"/>
    <w:multiLevelType w:val="hybridMultilevel"/>
    <w:tmpl w:val="C978B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BE"/>
    <w:rsid w:val="00017349"/>
    <w:rsid w:val="000207E5"/>
    <w:rsid w:val="000257FA"/>
    <w:rsid w:val="000303A7"/>
    <w:rsid w:val="00066DB2"/>
    <w:rsid w:val="00110B44"/>
    <w:rsid w:val="001C65AB"/>
    <w:rsid w:val="00261DA2"/>
    <w:rsid w:val="00265AED"/>
    <w:rsid w:val="002B20ED"/>
    <w:rsid w:val="002D1210"/>
    <w:rsid w:val="003C2B8B"/>
    <w:rsid w:val="003D64FC"/>
    <w:rsid w:val="003F17F6"/>
    <w:rsid w:val="00466D92"/>
    <w:rsid w:val="005059BB"/>
    <w:rsid w:val="0052286B"/>
    <w:rsid w:val="00534DD4"/>
    <w:rsid w:val="00623DA0"/>
    <w:rsid w:val="006E287B"/>
    <w:rsid w:val="00701579"/>
    <w:rsid w:val="00735E11"/>
    <w:rsid w:val="007C5C6A"/>
    <w:rsid w:val="007D6B48"/>
    <w:rsid w:val="007D7D29"/>
    <w:rsid w:val="007E024D"/>
    <w:rsid w:val="00833B39"/>
    <w:rsid w:val="00880D26"/>
    <w:rsid w:val="008E00A0"/>
    <w:rsid w:val="00906F05"/>
    <w:rsid w:val="00964017"/>
    <w:rsid w:val="009D69F4"/>
    <w:rsid w:val="00A01256"/>
    <w:rsid w:val="00A90401"/>
    <w:rsid w:val="00AE2154"/>
    <w:rsid w:val="00AF099C"/>
    <w:rsid w:val="00B053F3"/>
    <w:rsid w:val="00B54D8D"/>
    <w:rsid w:val="00B55EA8"/>
    <w:rsid w:val="00C327FE"/>
    <w:rsid w:val="00C445C3"/>
    <w:rsid w:val="00C65840"/>
    <w:rsid w:val="00C74A7D"/>
    <w:rsid w:val="00CD6113"/>
    <w:rsid w:val="00CF10BE"/>
    <w:rsid w:val="00E4139D"/>
    <w:rsid w:val="00E43ECE"/>
    <w:rsid w:val="00E83B48"/>
    <w:rsid w:val="00EC329C"/>
    <w:rsid w:val="00ED096C"/>
    <w:rsid w:val="00EE7DF7"/>
    <w:rsid w:val="00F02887"/>
    <w:rsid w:val="00F051C8"/>
    <w:rsid w:val="00F17B7A"/>
    <w:rsid w:val="00F63A10"/>
    <w:rsid w:val="00F91CF3"/>
    <w:rsid w:val="00FB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EB4A"/>
  <w15:chartTrackingRefBased/>
  <w15:docId w15:val="{F7618746-60B1-4DBC-BABE-E8027C82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qFormat/>
    <w:rsid w:val="005059B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5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4D8D"/>
  </w:style>
  <w:style w:type="paragraph" w:styleId="a8">
    <w:name w:val="footer"/>
    <w:basedOn w:val="a"/>
    <w:link w:val="a9"/>
    <w:uiPriority w:val="99"/>
    <w:unhideWhenUsed/>
    <w:rsid w:val="00B54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4D8D"/>
  </w:style>
  <w:style w:type="paragraph" w:styleId="aa">
    <w:name w:val="Balloon Text"/>
    <w:basedOn w:val="a"/>
    <w:link w:val="ab"/>
    <w:uiPriority w:val="99"/>
    <w:semiHidden/>
    <w:unhideWhenUsed/>
    <w:rsid w:val="00ED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6C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B0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EE7DF7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locked/>
    <w:rsid w:val="00EE7DF7"/>
  </w:style>
  <w:style w:type="paragraph" w:customStyle="1" w:styleId="1">
    <w:name w:val="Без интервала1"/>
    <w:rsid w:val="00466D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locked/>
    <w:rsid w:val="008E0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17</Pages>
  <Words>4820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4</cp:revision>
  <cp:lastPrinted>2019-08-21T10:07:00Z</cp:lastPrinted>
  <dcterms:created xsi:type="dcterms:W3CDTF">2019-08-20T04:00:00Z</dcterms:created>
  <dcterms:modified xsi:type="dcterms:W3CDTF">2019-08-22T11:19:00Z</dcterms:modified>
</cp:coreProperties>
</file>