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A8" w:rsidRDefault="00C41EA6" w:rsidP="00C41E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СанПиН 2.4.1.3049-13 к максимальной нагрузке на детей в организованных формах обучения (НОД)</w:t>
      </w:r>
      <w:r w:rsidR="004331FA">
        <w:rPr>
          <w:rFonts w:ascii="Times New Roman" w:hAnsi="Times New Roman" w:cs="Times New Roman"/>
          <w:sz w:val="28"/>
          <w:szCs w:val="28"/>
        </w:rPr>
        <w:t xml:space="preserve">, максимально допустимый объем образовательной нагрузки </w:t>
      </w:r>
    </w:p>
    <w:p w:rsidR="00C41EA6" w:rsidRDefault="00C41EA6" w:rsidP="00BE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89" w:type="dxa"/>
        <w:tblInd w:w="-289" w:type="dxa"/>
        <w:tblLook w:val="04A0" w:firstRow="1" w:lastRow="0" w:firstColumn="1" w:lastColumn="0" w:noHBand="0" w:noVBand="1"/>
      </w:tblPr>
      <w:tblGrid>
        <w:gridCol w:w="1357"/>
        <w:gridCol w:w="1106"/>
        <w:gridCol w:w="1321"/>
        <w:gridCol w:w="1245"/>
        <w:gridCol w:w="1321"/>
        <w:gridCol w:w="1244"/>
        <w:gridCol w:w="1321"/>
        <w:gridCol w:w="1244"/>
        <w:gridCol w:w="1321"/>
        <w:gridCol w:w="1244"/>
        <w:gridCol w:w="1321"/>
        <w:gridCol w:w="1244"/>
      </w:tblGrid>
      <w:tr w:rsidR="00C41EA6" w:rsidTr="00AF4F48">
        <w:trPr>
          <w:trHeight w:val="285"/>
        </w:trPr>
        <w:tc>
          <w:tcPr>
            <w:tcW w:w="2463" w:type="dxa"/>
            <w:gridSpan w:val="2"/>
            <w:vMerge w:val="restart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Merge w:val="restart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Ранний возраст (1,5-3 года)</w:t>
            </w:r>
          </w:p>
        </w:tc>
        <w:tc>
          <w:tcPr>
            <w:tcW w:w="2565" w:type="dxa"/>
            <w:gridSpan w:val="2"/>
            <w:vMerge w:val="restart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(3-4)</w:t>
            </w:r>
          </w:p>
        </w:tc>
        <w:tc>
          <w:tcPr>
            <w:tcW w:w="2565" w:type="dxa"/>
            <w:gridSpan w:val="2"/>
            <w:vMerge w:val="restart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(4-5)</w:t>
            </w:r>
          </w:p>
        </w:tc>
        <w:tc>
          <w:tcPr>
            <w:tcW w:w="5130" w:type="dxa"/>
            <w:gridSpan w:val="4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</w:tr>
      <w:tr w:rsidR="00C41EA6" w:rsidTr="00AF4F48">
        <w:trPr>
          <w:trHeight w:val="298"/>
        </w:trPr>
        <w:tc>
          <w:tcPr>
            <w:tcW w:w="2463" w:type="dxa"/>
            <w:gridSpan w:val="2"/>
            <w:vMerge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gridSpan w:val="2"/>
            <w:vMerge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vMerge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vMerge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(5-6)</w:t>
            </w:r>
          </w:p>
        </w:tc>
        <w:tc>
          <w:tcPr>
            <w:tcW w:w="2565" w:type="dxa"/>
            <w:gridSpan w:val="2"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(6-7)</w:t>
            </w:r>
          </w:p>
        </w:tc>
      </w:tr>
      <w:tr w:rsidR="00C41EA6" w:rsidTr="00AF4F48">
        <w:trPr>
          <w:trHeight w:val="584"/>
        </w:trPr>
        <w:tc>
          <w:tcPr>
            <w:tcW w:w="2463" w:type="dxa"/>
            <w:gridSpan w:val="2"/>
            <w:vMerge/>
            <w:vAlign w:val="center"/>
          </w:tcPr>
          <w:p w:rsidR="00C41EA6" w:rsidRDefault="00C41EA6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</w:p>
        </w:tc>
        <w:tc>
          <w:tcPr>
            <w:tcW w:w="1245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кратность </w:t>
            </w:r>
          </w:p>
        </w:tc>
        <w:tc>
          <w:tcPr>
            <w:tcW w:w="1321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кратность </w:t>
            </w:r>
          </w:p>
        </w:tc>
        <w:tc>
          <w:tcPr>
            <w:tcW w:w="1321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кратность </w:t>
            </w:r>
          </w:p>
        </w:tc>
        <w:tc>
          <w:tcPr>
            <w:tcW w:w="1321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кратность </w:t>
            </w:r>
          </w:p>
        </w:tc>
        <w:tc>
          <w:tcPr>
            <w:tcW w:w="1321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C41EA6" w:rsidRPr="00BD2D77" w:rsidRDefault="00C41EA6" w:rsidP="00BD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hAnsi="Times New Roman" w:cs="Times New Roman"/>
                <w:sz w:val="24"/>
                <w:szCs w:val="24"/>
              </w:rPr>
              <w:t xml:space="preserve">кратность </w:t>
            </w:r>
          </w:p>
        </w:tc>
      </w:tr>
      <w:tr w:rsidR="00AF4F48" w:rsidTr="00AF4F48">
        <w:trPr>
          <w:trHeight w:val="584"/>
        </w:trPr>
        <w:tc>
          <w:tcPr>
            <w:tcW w:w="1357" w:type="dxa"/>
            <w:vMerge w:val="restart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1-ая половина дня</w:t>
            </w:r>
          </w:p>
        </w:tc>
        <w:tc>
          <w:tcPr>
            <w:tcW w:w="1106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BD2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НОД</w:t>
            </w:r>
          </w:p>
        </w:tc>
      </w:tr>
      <w:tr w:rsidR="00AF4F48" w:rsidRPr="00AF4F48" w:rsidTr="00AF4F48">
        <w:trPr>
          <w:trHeight w:val="584"/>
        </w:trPr>
        <w:tc>
          <w:tcPr>
            <w:tcW w:w="1357" w:type="dxa"/>
            <w:vMerge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50 мин.</w:t>
            </w:r>
          </w:p>
        </w:tc>
        <w:tc>
          <w:tcPr>
            <w:tcW w:w="1245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5 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150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2 ч. 30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 xml:space="preserve"> 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 xml:space="preserve">200 мин.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ч. 20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мин. / 3ч. 45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AF4F48" w:rsidRPr="00AF4F48" w:rsidRDefault="00AF4F48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AF4F48" w:rsidRPr="00AF4F48" w:rsidRDefault="00F42A1B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мин. / 7 ч. 30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AF4F48" w:rsidRPr="00AF4F48" w:rsidRDefault="00F42A1B" w:rsidP="00AF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НОД</w:t>
            </w:r>
          </w:p>
        </w:tc>
      </w:tr>
      <w:tr w:rsidR="00AF4F48" w:rsidTr="00F27F10">
        <w:trPr>
          <w:trHeight w:val="584"/>
        </w:trPr>
        <w:tc>
          <w:tcPr>
            <w:tcW w:w="1357" w:type="dxa"/>
            <w:vMerge w:val="restart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половина дня</w:t>
            </w:r>
          </w:p>
        </w:tc>
        <w:tc>
          <w:tcPr>
            <w:tcW w:w="1106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НОД</w:t>
            </w:r>
          </w:p>
        </w:tc>
        <w:tc>
          <w:tcPr>
            <w:tcW w:w="1321" w:type="dxa"/>
            <w:shd w:val="clear" w:color="auto" w:fill="F4B083" w:themeFill="accent2" w:themeFillTint="99"/>
            <w:vAlign w:val="center"/>
          </w:tcPr>
          <w:p w:rsidR="00AF4F48" w:rsidRPr="00BD2D77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4B083" w:themeFill="accent2" w:themeFillTint="99"/>
            <w:vAlign w:val="center"/>
          </w:tcPr>
          <w:p w:rsidR="00AF4F48" w:rsidRPr="00BD2D77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1" w:type="dxa"/>
            <w:shd w:val="clear" w:color="auto" w:fill="F4B083" w:themeFill="accent2" w:themeFillTint="99"/>
            <w:vAlign w:val="center"/>
          </w:tcPr>
          <w:p w:rsidR="00AF4F48" w:rsidRPr="00BD2D77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4B083" w:themeFill="accent2" w:themeFillTint="99"/>
            <w:vAlign w:val="center"/>
          </w:tcPr>
          <w:p w:rsidR="00AF4F48" w:rsidRPr="00BD2D77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D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AF4F48" w:rsidRDefault="00AF4F48" w:rsidP="00A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НОД</w:t>
            </w:r>
          </w:p>
        </w:tc>
      </w:tr>
      <w:tr w:rsidR="00F42A1B" w:rsidTr="00F27F10">
        <w:trPr>
          <w:trHeight w:val="584"/>
        </w:trPr>
        <w:tc>
          <w:tcPr>
            <w:tcW w:w="1357" w:type="dxa"/>
            <w:vMerge/>
            <w:vAlign w:val="center"/>
          </w:tcPr>
          <w:p w:rsidR="00F42A1B" w:rsidRDefault="00F42A1B" w:rsidP="00F42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50 мин.</w:t>
            </w:r>
          </w:p>
        </w:tc>
        <w:tc>
          <w:tcPr>
            <w:tcW w:w="1245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5 НОД</w:t>
            </w:r>
          </w:p>
        </w:tc>
        <w:tc>
          <w:tcPr>
            <w:tcW w:w="1321" w:type="dxa"/>
            <w:shd w:val="clear" w:color="auto" w:fill="F4B083" w:themeFill="accent2" w:themeFillTint="99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shd w:val="clear" w:color="auto" w:fill="F4B083" w:themeFill="accent2" w:themeFillTint="99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shd w:val="clear" w:color="auto" w:fill="F4B083" w:themeFill="accent2" w:themeFillTint="99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shd w:val="clear" w:color="auto" w:fill="F4B083" w:themeFill="accent2" w:themeFillTint="99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мин. / 2 ч. 05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мин. / 2 ч. 05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НОД</w:t>
            </w:r>
          </w:p>
        </w:tc>
      </w:tr>
      <w:tr w:rsidR="00F42A1B" w:rsidTr="00AF4F48">
        <w:trPr>
          <w:trHeight w:val="584"/>
        </w:trPr>
        <w:tc>
          <w:tcPr>
            <w:tcW w:w="2463" w:type="dxa"/>
            <w:gridSpan w:val="2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Итого, за день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20 мин.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30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40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2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70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3 НОД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115 мин.</w:t>
            </w:r>
          </w:p>
        </w:tc>
        <w:tc>
          <w:tcPr>
            <w:tcW w:w="1244" w:type="dxa"/>
            <w:shd w:val="clear" w:color="auto" w:fill="FFFF00"/>
            <w:vAlign w:val="center"/>
          </w:tcPr>
          <w:p w:rsidR="00F42A1B" w:rsidRPr="00AF4F48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 w:cs="Times New Roman"/>
                <w:b/>
                <w:sz w:val="28"/>
                <w:szCs w:val="28"/>
              </w:rPr>
              <w:t>4 НОД</w:t>
            </w:r>
          </w:p>
        </w:tc>
      </w:tr>
      <w:tr w:rsidR="00F42A1B" w:rsidRPr="00C41EA6" w:rsidTr="00AF4F48">
        <w:trPr>
          <w:trHeight w:val="584"/>
        </w:trPr>
        <w:tc>
          <w:tcPr>
            <w:tcW w:w="2463" w:type="dxa"/>
            <w:gridSpan w:val="2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неделю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>100 мин. / 1 ч. 40 м.</w:t>
            </w:r>
          </w:p>
        </w:tc>
        <w:tc>
          <w:tcPr>
            <w:tcW w:w="1245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41EA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>150 мин. / 2 ч. 30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41EA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>200 мин. / 3 ч. 20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1EA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350 мин.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5 ч. 50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C41EA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321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>575 мин.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9 ч. 35 м.</w:t>
            </w:r>
          </w:p>
        </w:tc>
        <w:tc>
          <w:tcPr>
            <w:tcW w:w="1244" w:type="dxa"/>
            <w:shd w:val="clear" w:color="auto" w:fill="92D050"/>
            <w:vAlign w:val="center"/>
          </w:tcPr>
          <w:p w:rsidR="00F42A1B" w:rsidRPr="00C41EA6" w:rsidRDefault="00F42A1B" w:rsidP="00F4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C41EA6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</w:tr>
    </w:tbl>
    <w:p w:rsidR="00BE6B69" w:rsidRDefault="00BE6B69" w:rsidP="00BE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B29" w:rsidRPr="00586B29" w:rsidRDefault="00586B29" w:rsidP="00244B5B">
      <w:pPr>
        <w:spacing w:after="0" w:line="240" w:lineRule="auto"/>
        <w:ind w:left="-284" w:right="-4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B29">
        <w:rPr>
          <w:rFonts w:ascii="Times New Roman" w:hAnsi="Times New Roman" w:cs="Times New Roman"/>
          <w:i/>
          <w:sz w:val="28"/>
          <w:szCs w:val="28"/>
        </w:rPr>
        <w:t>Примечание:</w:t>
      </w:r>
      <w:r w:rsidRPr="00586B29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586B29">
        <w:rPr>
          <w:rFonts w:ascii="Times New Roman" w:hAnsi="Times New Roman" w:cs="Times New Roman"/>
          <w:i/>
          <w:sz w:val="28"/>
          <w:szCs w:val="28"/>
        </w:rPr>
        <w:t>на  самостоятельную  деятельность  воспитанников 3-7 лет  (игры,  подгот</w:t>
      </w:r>
      <w:r w:rsidR="00244B5B">
        <w:rPr>
          <w:rFonts w:ascii="Times New Roman" w:hAnsi="Times New Roman" w:cs="Times New Roman"/>
          <w:i/>
          <w:sz w:val="28"/>
          <w:szCs w:val="28"/>
        </w:rPr>
        <w:t xml:space="preserve">овка  к  НОД,  личная  гигиена) </w:t>
      </w:r>
      <w:r w:rsidRPr="00586B29">
        <w:rPr>
          <w:rFonts w:ascii="Times New Roman" w:hAnsi="Times New Roman" w:cs="Times New Roman"/>
          <w:i/>
          <w:sz w:val="28"/>
          <w:szCs w:val="28"/>
        </w:rPr>
        <w:t>в режиме дня ежедневно отводится не менее 3-4 часо</w:t>
      </w:r>
      <w:bookmarkStart w:id="0" w:name="_GoBack"/>
      <w:bookmarkEnd w:id="0"/>
      <w:r w:rsidRPr="00586B29">
        <w:rPr>
          <w:rFonts w:ascii="Times New Roman" w:hAnsi="Times New Roman" w:cs="Times New Roman"/>
          <w:i/>
          <w:sz w:val="28"/>
          <w:szCs w:val="28"/>
        </w:rPr>
        <w:t>в.</w:t>
      </w:r>
    </w:p>
    <w:sectPr w:rsidR="00586B29" w:rsidRPr="00586B29" w:rsidSect="00BE6B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44"/>
    <w:rsid w:val="00244B5B"/>
    <w:rsid w:val="003D42A8"/>
    <w:rsid w:val="004331FA"/>
    <w:rsid w:val="00586B29"/>
    <w:rsid w:val="00A52D44"/>
    <w:rsid w:val="00AF4F48"/>
    <w:rsid w:val="00BD2D77"/>
    <w:rsid w:val="00BE6B69"/>
    <w:rsid w:val="00C41EA6"/>
    <w:rsid w:val="00F27F10"/>
    <w:rsid w:val="00F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Букина Ирина Анатольевна</dc:creator>
  <cp:keywords/>
  <dc:description/>
  <cp:lastModifiedBy>MetodS</cp:lastModifiedBy>
  <cp:revision>6</cp:revision>
  <cp:lastPrinted>2018-07-20T05:34:00Z</cp:lastPrinted>
  <dcterms:created xsi:type="dcterms:W3CDTF">2018-06-01T06:19:00Z</dcterms:created>
  <dcterms:modified xsi:type="dcterms:W3CDTF">2020-08-03T06:41:00Z</dcterms:modified>
</cp:coreProperties>
</file>