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A0" w:rsidRDefault="00B157A0" w:rsidP="00B157A0">
      <w:r>
        <w:t xml:space="preserve">                          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B157A0" w:rsidRDefault="00B157A0" w:rsidP="00B157A0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B157A0" w:rsidRDefault="00B157A0" w:rsidP="00B157A0"/>
    <w:p w:rsidR="00B157A0" w:rsidRDefault="00B157A0" w:rsidP="00B157A0"/>
    <w:p w:rsidR="00B157A0" w:rsidRDefault="00B157A0" w:rsidP="00B157A0"/>
    <w:p w:rsidR="00B157A0" w:rsidRDefault="00B157A0" w:rsidP="00B157A0"/>
    <w:p w:rsidR="00B157A0" w:rsidRDefault="00B157A0" w:rsidP="00B157A0"/>
    <w:p w:rsidR="00B157A0" w:rsidRDefault="00B157A0" w:rsidP="00B157A0"/>
    <w:p w:rsidR="00B157A0" w:rsidRPr="00B157A0" w:rsidRDefault="00B157A0" w:rsidP="00B157A0">
      <w:pPr>
        <w:jc w:val="center"/>
        <w:rPr>
          <w:rFonts w:ascii="Segoe Print" w:hAnsi="Segoe Print" w:cs="Times New Roman"/>
          <w:sz w:val="28"/>
          <w:szCs w:val="28"/>
        </w:rPr>
      </w:pPr>
      <w:r w:rsidRPr="00B157A0">
        <w:rPr>
          <w:rFonts w:ascii="Segoe Print" w:hAnsi="Segoe Print" w:cs="Times New Roman"/>
          <w:sz w:val="28"/>
          <w:szCs w:val="28"/>
        </w:rPr>
        <w:t>НОД по логике</w:t>
      </w:r>
    </w:p>
    <w:p w:rsidR="00B157A0" w:rsidRPr="00B157A0" w:rsidRDefault="00B157A0" w:rsidP="00B157A0">
      <w:pPr>
        <w:jc w:val="center"/>
        <w:rPr>
          <w:rFonts w:ascii="Segoe Print" w:hAnsi="Segoe Print" w:cs="Times New Roman"/>
          <w:sz w:val="28"/>
          <w:szCs w:val="28"/>
        </w:rPr>
      </w:pPr>
      <w:r w:rsidRPr="00B157A0">
        <w:rPr>
          <w:rFonts w:ascii="Segoe Print" w:hAnsi="Segoe Print" w:cs="Times New Roman"/>
          <w:sz w:val="28"/>
          <w:szCs w:val="28"/>
        </w:rPr>
        <w:t>в подготовительной группе</w:t>
      </w:r>
    </w:p>
    <w:p w:rsidR="00B157A0" w:rsidRPr="00B157A0" w:rsidRDefault="00B157A0" w:rsidP="00B157A0">
      <w:pPr>
        <w:jc w:val="center"/>
        <w:rPr>
          <w:rFonts w:ascii="Segoe Print" w:hAnsi="Segoe Print" w:cs="Times New Roman"/>
          <w:sz w:val="28"/>
          <w:szCs w:val="28"/>
        </w:rPr>
      </w:pPr>
      <w:r w:rsidRPr="00B157A0">
        <w:rPr>
          <w:rFonts w:ascii="Segoe Print" w:hAnsi="Segoe Print" w:cs="Times New Roman"/>
          <w:b/>
          <w:i/>
          <w:sz w:val="28"/>
          <w:szCs w:val="28"/>
        </w:rPr>
        <w:t>« Ходит осень в нашем парке»</w:t>
      </w:r>
    </w:p>
    <w:p w:rsidR="00B157A0" w:rsidRDefault="00E74C4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157A0" w:rsidRPr="005074AA" w:rsidRDefault="00B157A0" w:rsidP="00B157A0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B157A0" w:rsidRPr="005074AA" w:rsidRDefault="00B157A0" w:rsidP="00B157A0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B157A0" w:rsidRPr="005074AA" w:rsidRDefault="00B157A0" w:rsidP="00B157A0">
      <w:pPr>
        <w:pStyle w:val="a5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Default="00B157A0">
      <w:pPr>
        <w:rPr>
          <w:sz w:val="28"/>
          <w:szCs w:val="28"/>
        </w:rPr>
      </w:pP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                                      Программное содержание: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1) развивать логическое  мышление;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2) учить детей анализу и синтезу;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3) развивать понятийное мышление;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4) учить классификации предметов по определённым признака</w:t>
      </w:r>
      <w:proofErr w:type="gramStart"/>
      <w:r w:rsidRPr="00B157A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B157A0">
        <w:rPr>
          <w:rFonts w:ascii="Times New Roman" w:hAnsi="Times New Roman" w:cs="Times New Roman"/>
          <w:sz w:val="28"/>
          <w:szCs w:val="28"/>
        </w:rPr>
        <w:t>форма, цвет, размер)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5) учить делать умозаключения;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6) познакомить детей с мнемотехникой;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7) продолжать учить делать проверку и самопроверку;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8) активизировать детей к употреблению прилагательных, согласовывая их с существительными;</w:t>
      </w:r>
    </w:p>
    <w:p w:rsidR="00B157A0" w:rsidRPr="00B157A0" w:rsidRDefault="00B157A0" w:rsidP="00B157A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9) продолжать учить употреблять в речи распространённых предложений.</w:t>
      </w:r>
    </w:p>
    <w:p w:rsidR="00B157A0" w:rsidRDefault="00B157A0">
      <w:pPr>
        <w:rPr>
          <w:sz w:val="28"/>
          <w:szCs w:val="28"/>
        </w:rPr>
      </w:pPr>
    </w:p>
    <w:p w:rsidR="00314880" w:rsidRPr="00B157A0" w:rsidRDefault="00314880" w:rsidP="00B15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ХОД  НОД</w:t>
      </w:r>
    </w:p>
    <w:p w:rsidR="00314880" w:rsidRPr="00B157A0" w:rsidRDefault="00314880" w:rsidP="00B157A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57A0">
        <w:rPr>
          <w:rFonts w:ascii="Times New Roman" w:hAnsi="Times New Roman" w:cs="Times New Roman"/>
          <w:sz w:val="28"/>
          <w:szCs w:val="28"/>
          <w:u w:val="single"/>
        </w:rPr>
        <w:t>ПАННО</w:t>
      </w:r>
    </w:p>
    <w:p w:rsidR="00DB5A80" w:rsidRPr="00B157A0" w:rsidRDefault="00DB5A8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B5A80" w:rsidRPr="00B157A0" w:rsidRDefault="00314880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Воспитатель начинает  с того, что </w:t>
      </w:r>
      <w:r w:rsidR="00DB5A80" w:rsidRPr="00B157A0">
        <w:rPr>
          <w:rFonts w:ascii="Times New Roman" w:hAnsi="Times New Roman" w:cs="Times New Roman"/>
          <w:sz w:val="28"/>
          <w:szCs w:val="28"/>
        </w:rPr>
        <w:t>спрашивает детей о том, какое сейчас время года-дети отвечают, что сейчас осень.</w:t>
      </w:r>
    </w:p>
    <w:p w:rsidR="00314880" w:rsidRPr="00B157A0" w:rsidRDefault="00DB5A80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314880" w:rsidRPr="00B157A0">
        <w:rPr>
          <w:rFonts w:ascii="Times New Roman" w:hAnsi="Times New Roman" w:cs="Times New Roman"/>
          <w:sz w:val="28"/>
          <w:szCs w:val="28"/>
        </w:rPr>
        <w:t xml:space="preserve"> предлагает послушать стихотворение</w:t>
      </w:r>
      <w:proofErr w:type="gramStart"/>
      <w:r w:rsidR="00314880" w:rsidRPr="00B157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4880" w:rsidRPr="00B157A0">
        <w:rPr>
          <w:rFonts w:ascii="Times New Roman" w:hAnsi="Times New Roman" w:cs="Times New Roman"/>
          <w:sz w:val="28"/>
          <w:szCs w:val="28"/>
        </w:rPr>
        <w:t xml:space="preserve"> рассказать которое поможет  подсказка ( </w:t>
      </w:r>
      <w:proofErr w:type="spellStart"/>
      <w:r w:rsidR="00314880" w:rsidRPr="00B157A0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314880" w:rsidRPr="00B157A0">
        <w:rPr>
          <w:rFonts w:ascii="Times New Roman" w:hAnsi="Times New Roman" w:cs="Times New Roman"/>
          <w:sz w:val="28"/>
          <w:szCs w:val="28"/>
        </w:rPr>
        <w:t>, в кото</w:t>
      </w:r>
      <w:r w:rsidR="00E74C49" w:rsidRPr="00B157A0">
        <w:rPr>
          <w:rFonts w:ascii="Times New Roman" w:hAnsi="Times New Roman" w:cs="Times New Roman"/>
          <w:sz w:val="28"/>
          <w:szCs w:val="28"/>
        </w:rPr>
        <w:t>рой зашифровано стихотворение )</w:t>
      </w:r>
      <w:r w:rsidRPr="00B157A0">
        <w:rPr>
          <w:rFonts w:ascii="Times New Roman" w:hAnsi="Times New Roman" w:cs="Times New Roman"/>
          <w:sz w:val="28"/>
          <w:szCs w:val="28"/>
        </w:rPr>
        <w:t xml:space="preserve"> </w:t>
      </w:r>
      <w:r w:rsidR="00E74C49" w:rsidRPr="00B157A0">
        <w:rPr>
          <w:rFonts w:ascii="Times New Roman" w:hAnsi="Times New Roman" w:cs="Times New Roman"/>
          <w:sz w:val="28"/>
          <w:szCs w:val="28"/>
        </w:rPr>
        <w:t>-</w:t>
      </w:r>
      <w:r w:rsidRPr="00B157A0">
        <w:rPr>
          <w:rFonts w:ascii="Times New Roman" w:hAnsi="Times New Roman" w:cs="Times New Roman"/>
          <w:sz w:val="28"/>
          <w:szCs w:val="28"/>
        </w:rPr>
        <w:t xml:space="preserve"> </w:t>
      </w:r>
      <w:r w:rsidR="00E74C49" w:rsidRPr="00B157A0">
        <w:rPr>
          <w:rFonts w:ascii="Times New Roman" w:hAnsi="Times New Roman" w:cs="Times New Roman"/>
          <w:sz w:val="28"/>
          <w:szCs w:val="28"/>
        </w:rPr>
        <w:t>см. приложение</w:t>
      </w:r>
      <w:r w:rsidRPr="00B157A0">
        <w:rPr>
          <w:rFonts w:ascii="Times New Roman" w:hAnsi="Times New Roman" w:cs="Times New Roman"/>
          <w:sz w:val="28"/>
          <w:szCs w:val="28"/>
        </w:rPr>
        <w:t>:</w:t>
      </w:r>
    </w:p>
    <w:p w:rsidR="00E74C49" w:rsidRPr="00B157A0" w:rsidRDefault="00E74C49">
      <w:pPr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                          Ходит осень в нашем парке,</w:t>
      </w:r>
    </w:p>
    <w:p w:rsidR="00E74C49" w:rsidRPr="00B157A0" w:rsidRDefault="00E74C49">
      <w:pPr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                          Дарит осень всем подарки:</w:t>
      </w:r>
    </w:p>
    <w:p w:rsidR="00E74C49" w:rsidRPr="00B157A0" w:rsidRDefault="00E74C49">
      <w:pPr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                          Бусы красные рябине,</w:t>
      </w:r>
    </w:p>
    <w:p w:rsidR="00E74C49" w:rsidRPr="00B157A0" w:rsidRDefault="00E74C49">
      <w:pPr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                          Фартук розовый осине</w:t>
      </w:r>
      <w:r w:rsidR="00DB5A80" w:rsidRPr="00B157A0">
        <w:rPr>
          <w:rFonts w:ascii="Times New Roman" w:hAnsi="Times New Roman" w:cs="Times New Roman"/>
          <w:sz w:val="28"/>
          <w:szCs w:val="28"/>
        </w:rPr>
        <w:t>,</w:t>
      </w:r>
    </w:p>
    <w:p w:rsidR="00DB5A80" w:rsidRPr="00B157A0" w:rsidRDefault="00DB5A80">
      <w:pPr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                          Зонтик жёлтый тополям,</w:t>
      </w:r>
    </w:p>
    <w:p w:rsidR="00DB5A80" w:rsidRPr="00B157A0" w:rsidRDefault="00DB5A80">
      <w:pPr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Фрукты осень дарит нам.</w:t>
      </w:r>
    </w:p>
    <w:p w:rsidR="00DB5A80" w:rsidRPr="00B157A0" w:rsidRDefault="00DB5A80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После этого воспитатель сообщает о том, что сегодня осень приготовила нам не только подарки, но и загадки. И первая загадка висит на панно (карточки со схемами признаков осени) – см. приложение.</w:t>
      </w:r>
    </w:p>
    <w:p w:rsidR="00DB5A80" w:rsidRPr="00B157A0" w:rsidRDefault="00DB5A80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Детям предлагается посмотреть на знаки и перечислить признаки осени.</w:t>
      </w:r>
    </w:p>
    <w:p w:rsidR="00DB5A80" w:rsidRPr="00B157A0" w:rsidRDefault="00DB5A80" w:rsidP="00DB5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5A80" w:rsidRPr="00B157A0" w:rsidRDefault="00DB5A80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7A0">
        <w:rPr>
          <w:rFonts w:ascii="Times New Roman" w:hAnsi="Times New Roman" w:cs="Times New Roman"/>
          <w:sz w:val="28"/>
          <w:szCs w:val="28"/>
          <w:u w:val="single"/>
        </w:rPr>
        <w:t>1 сенсорный крест</w:t>
      </w:r>
    </w:p>
    <w:p w:rsidR="00DB5A80" w:rsidRPr="00B157A0" w:rsidRDefault="00DB5A80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 xml:space="preserve">Воспитатель обращает внимание </w:t>
      </w:r>
      <w:r w:rsidR="00725148" w:rsidRPr="00B157A0">
        <w:rPr>
          <w:rFonts w:ascii="Times New Roman" w:hAnsi="Times New Roman" w:cs="Times New Roman"/>
          <w:sz w:val="28"/>
          <w:szCs w:val="28"/>
        </w:rPr>
        <w:t xml:space="preserve"> детей на то, что осень приготовила ещё загадку. И воспитатель задаёт вопрос: « Что означают знаки?» </w:t>
      </w:r>
      <w:proofErr w:type="gramStart"/>
      <w:r w:rsidR="00725148" w:rsidRPr="00B157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25148" w:rsidRPr="00B157A0">
        <w:rPr>
          <w:rFonts w:ascii="Times New Roman" w:hAnsi="Times New Roman" w:cs="Times New Roman"/>
          <w:sz w:val="28"/>
          <w:szCs w:val="28"/>
        </w:rPr>
        <w:t xml:space="preserve">дети отвечают : зимующие  и перелётные птицы </w:t>
      </w:r>
      <w:r w:rsidR="001A36FC" w:rsidRPr="00B157A0">
        <w:rPr>
          <w:rFonts w:ascii="Times New Roman" w:hAnsi="Times New Roman" w:cs="Times New Roman"/>
          <w:sz w:val="28"/>
          <w:szCs w:val="28"/>
        </w:rPr>
        <w:t>) – см. приложение</w:t>
      </w:r>
    </w:p>
    <w:p w:rsidR="00725148" w:rsidRPr="00B157A0" w:rsidRDefault="00725148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Далее предлагается распределить птиц на данные две группы</w:t>
      </w:r>
      <w:r w:rsidR="0021450D" w:rsidRPr="00B157A0">
        <w:rPr>
          <w:rFonts w:ascii="Times New Roman" w:hAnsi="Times New Roman" w:cs="Times New Roman"/>
          <w:sz w:val="28"/>
          <w:szCs w:val="28"/>
        </w:rPr>
        <w:t>.</w:t>
      </w:r>
    </w:p>
    <w:p w:rsidR="00725148" w:rsidRPr="00B157A0" w:rsidRDefault="00725148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Дети к перелётным от</w:t>
      </w:r>
      <w:r w:rsidR="0021450D" w:rsidRPr="00B157A0">
        <w:rPr>
          <w:rFonts w:ascii="Times New Roman" w:hAnsi="Times New Roman" w:cs="Times New Roman"/>
          <w:sz w:val="28"/>
          <w:szCs w:val="28"/>
        </w:rPr>
        <w:t>носят: грача, кукушку, ласточку, а к зимующим ворону, голубя и</w:t>
      </w:r>
      <w:r w:rsidR="00CA1567" w:rsidRPr="00B157A0">
        <w:rPr>
          <w:rFonts w:ascii="Times New Roman" w:hAnsi="Times New Roman" w:cs="Times New Roman"/>
          <w:sz w:val="28"/>
          <w:szCs w:val="28"/>
        </w:rPr>
        <w:t xml:space="preserve"> синицу.</w:t>
      </w: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После того как все птицы распределены, воспитатель просит отгадать следующую загадку, к</w:t>
      </w:r>
      <w:r w:rsidR="001A36FC" w:rsidRPr="00B157A0">
        <w:rPr>
          <w:rFonts w:ascii="Times New Roman" w:hAnsi="Times New Roman" w:cs="Times New Roman"/>
          <w:sz w:val="28"/>
          <w:szCs w:val="28"/>
        </w:rPr>
        <w:t xml:space="preserve">оторую приготовила </w:t>
      </w:r>
      <w:r w:rsidRPr="00B157A0">
        <w:rPr>
          <w:rFonts w:ascii="Times New Roman" w:hAnsi="Times New Roman" w:cs="Times New Roman"/>
          <w:sz w:val="28"/>
          <w:szCs w:val="28"/>
        </w:rPr>
        <w:t xml:space="preserve"> осень</w:t>
      </w:r>
      <w:proofErr w:type="gramStart"/>
      <w:r w:rsidRPr="00B157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157A0">
        <w:rPr>
          <w:rFonts w:ascii="Times New Roman" w:hAnsi="Times New Roman" w:cs="Times New Roman"/>
          <w:sz w:val="28"/>
          <w:szCs w:val="28"/>
        </w:rPr>
        <w:t xml:space="preserve"> Так же как и  с птицами, нужно разобраться с животными, т.е. распределить их на две группы: те, которые зимой спят</w:t>
      </w:r>
      <w:r w:rsidR="001A36FC" w:rsidRPr="00B157A0">
        <w:rPr>
          <w:rFonts w:ascii="Times New Roman" w:hAnsi="Times New Roman" w:cs="Times New Roman"/>
          <w:sz w:val="28"/>
          <w:szCs w:val="28"/>
        </w:rPr>
        <w:t xml:space="preserve"> и те, которые зимой бодрствуют – см. приложение</w:t>
      </w: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Дети выполняют задание и распределяют следующим образом:</w:t>
      </w: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К тем, кто спит они относят медведя и ежа, а к тем, кто бодрствует – лису, зайца, волка.</w:t>
      </w: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7A0">
        <w:rPr>
          <w:rFonts w:ascii="Times New Roman" w:hAnsi="Times New Roman" w:cs="Times New Roman"/>
          <w:sz w:val="28"/>
          <w:szCs w:val="28"/>
          <w:u w:val="single"/>
        </w:rPr>
        <w:t>2 сенсорный крест</w:t>
      </w:r>
    </w:p>
    <w:p w:rsidR="0021450D" w:rsidRPr="00B157A0" w:rsidRDefault="0021450D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Здесь воспитатель просит детей хорошо подумать и продолжить предложения</w:t>
      </w:r>
      <w:r w:rsidR="00E066DF" w:rsidRPr="00B157A0">
        <w:rPr>
          <w:rFonts w:ascii="Times New Roman" w:hAnsi="Times New Roman" w:cs="Times New Roman"/>
          <w:sz w:val="28"/>
          <w:szCs w:val="28"/>
        </w:rPr>
        <w:t>: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1) если прошёл дождь, то…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2) если выглянуло солнышко, то…</w:t>
      </w:r>
    </w:p>
    <w:p w:rsidR="00E066DF" w:rsidRPr="00B157A0" w:rsidRDefault="000B2025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3) если падают листья</w:t>
      </w:r>
      <w:r w:rsidR="00E066DF" w:rsidRPr="00B157A0">
        <w:rPr>
          <w:rFonts w:ascii="Times New Roman" w:hAnsi="Times New Roman" w:cs="Times New Roman"/>
          <w:sz w:val="28"/>
          <w:szCs w:val="28"/>
        </w:rPr>
        <w:t>, то…</w:t>
      </w:r>
    </w:p>
    <w:p w:rsidR="004F6A38" w:rsidRPr="00B157A0" w:rsidRDefault="004F6A38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6A38" w:rsidRPr="00B157A0" w:rsidRDefault="004F6A38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7A0">
        <w:rPr>
          <w:rFonts w:ascii="Times New Roman" w:hAnsi="Times New Roman" w:cs="Times New Roman"/>
          <w:sz w:val="28"/>
          <w:szCs w:val="28"/>
          <w:u w:val="single"/>
        </w:rPr>
        <w:lastRenderedPageBreak/>
        <w:t>Гимнастика для глаз</w:t>
      </w:r>
    </w:p>
    <w:p w:rsidR="004F6A38" w:rsidRPr="00B157A0" w:rsidRDefault="004F6A38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7A0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Ветер дует нам в лицо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Ветерок всё тише, тише,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Деревцо всё выше, выше.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57A0">
        <w:rPr>
          <w:rFonts w:ascii="Times New Roman" w:hAnsi="Times New Roman" w:cs="Times New Roman"/>
          <w:sz w:val="28"/>
          <w:szCs w:val="28"/>
          <w:u w:val="single"/>
        </w:rPr>
        <w:t xml:space="preserve">3 сенсорный крест 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Индивидуальная работа дете</w:t>
      </w:r>
      <w:proofErr w:type="gramStart"/>
      <w:r w:rsidRPr="00B157A0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157A0">
        <w:rPr>
          <w:rFonts w:ascii="Times New Roman" w:hAnsi="Times New Roman" w:cs="Times New Roman"/>
          <w:sz w:val="28"/>
          <w:szCs w:val="28"/>
        </w:rPr>
        <w:t xml:space="preserve"> с блоками </w:t>
      </w:r>
      <w:proofErr w:type="spellStart"/>
      <w:r w:rsidRPr="00B157A0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B157A0">
        <w:rPr>
          <w:rFonts w:ascii="Times New Roman" w:hAnsi="Times New Roman" w:cs="Times New Roman"/>
          <w:sz w:val="28"/>
          <w:szCs w:val="28"/>
        </w:rPr>
        <w:t>).</w:t>
      </w:r>
    </w:p>
    <w:p w:rsidR="004F6A38" w:rsidRPr="00B157A0" w:rsidRDefault="001A36FC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См. приложение</w:t>
      </w:r>
    </w:p>
    <w:p w:rsidR="00E066DF" w:rsidRPr="00B157A0" w:rsidRDefault="00E066DF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Воспитатель обращает внимание детей на то, что ветер подул и листья осыпались. Осень ещё приготовила загадки-карточки, на которых зашифрован</w:t>
      </w:r>
      <w:r w:rsidR="00E3091C" w:rsidRPr="00B157A0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E3091C" w:rsidRPr="00B157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091C" w:rsidRPr="00B157A0">
        <w:rPr>
          <w:rFonts w:ascii="Times New Roman" w:hAnsi="Times New Roman" w:cs="Times New Roman"/>
          <w:sz w:val="28"/>
          <w:szCs w:val="28"/>
        </w:rPr>
        <w:t xml:space="preserve"> какие   листья нужно найти. Каждый ребёнок ищет свой листочек. Затем воспитатель просит детей проверить соседа в правильности выполнения задания. Далее  воспитатель выборочно предлагает назвать все признаки своего листик</w:t>
      </w:r>
      <w:proofErr w:type="gramStart"/>
      <w:r w:rsidR="00E3091C" w:rsidRPr="00B157A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E3091C" w:rsidRPr="00B157A0">
        <w:rPr>
          <w:rFonts w:ascii="Times New Roman" w:hAnsi="Times New Roman" w:cs="Times New Roman"/>
          <w:sz w:val="28"/>
          <w:szCs w:val="28"/>
        </w:rPr>
        <w:t xml:space="preserve"> фигуры ) и сказать</w:t>
      </w:r>
      <w:r w:rsidRPr="00B157A0">
        <w:rPr>
          <w:rFonts w:ascii="Times New Roman" w:hAnsi="Times New Roman" w:cs="Times New Roman"/>
          <w:sz w:val="28"/>
          <w:szCs w:val="28"/>
        </w:rPr>
        <w:t xml:space="preserve"> </w:t>
      </w:r>
      <w:r w:rsidR="00E3091C" w:rsidRPr="00B157A0">
        <w:rPr>
          <w:rFonts w:ascii="Times New Roman" w:hAnsi="Times New Roman" w:cs="Times New Roman"/>
          <w:sz w:val="28"/>
          <w:szCs w:val="28"/>
        </w:rPr>
        <w:t>, какой листик он искал.</w:t>
      </w:r>
    </w:p>
    <w:p w:rsidR="00E3091C" w:rsidRPr="00B157A0" w:rsidRDefault="00E3091C" w:rsidP="00DB5A80">
      <w:pPr>
        <w:jc w:val="both"/>
        <w:rPr>
          <w:rFonts w:ascii="Times New Roman" w:hAnsi="Times New Roman" w:cs="Times New Roman"/>
          <w:sz w:val="28"/>
          <w:szCs w:val="28"/>
        </w:rPr>
      </w:pPr>
      <w:r w:rsidRPr="00B157A0">
        <w:rPr>
          <w:rFonts w:ascii="Times New Roman" w:hAnsi="Times New Roman" w:cs="Times New Roman"/>
          <w:sz w:val="28"/>
          <w:szCs w:val="28"/>
        </w:rPr>
        <w:t>После того как выполнена проверка и самопроверка, воспитатель подводит итог и говорит детям о том, что сегодня они отгадали все загадки осени, ну, а осень приготовила свои подарки- съедобные и очень вкусные листочки (печенье</w:t>
      </w:r>
      <w:r w:rsidR="00F65685" w:rsidRPr="00B157A0">
        <w:rPr>
          <w:rFonts w:ascii="Times New Roman" w:hAnsi="Times New Roman" w:cs="Times New Roman"/>
          <w:sz w:val="28"/>
          <w:szCs w:val="28"/>
        </w:rPr>
        <w:t>).</w:t>
      </w:r>
    </w:p>
    <w:p w:rsidR="00AF511A" w:rsidRPr="00B157A0" w:rsidRDefault="00AF511A" w:rsidP="00DB5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1A" w:rsidRPr="00B157A0" w:rsidRDefault="00AF511A" w:rsidP="00DB5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AF511A" w:rsidP="00DB5A80">
      <w:pPr>
        <w:jc w:val="both"/>
        <w:rPr>
          <w:sz w:val="28"/>
          <w:szCs w:val="28"/>
        </w:rPr>
      </w:pPr>
    </w:p>
    <w:p w:rsidR="00AF511A" w:rsidRDefault="00200901" w:rsidP="00DB5A8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3177966</wp:posOffset>
            </wp:positionH>
            <wp:positionV relativeFrom="paragraph">
              <wp:posOffset>-64997</wp:posOffset>
            </wp:positionV>
            <wp:extent cx="2593075" cy="2537466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нце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445" cy="253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4D7">
        <w:rPr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9" o:spid="_x0000_s1026" type="#_x0000_t109" style="position:absolute;left:0;text-align:left;margin-left:244.85pt;margin-top:-13.2pt;width:215.95pt;height:217.6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" fillcolor="white [3212]" strokecolor="black [3213]" strokeweight="2pt"/>
        </w:pict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-322684</wp:posOffset>
            </wp:positionH>
            <wp:positionV relativeFrom="paragraph">
              <wp:posOffset>51009</wp:posOffset>
            </wp:positionV>
            <wp:extent cx="2569266" cy="2419182"/>
            <wp:effectExtent l="0" t="0" r="2540" b="63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37" cy="2421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4D7">
        <w:rPr>
          <w:noProof/>
          <w:sz w:val="28"/>
          <w:szCs w:val="28"/>
          <w:lang w:eastAsia="ru-RU"/>
        </w:rPr>
        <w:pict>
          <v:shape id="Блок-схема: процесс 7" o:spid="_x0000_s1031" type="#_x0000_t109" style="position:absolute;left:0;text-align:left;margin-left:-33.45pt;margin-top:-13.2pt;width:232.1pt;height:217.6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" fillcolor="white [3212]" strokecolor="black [3213]" strokeweight="2pt"/>
        </w:pict>
      </w: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D754D7" w:rsidP="00DB5A8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Блок-схема: процесс 17" o:spid="_x0000_s1030" type="#_x0000_t109" style="position:absolute;left:0;text-align:left;margin-left:244.85pt;margin-top:6.35pt;width:215.95pt;height:207.8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" fillcolor="white [3212]" strokecolor="black [3213]" strokeweight="2pt"/>
        </w:pict>
      </w:r>
      <w:r w:rsidR="0020090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-206678</wp:posOffset>
            </wp:positionH>
            <wp:positionV relativeFrom="paragraph">
              <wp:posOffset>209796</wp:posOffset>
            </wp:positionV>
            <wp:extent cx="2622044" cy="2429302"/>
            <wp:effectExtent l="0" t="0" r="698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цы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515" cy="2435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pict>
          <v:shape id="Блок-схема: процесс 18" o:spid="_x0000_s1029" type="#_x0000_t109" style="position:absolute;left:0;text-align:left;margin-left:-34pt;margin-top:6.3pt;width:232.1pt;height:207.9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" fillcolor="white [3212]" strokecolor="black [3213]" strokeweight="2pt"/>
        </w:pict>
      </w:r>
    </w:p>
    <w:p w:rsidR="00F65685" w:rsidRDefault="00200901" w:rsidP="00DB5A8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44450</wp:posOffset>
            </wp:positionV>
            <wp:extent cx="2571750" cy="2162810"/>
            <wp:effectExtent l="0" t="0" r="0" b="889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уж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D754D7" w:rsidP="00DB5A8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Блок-схема: процесс 20" o:spid="_x0000_s1028" type="#_x0000_t109" style="position:absolute;left:0;text-align:left;margin-left:236.25pt;margin-top:24.85pt;width:224.6pt;height:219.7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" fillcolor="white [3212]" strokecolor="black [3213]" strokeweight="2pt"/>
        </w:pict>
      </w:r>
      <w:r>
        <w:rPr>
          <w:noProof/>
          <w:sz w:val="28"/>
          <w:szCs w:val="28"/>
          <w:lang w:eastAsia="ru-RU"/>
        </w:rPr>
        <w:pict>
          <v:shape id="Блок-схема: процесс 3" o:spid="_x0000_s1027" type="#_x0000_t109" style="position:absolute;left:0;text-align:left;margin-left:-33.5pt;margin-top:24.8pt;width:232.1pt;height:219.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" fillcolor="white [3212]" strokecolor="black [3213]" strokeweight="2pt"/>
        </w:pict>
      </w:r>
    </w:p>
    <w:p w:rsidR="00F65685" w:rsidRDefault="00200901" w:rsidP="00DB5A8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3177966</wp:posOffset>
            </wp:positionH>
            <wp:positionV relativeFrom="paragraph">
              <wp:posOffset>55321</wp:posOffset>
            </wp:positionV>
            <wp:extent cx="2497352" cy="2581322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чк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114" cy="2581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27305</wp:posOffset>
            </wp:positionV>
            <wp:extent cx="2776855" cy="2565400"/>
            <wp:effectExtent l="0" t="0" r="4445" b="635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0B2025" w:rsidRDefault="000B202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p w:rsidR="00F65685" w:rsidRDefault="00F65685" w:rsidP="00DB5A80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140"/>
        <w:tblW w:w="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59"/>
        <w:gridCol w:w="1659"/>
        <w:gridCol w:w="1659"/>
      </w:tblGrid>
      <w:tr w:rsidR="00B157A0" w:rsidRPr="00582701" w:rsidTr="000C0791">
        <w:trPr>
          <w:trHeight w:hRule="exact" w:val="2559"/>
        </w:trPr>
        <w:tc>
          <w:tcPr>
            <w:tcW w:w="1659" w:type="dxa"/>
            <w:vAlign w:val="center"/>
          </w:tcPr>
          <w:p w:rsidR="00B157A0" w:rsidRDefault="00B157A0" w:rsidP="000C0791">
            <w:pPr>
              <w:spacing w:after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-246</wp:posOffset>
                  </wp:positionH>
                  <wp:positionV relativeFrom="paragraph">
                    <wp:posOffset>2767</wp:posOffset>
                  </wp:positionV>
                  <wp:extent cx="916305" cy="621030"/>
                  <wp:effectExtent l="0" t="0" r="0" b="7620"/>
                  <wp:wrapNone/>
                  <wp:docPr id="3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ист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62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20090" cy="723900"/>
                  <wp:effectExtent l="0" t="0" r="3810" b="0"/>
                  <wp:docPr id="37" name="Рисунок 1" descr="C:\Documents and Settings\Admin\Рабочий стол\Рисунки моделирование\x_9a625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dmin\Рабочий стол\Рисунки моделирование\x_9a625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52" cy="723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157A0" w:rsidRPr="00513523" w:rsidRDefault="00B157A0" w:rsidP="000C079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Ходит</w:t>
            </w:r>
          </w:p>
        </w:tc>
        <w:tc>
          <w:tcPr>
            <w:tcW w:w="1659" w:type="dxa"/>
            <w:vAlign w:val="center"/>
          </w:tcPr>
          <w:p w:rsidR="00B157A0" w:rsidRPr="00E74C49" w:rsidRDefault="00B157A0" w:rsidP="000C0791">
            <w:pPr>
              <w:spacing w:after="0" w:line="240" w:lineRule="auto"/>
              <w:jc w:val="center"/>
              <w:rPr>
                <w:rFonts w:ascii="Arial Black" w:hAnsi="Arial Black"/>
                <w:b/>
                <w:color w:val="FF0000"/>
                <w:sz w:val="144"/>
                <w:szCs w:val="144"/>
              </w:rPr>
            </w:pPr>
            <w:r>
              <w:rPr>
                <w:rFonts w:ascii="Arial Black" w:hAnsi="Arial Black"/>
                <w:b/>
                <w:color w:val="FF0000"/>
                <w:sz w:val="144"/>
                <w:szCs w:val="144"/>
              </w:rPr>
              <w:t>о</w:t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Arial Black" w:hAnsi="Arial Black"/>
                <w:b/>
                <w:color w:val="000000" w:themeColor="text1"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осень</w:t>
            </w:r>
          </w:p>
        </w:tc>
        <w:tc>
          <w:tcPr>
            <w:tcW w:w="1659" w:type="dxa"/>
            <w:vAlign w:val="center"/>
          </w:tcPr>
          <w:p w:rsidR="00B157A0" w:rsidRDefault="00B157A0" w:rsidP="000C0791">
            <w:pPr>
              <w:spacing w:after="0"/>
            </w:pPr>
          </w:p>
          <w:p w:rsidR="00B157A0" w:rsidRDefault="00B157A0" w:rsidP="000C0791">
            <w:pPr>
              <w:spacing w:after="0"/>
            </w:pPr>
          </w:p>
          <w:p w:rsidR="00B157A0" w:rsidRDefault="00B157A0" w:rsidP="000C0791">
            <w:pPr>
              <w:spacing w:after="0"/>
            </w:pPr>
          </w:p>
          <w:p w:rsidR="00B157A0" w:rsidRDefault="00B157A0" w:rsidP="000C0791">
            <w:pPr>
              <w:spacing w:after="0"/>
            </w:pPr>
          </w:p>
          <w:p w:rsidR="00B157A0" w:rsidRDefault="00B157A0" w:rsidP="000C0791">
            <w:pPr>
              <w:spacing w:after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-676275</wp:posOffset>
                  </wp:positionV>
                  <wp:extent cx="607060" cy="695325"/>
                  <wp:effectExtent l="0" t="0" r="2540" b="9525"/>
                  <wp:wrapTight wrapText="bothSides">
                    <wp:wrapPolygon edited="0">
                      <wp:start x="7456" y="0"/>
                      <wp:lineTo x="0" y="5326"/>
                      <wp:lineTo x="0" y="14795"/>
                      <wp:lineTo x="8812" y="18937"/>
                      <wp:lineTo x="4745" y="21304"/>
                      <wp:lineTo x="16268" y="21304"/>
                      <wp:lineTo x="12879" y="18937"/>
                      <wp:lineTo x="21013" y="14795"/>
                      <wp:lineTo x="21013" y="5918"/>
                      <wp:lineTo x="17623" y="2367"/>
                      <wp:lineTo x="12201" y="0"/>
                      <wp:lineTo x="7456" y="0"/>
                    </wp:wrapPolygon>
                  </wp:wrapTight>
                  <wp:docPr id="38" name="Рисунок 2" descr="C:\Documents and Settings\Admin\Рабочий стол\Рисунки моделирование\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Documents and Settings\Admin\Рабочий стол\Рисунки моделирование\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57A0" w:rsidRDefault="00B157A0" w:rsidP="000C0791">
            <w:pPr>
              <w:spacing w:after="0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-786130</wp:posOffset>
                  </wp:positionV>
                  <wp:extent cx="568960" cy="676275"/>
                  <wp:effectExtent l="0" t="0" r="2540" b="9525"/>
                  <wp:wrapNone/>
                  <wp:docPr id="39" name="Рисунок 3" descr="C:\Documents and Settings\Admin\Рабочий стол\Рисунки моделирование\MapleTre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in\Рабочий стол\Рисунки моделирование\MapleTre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57A0" w:rsidRPr="00E74C49" w:rsidRDefault="00B157A0" w:rsidP="000C079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C49">
              <w:rPr>
                <w:rFonts w:ascii="Times New Roman" w:hAnsi="Times New Roman" w:cs="Times New Roman"/>
                <w:b/>
                <w:sz w:val="28"/>
                <w:szCs w:val="28"/>
              </w:rPr>
              <w:t>В нашем парке</w:t>
            </w:r>
          </w:p>
          <w:p w:rsidR="00B157A0" w:rsidRPr="00E74C49" w:rsidRDefault="00B157A0" w:rsidP="000C0791">
            <w:pPr>
              <w:spacing w:after="0"/>
              <w:rPr>
                <w:b/>
                <w:sz w:val="28"/>
                <w:szCs w:val="28"/>
              </w:rPr>
            </w:pPr>
          </w:p>
          <w:p w:rsidR="00B157A0" w:rsidRPr="00513523" w:rsidRDefault="00B157A0" w:rsidP="000C079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в нашем парке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</w:tr>
      <w:tr w:rsidR="00B157A0" w:rsidRPr="00582701" w:rsidTr="000C0791">
        <w:trPr>
          <w:trHeight w:hRule="exact" w:val="2553"/>
        </w:trPr>
        <w:tc>
          <w:tcPr>
            <w:tcW w:w="1659" w:type="dxa"/>
            <w:vAlign w:val="center"/>
          </w:tcPr>
          <w:p w:rsidR="00B157A0" w:rsidRDefault="00B157A0" w:rsidP="000C0791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7318" cy="828675"/>
                  <wp:effectExtent l="0" t="0" r="9525" b="0"/>
                  <wp:docPr id="40" name="Рисунок 4" descr="C:\Documents and Settings\Admin\Рабочий стол\Рисунки моделирование\SaimaKambooh2137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Admin\Рабочий стол\Рисунки моделирование\SaimaKambooh2137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839" cy="83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дарит</w:t>
            </w:r>
          </w:p>
        </w:tc>
        <w:tc>
          <w:tcPr>
            <w:tcW w:w="1659" w:type="dxa"/>
            <w:vAlign w:val="center"/>
          </w:tcPr>
          <w:p w:rsidR="00B157A0" w:rsidRPr="00E74C49" w:rsidRDefault="00B157A0" w:rsidP="000C0791">
            <w:pPr>
              <w:spacing w:after="0" w:line="240" w:lineRule="auto"/>
              <w:rPr>
                <w:rFonts w:ascii="Arial Black" w:hAnsi="Arial Black"/>
                <w:b/>
                <w:color w:val="FF0000"/>
                <w:sz w:val="144"/>
                <w:szCs w:val="144"/>
              </w:rPr>
            </w:pPr>
            <w:r>
              <w:rPr>
                <w:rFonts w:ascii="Arial Black" w:hAnsi="Arial Black"/>
                <w:b/>
                <w:color w:val="FF0000"/>
                <w:sz w:val="96"/>
                <w:szCs w:val="96"/>
              </w:rPr>
              <w:t xml:space="preserve"> </w:t>
            </w:r>
            <w:r>
              <w:rPr>
                <w:rFonts w:ascii="Arial Black" w:hAnsi="Arial Black"/>
                <w:b/>
                <w:color w:val="FF0000"/>
                <w:sz w:val="144"/>
                <w:szCs w:val="144"/>
              </w:rPr>
              <w:t>о</w:t>
            </w:r>
          </w:p>
          <w:p w:rsidR="00B157A0" w:rsidRPr="00582701" w:rsidRDefault="00B157A0" w:rsidP="000C0791">
            <w:pPr>
              <w:spacing w:after="0" w:line="240" w:lineRule="auto"/>
              <w:jc w:val="center"/>
            </w:pPr>
            <w:r w:rsidRPr="005135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осень</w:t>
            </w:r>
          </w:p>
        </w:tc>
        <w:tc>
          <w:tcPr>
            <w:tcW w:w="1659" w:type="dxa"/>
            <w:vAlign w:val="center"/>
          </w:tcPr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-1427480</wp:posOffset>
                  </wp:positionV>
                  <wp:extent cx="984885" cy="790575"/>
                  <wp:effectExtent l="0" t="0" r="5715" b="9525"/>
                  <wp:wrapTight wrapText="bothSides">
                    <wp:wrapPolygon edited="0">
                      <wp:start x="0" y="0"/>
                      <wp:lineTo x="0" y="21340"/>
                      <wp:lineTo x="21308" y="21340"/>
                      <wp:lineTo x="21308" y="0"/>
                      <wp:lineTo x="0" y="0"/>
                    </wp:wrapPolygon>
                  </wp:wrapTight>
                  <wp:docPr id="41" name="Рисунок 5" descr="C:\Documents and Settings\Admin\Рабочий стол\Рисунки моделирование\подар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Documents and Settings\Admin\Рабочий стол\Рисунки моделирование\подар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57A0" w:rsidRPr="00582701" w:rsidRDefault="00B157A0" w:rsidP="000C0791">
            <w:pPr>
              <w:spacing w:after="0" w:line="240" w:lineRule="auto"/>
              <w:jc w:val="center"/>
            </w:pPr>
            <w:r w:rsidRPr="005135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всем подарки:</w:t>
            </w:r>
          </w:p>
        </w:tc>
      </w:tr>
      <w:tr w:rsidR="00B157A0" w:rsidRPr="00582701" w:rsidTr="000C0791">
        <w:trPr>
          <w:trHeight w:hRule="exact" w:val="2224"/>
        </w:trPr>
        <w:tc>
          <w:tcPr>
            <w:tcW w:w="1659" w:type="dxa"/>
            <w:vAlign w:val="center"/>
          </w:tcPr>
          <w:p w:rsidR="00B157A0" w:rsidRDefault="00B157A0" w:rsidP="000C0791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88860" cy="781050"/>
                  <wp:effectExtent l="0" t="0" r="0" b="0"/>
                  <wp:docPr id="42" name="Рисунок 6" descr="C:\Documents and Settings\Admin\Рабочий стол\Рисунки моделирование\318305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Admin\Рабочий стол\Рисунки моделирование\318305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025" cy="785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82701" w:rsidRDefault="00B157A0" w:rsidP="000C0791">
            <w:pPr>
              <w:spacing w:after="0" w:line="240" w:lineRule="auto"/>
              <w:jc w:val="center"/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Бусы красные</w:t>
            </w:r>
          </w:p>
        </w:tc>
        <w:tc>
          <w:tcPr>
            <w:tcW w:w="1659" w:type="dxa"/>
            <w:vAlign w:val="center"/>
          </w:tcPr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8773" cy="809625"/>
                  <wp:effectExtent l="0" t="0" r="635" b="0"/>
                  <wp:docPr id="43" name="Рисунок 7" descr="C:\Documents and Settings\Admin\Рабочий стол\Рисунки моделирование\5_ryab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Documents and Settings\Admin\Рабочий стол\Рисунки моделирование\5_ryab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73" cy="811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рябине,</w:t>
            </w:r>
          </w:p>
        </w:tc>
        <w:tc>
          <w:tcPr>
            <w:tcW w:w="1659" w:type="dxa"/>
            <w:vAlign w:val="center"/>
          </w:tcPr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5724" cy="838200"/>
                  <wp:effectExtent l="0" t="0" r="0" b="0"/>
                  <wp:docPr id="44" name="Рисунок 8" descr="C:\Documents and Settings\Admin\Рабочий стол\Рисунки моделирование\bigKidApronPi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Documents and Settings\Admin\Рабочий стол\Рисунки моделирование\bigKidApronPi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654" cy="840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фартук розовый</w:t>
            </w:r>
          </w:p>
        </w:tc>
      </w:tr>
      <w:tr w:rsidR="00B157A0" w:rsidRPr="00582701" w:rsidTr="000C0791">
        <w:trPr>
          <w:trHeight w:hRule="exact" w:val="2224"/>
        </w:trPr>
        <w:tc>
          <w:tcPr>
            <w:tcW w:w="1659" w:type="dxa"/>
            <w:vAlign w:val="center"/>
          </w:tcPr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9020" cy="809625"/>
                  <wp:effectExtent l="0" t="0" r="6350" b="0"/>
                  <wp:docPr id="45" name="Рисунок 9" descr="C:\Documents and Settings\Admin\Рабочий стол\Рисунки моделирование\os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Documents and Settings\Admin\Рабочий стол\Рисунки моделирование\os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33" cy="811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осине.</w:t>
            </w:r>
          </w:p>
        </w:tc>
        <w:tc>
          <w:tcPr>
            <w:tcW w:w="1659" w:type="dxa"/>
            <w:vAlign w:val="center"/>
          </w:tcPr>
          <w:p w:rsidR="00B157A0" w:rsidRDefault="00B157A0" w:rsidP="000C0791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6018" cy="800100"/>
                  <wp:effectExtent l="0" t="0" r="4445" b="0"/>
                  <wp:docPr id="46" name="Рисунок 10" descr="C:\Documents and Settings\Admin\Рабочий стол\Рисунки моделирование\6ec64208dd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Documents and Settings\Admin\Рабочий стол\Рисунки моделирование\6ec64208dd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18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82701" w:rsidRDefault="00B157A0" w:rsidP="000C0791">
            <w:pPr>
              <w:spacing w:after="0" w:line="240" w:lineRule="auto"/>
              <w:jc w:val="center"/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Зонтик жёлтый</w:t>
            </w:r>
          </w:p>
        </w:tc>
        <w:tc>
          <w:tcPr>
            <w:tcW w:w="1659" w:type="dxa"/>
            <w:vAlign w:val="center"/>
          </w:tcPr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7993" cy="876300"/>
                  <wp:effectExtent l="0" t="0" r="0" b="0"/>
                  <wp:docPr id="47" name="Рисунок 11" descr="C:\Documents and Settings\Admin\Рабочий стол\Рисунки моделирование\ks_populus_nig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Documents and Settings\Admin\Рабочий стол\Рисунки моделирование\ks_populus_nig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25" cy="877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тополям,</w:t>
            </w:r>
          </w:p>
        </w:tc>
      </w:tr>
      <w:tr w:rsidR="00B157A0" w:rsidRPr="00582701" w:rsidTr="000C0791">
        <w:trPr>
          <w:trHeight w:hRule="exact" w:val="2224"/>
        </w:trPr>
        <w:tc>
          <w:tcPr>
            <w:tcW w:w="1659" w:type="dxa"/>
            <w:vAlign w:val="center"/>
          </w:tcPr>
          <w:p w:rsidR="00B157A0" w:rsidRDefault="00B157A0" w:rsidP="000C0791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46129" cy="790575"/>
                  <wp:effectExtent l="0" t="0" r="0" b="0"/>
                  <wp:docPr id="48" name="Рисунок 12" descr="C:\Documents and Settings\Admin\Рабочий стол\Рисунки моделирование\57221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Documents and Settings\Admin\Рабочий стол\Рисунки моделирование\57221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587" cy="792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82701" w:rsidRDefault="00B157A0" w:rsidP="000C0791">
            <w:pPr>
              <w:spacing w:after="0" w:line="240" w:lineRule="auto"/>
              <w:jc w:val="center"/>
            </w:pP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фрукты</w:t>
            </w:r>
          </w:p>
        </w:tc>
        <w:tc>
          <w:tcPr>
            <w:tcW w:w="1659" w:type="dxa"/>
            <w:vAlign w:val="center"/>
          </w:tcPr>
          <w:p w:rsidR="00B157A0" w:rsidRPr="00E74C49" w:rsidRDefault="00B157A0" w:rsidP="000C0791">
            <w:pPr>
              <w:spacing w:after="0" w:line="240" w:lineRule="auto"/>
              <w:jc w:val="center"/>
              <w:rPr>
                <w:rFonts w:ascii="Arial Black" w:hAnsi="Arial Black"/>
                <w:b/>
                <w:color w:val="FF0000"/>
                <w:sz w:val="96"/>
                <w:szCs w:val="96"/>
              </w:rPr>
            </w:pPr>
            <w:r>
              <w:rPr>
                <w:rFonts w:ascii="Arial Black" w:hAnsi="Arial Black"/>
                <w:b/>
                <w:color w:val="FF0000"/>
                <w:sz w:val="96"/>
                <w:szCs w:val="96"/>
              </w:rPr>
              <w:t>О</w:t>
            </w:r>
          </w:p>
          <w:p w:rsidR="00B157A0" w:rsidRPr="00582701" w:rsidRDefault="00B157A0" w:rsidP="000C0791">
            <w:pPr>
              <w:spacing w:after="0" w:line="240" w:lineRule="auto"/>
              <w:jc w:val="center"/>
            </w:pPr>
            <w:r w:rsidRPr="005135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осень</w:t>
            </w:r>
          </w:p>
        </w:tc>
        <w:tc>
          <w:tcPr>
            <w:tcW w:w="1659" w:type="dxa"/>
            <w:vAlign w:val="center"/>
          </w:tcPr>
          <w:p w:rsidR="00B157A0" w:rsidRDefault="00B157A0" w:rsidP="000C0791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7595" cy="742950"/>
                  <wp:effectExtent l="0" t="0" r="3810" b="0"/>
                  <wp:docPr id="49" name="Рисунок 4" descr="C:\Documents and Settings\Admin\Рабочий стол\Рисунки моделирование\SaimaKambooh2137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Admin\Рабочий стол\Рисунки моделирование\SaimaKambooh2137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875" cy="745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  <w:p w:rsidR="00B157A0" w:rsidRPr="00513523" w:rsidRDefault="00B157A0" w:rsidP="000C0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13523">
              <w:rPr>
                <w:rFonts w:ascii="Times New Roman" w:hAnsi="Times New Roman" w:cs="Times New Roman"/>
                <w:b/>
                <w:sz w:val="28"/>
                <w:szCs w:val="28"/>
              </w:rPr>
              <w:t>арит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нам.</w:t>
            </w:r>
          </w:p>
        </w:tc>
      </w:tr>
    </w:tbl>
    <w:p w:rsidR="00DB5A80" w:rsidRDefault="00DB5A80">
      <w:pPr>
        <w:rPr>
          <w:sz w:val="28"/>
          <w:szCs w:val="28"/>
        </w:rPr>
      </w:pPr>
    </w:p>
    <w:p w:rsidR="00E74C49" w:rsidRDefault="00E74C49" w:rsidP="00DB5A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B5A80">
        <w:rPr>
          <w:sz w:val="28"/>
          <w:szCs w:val="28"/>
        </w:rPr>
        <w:t xml:space="preserve">                                       </w:t>
      </w:r>
    </w:p>
    <w:p w:rsidR="00E74C49" w:rsidRDefault="00E74C49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200901" w:rsidRDefault="00200901">
      <w:pPr>
        <w:rPr>
          <w:sz w:val="28"/>
          <w:szCs w:val="28"/>
        </w:rPr>
      </w:pPr>
    </w:p>
    <w:p w:rsidR="00CA5D26" w:rsidRDefault="0020090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5745" cy="327705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и окна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327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D26" w:rsidRDefault="00CA5D26" w:rsidP="00CA5D26">
      <w:pPr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CA5D26" w:rsidRDefault="00CA5D26" w:rsidP="00CA5D26">
      <w:pPr>
        <w:outlineLvl w:val="0"/>
        <w:rPr>
          <w:sz w:val="28"/>
          <w:szCs w:val="28"/>
        </w:rPr>
      </w:pPr>
    </w:p>
    <w:p w:rsidR="00200901" w:rsidRPr="00CA5D26" w:rsidRDefault="00200901" w:rsidP="00CA5D26">
      <w:pPr>
        <w:tabs>
          <w:tab w:val="left" w:pos="1560"/>
        </w:tabs>
        <w:rPr>
          <w:sz w:val="28"/>
          <w:szCs w:val="28"/>
        </w:rPr>
      </w:pPr>
    </w:p>
    <w:sectPr w:rsidR="00200901" w:rsidRPr="00CA5D26" w:rsidSect="00D75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880"/>
    <w:rsid w:val="000B2025"/>
    <w:rsid w:val="001A36FC"/>
    <w:rsid w:val="00200901"/>
    <w:rsid w:val="0021450D"/>
    <w:rsid w:val="00314880"/>
    <w:rsid w:val="004F6A38"/>
    <w:rsid w:val="005635B3"/>
    <w:rsid w:val="00623C6F"/>
    <w:rsid w:val="00725148"/>
    <w:rsid w:val="007F75C3"/>
    <w:rsid w:val="00872F6D"/>
    <w:rsid w:val="00914436"/>
    <w:rsid w:val="00A11BE3"/>
    <w:rsid w:val="00AF511A"/>
    <w:rsid w:val="00B157A0"/>
    <w:rsid w:val="00CA1567"/>
    <w:rsid w:val="00CA5D26"/>
    <w:rsid w:val="00CC2961"/>
    <w:rsid w:val="00D754D7"/>
    <w:rsid w:val="00DB5A80"/>
    <w:rsid w:val="00DE6CE5"/>
    <w:rsid w:val="00E066DF"/>
    <w:rsid w:val="00E3091C"/>
    <w:rsid w:val="00E74C49"/>
    <w:rsid w:val="00F6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C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57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67C5-4107-4E4B-93F8-E3C47ACE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usver</dc:creator>
  <cp:lastModifiedBy>зоя</cp:lastModifiedBy>
  <cp:revision>10</cp:revision>
  <cp:lastPrinted>2013-09-24T16:37:00Z</cp:lastPrinted>
  <dcterms:created xsi:type="dcterms:W3CDTF">2013-09-21T16:46:00Z</dcterms:created>
  <dcterms:modified xsi:type="dcterms:W3CDTF">2024-02-28T11:39:00Z</dcterms:modified>
</cp:coreProperties>
</file>