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05CD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813EE6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56C498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C0A6D3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CCE1EB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03C91F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A532B6" w14:textId="0EB5FF02" w:rsidR="0016574A" w:rsidRPr="00303811" w:rsidRDefault="00303811" w:rsidP="0030381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03811">
        <w:rPr>
          <w:rFonts w:ascii="Times New Roman" w:hAnsi="Times New Roman" w:cs="Times New Roman"/>
          <w:b/>
          <w:i/>
          <w:iCs/>
          <w:sz w:val="52"/>
          <w:szCs w:val="52"/>
        </w:rPr>
        <w:t>Консультация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16574A" w:rsidRPr="0016574A">
        <w:rPr>
          <w:rFonts w:ascii="Times New Roman" w:hAnsi="Times New Roman" w:cs="Times New Roman"/>
          <w:b/>
          <w:i/>
          <w:sz w:val="56"/>
          <w:szCs w:val="56"/>
        </w:rPr>
        <w:t xml:space="preserve">для </w:t>
      </w:r>
      <w:r>
        <w:rPr>
          <w:rFonts w:ascii="Times New Roman" w:hAnsi="Times New Roman" w:cs="Times New Roman"/>
          <w:b/>
          <w:i/>
          <w:sz w:val="56"/>
          <w:szCs w:val="56"/>
        </w:rPr>
        <w:t>воспитателей</w:t>
      </w:r>
    </w:p>
    <w:p w14:paraId="7297305E" w14:textId="77777777" w:rsidR="0016574A" w:rsidRP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D2769D8" w14:textId="77777777" w:rsidR="0016574A" w:rsidRDefault="0016574A" w:rsidP="001657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6574A">
        <w:rPr>
          <w:rFonts w:ascii="Times New Roman" w:hAnsi="Times New Roman" w:cs="Times New Roman"/>
          <w:b/>
          <w:sz w:val="48"/>
          <w:szCs w:val="48"/>
        </w:rPr>
        <w:t>«Методы ознакомления дошкольников с миром профессий с учётом социального окружения»</w:t>
      </w:r>
    </w:p>
    <w:p w14:paraId="5C143DB0" w14:textId="77777777" w:rsidR="0016574A" w:rsidRDefault="0016574A" w:rsidP="001657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F8F67F3" w14:textId="77777777" w:rsidR="0016574A" w:rsidRDefault="0016574A" w:rsidP="001657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B93950B" w14:textId="77777777" w:rsidR="0016574A" w:rsidRDefault="0016574A" w:rsidP="001657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7C99094" w14:textId="77777777" w:rsidR="0016574A" w:rsidRDefault="0016574A" w:rsidP="001657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8B38B08" w14:textId="77777777" w:rsidR="00303811" w:rsidRDefault="00303811" w:rsidP="001657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64DB900" w14:textId="77777777" w:rsidR="00303811" w:rsidRDefault="00303811" w:rsidP="001657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374F5B8" w14:textId="77777777" w:rsidR="00303811" w:rsidRDefault="00303811" w:rsidP="00303811">
      <w:pPr>
        <w:spacing w:after="0"/>
        <w:ind w:left="5387" w:hanging="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Подготовила воспитатель высшей квалификационной категории: </w:t>
      </w:r>
    </w:p>
    <w:p w14:paraId="3F7693C8" w14:textId="1E0225E8" w:rsidR="0016574A" w:rsidRPr="0016574A" w:rsidRDefault="00303811" w:rsidP="00303811">
      <w:pPr>
        <w:spacing w:after="0"/>
        <w:ind w:left="4956" w:hanging="42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Потетенина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Наталья Викторовна</w:t>
      </w:r>
    </w:p>
    <w:p w14:paraId="43102856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E84C6C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3C8BBA1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D2D4A6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34B0E1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D729A00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8AF247" w14:textId="77777777" w:rsidR="0016574A" w:rsidRDefault="0016574A" w:rsidP="00400E3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D7D666F" w14:textId="77777777" w:rsidR="00400E3D" w:rsidRPr="00E210BB" w:rsidRDefault="00400E3D" w:rsidP="00400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>«Методы ознакомления дошкольников с миром профессий с учётом социального окружения»</w:t>
      </w:r>
    </w:p>
    <w:p w14:paraId="5ECF8597" w14:textId="77777777" w:rsidR="000C5297" w:rsidRPr="00E210BB" w:rsidRDefault="000C5297" w:rsidP="008356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44E6D1" w14:textId="77777777" w:rsidR="008356A2" w:rsidRPr="00E210BB" w:rsidRDefault="008356A2" w:rsidP="008356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</w:p>
    <w:p w14:paraId="2057CE86" w14:textId="77777777" w:rsidR="008356A2" w:rsidRPr="00E210BB" w:rsidRDefault="008356A2" w:rsidP="000C52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210BB">
        <w:rPr>
          <w:rFonts w:ascii="Times New Roman" w:hAnsi="Times New Roman" w:cs="Times New Roman"/>
          <w:sz w:val="28"/>
          <w:szCs w:val="28"/>
        </w:rPr>
        <w:t>В новых социальных условиях, связанных с процессами демократизации, гуманизации общественного устройства, произошли изменения в отношении к труду, его социальной значимости, функций в обществе, что не могло не отразиться на процессе трудового воспитания детей. Дети быстро перенимают новые оценки результатов труда (выгодно – невыгодно и др.) и установки взрослых. Дети всегда в своих играх, помыслах – «зеркало общества», поэтому в сложившихся условиях необходимо многое переосмыслить в организации педагогической работы в трудовом воспитании. Несмотря на переоценку многих ценностей нельзя игнорировать категорию вечных, абсолютных, среди которых труд и его нравственная и социальная значимость.</w:t>
      </w:r>
    </w:p>
    <w:p w14:paraId="639AA20D" w14:textId="77777777" w:rsidR="008356A2" w:rsidRPr="00E210BB" w:rsidRDefault="008356A2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210BB">
        <w:rPr>
          <w:rFonts w:ascii="Times New Roman" w:hAnsi="Times New Roman" w:cs="Times New Roman"/>
          <w:sz w:val="28"/>
          <w:szCs w:val="28"/>
        </w:rPr>
        <w:t>Формирование представлений детей о профессиях взрослых, интереса к коллективной, игровой, продуктивной, творческой, познавательно-исследовательской деятельности.</w:t>
      </w:r>
    </w:p>
    <w:p w14:paraId="3E47AF7B" w14:textId="77777777" w:rsidR="008356A2" w:rsidRPr="00E210BB" w:rsidRDefault="008356A2" w:rsidP="000C529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F23C498" w14:textId="77777777" w:rsidR="008356A2" w:rsidRPr="00E210BB" w:rsidRDefault="008356A2" w:rsidP="008356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210BB">
        <w:rPr>
          <w:rFonts w:ascii="Times New Roman" w:hAnsi="Times New Roman" w:cs="Times New Roman"/>
          <w:sz w:val="28"/>
          <w:szCs w:val="28"/>
        </w:rPr>
        <w:t xml:space="preserve">Формировать восприятие целостной картины мира, расширять представления детей о труде взрослых, продолжать знакомить с профессиями. </w:t>
      </w:r>
    </w:p>
    <w:p w14:paraId="7A39DCEC" w14:textId="77777777" w:rsidR="008356A2" w:rsidRPr="00E210BB" w:rsidRDefault="008356A2" w:rsidP="008356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Развивать интерес к различным профессиям, особо уделить внимание профессиям родителей, способствовать сплочению семьи ребёнка общими интересами к одному делу</w:t>
      </w:r>
      <w:r w:rsidR="000C5297" w:rsidRPr="00E210BB">
        <w:rPr>
          <w:rFonts w:ascii="Times New Roman" w:hAnsi="Times New Roman" w:cs="Times New Roman"/>
          <w:sz w:val="28"/>
          <w:szCs w:val="28"/>
        </w:rPr>
        <w:t>.</w:t>
      </w:r>
      <w:r w:rsidRPr="00E210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DD448B" w14:textId="77777777" w:rsidR="008356A2" w:rsidRPr="00E210BB" w:rsidRDefault="008356A2" w:rsidP="008356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Формировать у детей предпосылки поисковой деятельности, интеллектуальной инициативы.</w:t>
      </w:r>
    </w:p>
    <w:p w14:paraId="7B9B573E" w14:textId="77777777" w:rsidR="008356A2" w:rsidRPr="00E210BB" w:rsidRDefault="008356A2" w:rsidP="008356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Воспитывать уважение к людям труда.</w:t>
      </w:r>
    </w:p>
    <w:p w14:paraId="116EE20F" w14:textId="77777777" w:rsidR="008356A2" w:rsidRPr="00E210BB" w:rsidRDefault="008356A2" w:rsidP="008356A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E308BA" w14:textId="0FF23586" w:rsidR="000C5297" w:rsidRPr="00E210BB" w:rsidRDefault="00A921FD" w:rsidP="000C52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   </w:t>
      </w:r>
      <w:r w:rsidR="008356A2" w:rsidRPr="00E210BB">
        <w:rPr>
          <w:rFonts w:ascii="Times New Roman" w:hAnsi="Times New Roman" w:cs="Times New Roman"/>
          <w:sz w:val="28"/>
          <w:szCs w:val="28"/>
        </w:rPr>
        <w:t xml:space="preserve">    </w:t>
      </w:r>
      <w:r w:rsidR="00A625E3" w:rsidRPr="00E210BB">
        <w:rPr>
          <w:rFonts w:ascii="Times New Roman" w:hAnsi="Times New Roman" w:cs="Times New Roman"/>
          <w:sz w:val="28"/>
          <w:szCs w:val="28"/>
        </w:rPr>
        <w:t>В</w:t>
      </w:r>
      <w:r w:rsidR="00D226C5" w:rsidRPr="00E210BB">
        <w:rPr>
          <w:rFonts w:ascii="Times New Roman" w:hAnsi="Times New Roman" w:cs="Times New Roman"/>
          <w:sz w:val="28"/>
          <w:szCs w:val="28"/>
        </w:rPr>
        <w:t xml:space="preserve"> последнее время утрачивается ценность труда для молодого подрастающего поколения. Признаком «успешности» человека молодёжь считает наличие денег, а то, что эти «деньги» должны зарабатываться</w:t>
      </w:r>
      <w:r w:rsidR="008356A2" w:rsidRPr="00E210BB">
        <w:rPr>
          <w:rFonts w:ascii="Times New Roman" w:hAnsi="Times New Roman" w:cs="Times New Roman"/>
          <w:sz w:val="28"/>
          <w:szCs w:val="28"/>
        </w:rPr>
        <w:t>, ими не осознаётся. Так как в</w:t>
      </w:r>
      <w:r w:rsidR="00D226C5" w:rsidRPr="00E210BB">
        <w:rPr>
          <w:rFonts w:ascii="Times New Roman" w:hAnsi="Times New Roman" w:cs="Times New Roman"/>
          <w:sz w:val="28"/>
          <w:szCs w:val="28"/>
        </w:rPr>
        <w:t xml:space="preserve"> современном мире детей воспитывают лишенные цензуры СМИ, герои фильмов, ток-шоу, сериалов, фантомы Интернета, где авторитетами и героями времени становятся представители семейств со </w:t>
      </w:r>
      <w:proofErr w:type="gramStart"/>
      <w:r w:rsidR="00303811" w:rsidRPr="00E210BB">
        <w:rPr>
          <w:rFonts w:ascii="Times New Roman" w:hAnsi="Times New Roman" w:cs="Times New Roman"/>
          <w:sz w:val="28"/>
          <w:szCs w:val="28"/>
        </w:rPr>
        <w:t>сверх достатком</w:t>
      </w:r>
      <w:proofErr w:type="gramEnd"/>
      <w:r w:rsidR="00D226C5" w:rsidRPr="00E210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D2B903" w14:textId="77777777" w:rsidR="000C5297" w:rsidRPr="00E210BB" w:rsidRDefault="00157BCF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На самом же деле, и</w:t>
      </w:r>
      <w:r w:rsidR="00D226C5" w:rsidRPr="00E210BB">
        <w:rPr>
          <w:rFonts w:ascii="Times New Roman" w:hAnsi="Times New Roman" w:cs="Times New Roman"/>
          <w:sz w:val="28"/>
          <w:szCs w:val="28"/>
        </w:rPr>
        <w:t xml:space="preserve">стоки трудового воспитания лежат в дошкольном возрасте, когда ребёнок впервые начинает испытывать потребность в самостоятельной деятельности. Воспитание этой потребности – одна из </w:t>
      </w:r>
      <w:r w:rsidR="00D226C5" w:rsidRPr="00E210BB">
        <w:rPr>
          <w:rFonts w:ascii="Times New Roman" w:hAnsi="Times New Roman" w:cs="Times New Roman"/>
          <w:sz w:val="28"/>
          <w:szCs w:val="28"/>
        </w:rPr>
        <w:lastRenderedPageBreak/>
        <w:t xml:space="preserve">центральных задач трудового воспитания детей. Одним из путей формирования у ребенка стремления к трудовой деятельности является ознакомление с трудом взрослых. </w:t>
      </w:r>
    </w:p>
    <w:p w14:paraId="1C108215" w14:textId="77777777" w:rsidR="000C5297" w:rsidRPr="00E210BB" w:rsidRDefault="00D226C5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Для того чтобы</w:t>
      </w:r>
      <w:r w:rsidR="00AA53DF">
        <w:rPr>
          <w:rFonts w:ascii="Times New Roman" w:hAnsi="Times New Roman" w:cs="Times New Roman"/>
          <w:sz w:val="28"/>
          <w:szCs w:val="28"/>
        </w:rPr>
        <w:t>,</w:t>
      </w:r>
      <w:r w:rsidRPr="00E210BB">
        <w:rPr>
          <w:rFonts w:ascii="Times New Roman" w:hAnsi="Times New Roman" w:cs="Times New Roman"/>
          <w:sz w:val="28"/>
          <w:szCs w:val="28"/>
        </w:rPr>
        <w:t xml:space="preserve"> воспитать у детей уважительное отношение к труду, важно обогащать их представления о разных видах профессий взрослых, о роли труда в жизни людей, о результатах труда, о мотивах, которые движут людьми в труде. Ребёнок всюду, в детском саду, семье, доступном ему общественном окружении, сталкивается с трудом взрослых, пользуется его результатами. Все это имеет решающее значение для воспитания у дошкольника ценностного отношения к труду взрослых, способствует сближению между детьми и взрослыми.</w:t>
      </w:r>
      <w:r w:rsidR="000C5297" w:rsidRPr="00E210B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5B18E0" w14:textId="77777777" w:rsidR="00A8694A" w:rsidRPr="00E210BB" w:rsidRDefault="00B06FB2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 </w:t>
      </w:r>
      <w:r w:rsidR="00A625E3" w:rsidRPr="00E210BB">
        <w:rPr>
          <w:rFonts w:ascii="Times New Roman" w:hAnsi="Times New Roman" w:cs="Times New Roman"/>
          <w:sz w:val="28"/>
          <w:szCs w:val="28"/>
        </w:rPr>
        <w:t>«</w:t>
      </w:r>
      <w:r w:rsidR="006A60FD" w:rsidRPr="00E210BB">
        <w:rPr>
          <w:rFonts w:ascii="Times New Roman" w:hAnsi="Times New Roman" w:cs="Times New Roman"/>
          <w:sz w:val="28"/>
          <w:szCs w:val="28"/>
        </w:rPr>
        <w:t>Ранняя</w:t>
      </w:r>
      <w:r w:rsidR="00A625E3" w:rsidRPr="00E210BB">
        <w:rPr>
          <w:rFonts w:ascii="Times New Roman" w:hAnsi="Times New Roman" w:cs="Times New Roman"/>
          <w:sz w:val="28"/>
          <w:szCs w:val="28"/>
        </w:rPr>
        <w:t>»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 (детская) профориентация </w:t>
      </w:r>
      <w:r w:rsidR="00157BCF" w:rsidRPr="00E210BB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6A60FD" w:rsidRPr="00E210BB">
        <w:rPr>
          <w:rFonts w:ascii="Times New Roman" w:hAnsi="Times New Roman" w:cs="Times New Roman"/>
          <w:sz w:val="28"/>
          <w:szCs w:val="28"/>
        </w:rPr>
        <w:t>проводит</w:t>
      </w:r>
      <w:r w:rsidR="00A625E3" w:rsidRPr="00E210BB">
        <w:rPr>
          <w:rFonts w:ascii="Times New Roman" w:hAnsi="Times New Roman" w:cs="Times New Roman"/>
          <w:sz w:val="28"/>
          <w:szCs w:val="28"/>
        </w:rPr>
        <w:t>ь</w:t>
      </w:r>
      <w:r w:rsidR="006A60FD" w:rsidRPr="00E210BB">
        <w:rPr>
          <w:rFonts w:ascii="Times New Roman" w:hAnsi="Times New Roman" w:cs="Times New Roman"/>
          <w:sz w:val="28"/>
          <w:szCs w:val="28"/>
        </w:rPr>
        <w:t>ся заблаговременно, когда до непосредственного выбора профессии остается еще много лет. Преимущественно она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</w:t>
      </w:r>
      <w:r w:rsidR="00F672D8" w:rsidRPr="00E210BB">
        <w:rPr>
          <w:rFonts w:ascii="Times New Roman" w:hAnsi="Times New Roman" w:cs="Times New Roman"/>
          <w:sz w:val="28"/>
          <w:szCs w:val="28"/>
        </w:rPr>
        <w:t>.</w:t>
      </w:r>
    </w:p>
    <w:p w14:paraId="01D61A87" w14:textId="77777777" w:rsidR="006A60FD" w:rsidRPr="00E210BB" w:rsidRDefault="006A60FD" w:rsidP="00A8694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ознакомления детей с трудом взрослых</w:t>
      </w:r>
      <w:r w:rsidR="00A8694A"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0DC455A8" w14:textId="77777777" w:rsidR="006A60FD" w:rsidRPr="00E210BB" w:rsidRDefault="008356A2" w:rsidP="000C52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        </w:t>
      </w:r>
      <w:r w:rsidR="006A60FD" w:rsidRPr="00E210BB">
        <w:rPr>
          <w:rFonts w:ascii="Times New Roman" w:hAnsi="Times New Roman" w:cs="Times New Roman"/>
          <w:sz w:val="28"/>
          <w:szCs w:val="28"/>
        </w:rPr>
        <w:t>В воспитательной работе использую</w:t>
      </w:r>
      <w:r w:rsidR="00A8694A" w:rsidRPr="00E210BB">
        <w:rPr>
          <w:rFonts w:ascii="Times New Roman" w:hAnsi="Times New Roman" w:cs="Times New Roman"/>
          <w:sz w:val="28"/>
          <w:szCs w:val="28"/>
        </w:rPr>
        <w:t>тся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 разные методы знакомства детей с трудом взрослых, учитывая их возрастные особенности.</w:t>
      </w:r>
    </w:p>
    <w:p w14:paraId="4016D2BE" w14:textId="77777777" w:rsidR="000C5297" w:rsidRPr="00E210BB" w:rsidRDefault="000C5297" w:rsidP="000C52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9FA328" w14:textId="77777777" w:rsidR="006A60FD" w:rsidRPr="00E210BB" w:rsidRDefault="00A8694A" w:rsidP="006A60F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4578A9"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6A60FD"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Экскурсии и встречи с людьми разных профессий</w:t>
      </w:r>
      <w:r w:rsidR="000C5297"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75431117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Согласно Д.Б. Эльконину, в дошкольные годы происходит как бы замыкание связи между предметным миром и миром человеческих отношений. Поэтому ознакомление дошкольников с трудом взрослых важную роль играет установление их контактов с взрослым миром. Системные знания о труде дают возможность старшим дошкольникам установить связь между</w:t>
      </w:r>
      <w:r w:rsidR="00B334E9" w:rsidRPr="00E210BB">
        <w:rPr>
          <w:rFonts w:ascii="Times New Roman" w:hAnsi="Times New Roman" w:cs="Times New Roman"/>
          <w:sz w:val="28"/>
          <w:szCs w:val="28"/>
        </w:rPr>
        <w:t xml:space="preserve"> результатом труда и деньгами. Именно з</w:t>
      </w:r>
      <w:r w:rsidRPr="00E210BB">
        <w:rPr>
          <w:rFonts w:ascii="Times New Roman" w:hAnsi="Times New Roman" w:cs="Times New Roman"/>
          <w:sz w:val="28"/>
          <w:szCs w:val="28"/>
        </w:rPr>
        <w:t>а свой труд</w:t>
      </w:r>
      <w:r w:rsidR="00B334E9" w:rsidRPr="00E210BB">
        <w:rPr>
          <w:rFonts w:ascii="Times New Roman" w:hAnsi="Times New Roman" w:cs="Times New Roman"/>
          <w:sz w:val="28"/>
          <w:szCs w:val="28"/>
        </w:rPr>
        <w:t xml:space="preserve">, </w:t>
      </w:r>
      <w:r w:rsidRPr="00E210BB">
        <w:rPr>
          <w:rFonts w:ascii="Times New Roman" w:hAnsi="Times New Roman" w:cs="Times New Roman"/>
          <w:sz w:val="28"/>
          <w:szCs w:val="28"/>
        </w:rPr>
        <w:t xml:space="preserve"> взрослые получают деньги.</w:t>
      </w:r>
    </w:p>
    <w:p w14:paraId="28F39E36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Наиболее действенные способы ознакомления детей с трудом взрослых</w:t>
      </w:r>
      <w:r w:rsidR="00A8694A" w:rsidRPr="00E210BB">
        <w:rPr>
          <w:rFonts w:ascii="Times New Roman" w:hAnsi="Times New Roman" w:cs="Times New Roman"/>
          <w:sz w:val="28"/>
          <w:szCs w:val="28"/>
        </w:rPr>
        <w:t xml:space="preserve"> </w:t>
      </w:r>
      <w:r w:rsidR="00A8694A" w:rsidRPr="00E210B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8694A" w:rsidRPr="00E210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210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наблюдения и экскурсии</w:t>
      </w:r>
      <w:r w:rsidRPr="00E210BB">
        <w:rPr>
          <w:rFonts w:ascii="Times New Roman" w:hAnsi="Times New Roman" w:cs="Times New Roman"/>
          <w:sz w:val="28"/>
          <w:szCs w:val="28"/>
        </w:rPr>
        <w:t>, которые обеспечивают наибольшую отчетливость представлений</w:t>
      </w:r>
      <w:r w:rsidR="00A8694A" w:rsidRPr="00E210BB">
        <w:rPr>
          <w:rFonts w:ascii="Times New Roman" w:hAnsi="Times New Roman" w:cs="Times New Roman"/>
          <w:sz w:val="28"/>
          <w:szCs w:val="28"/>
        </w:rPr>
        <w:t>.</w:t>
      </w:r>
      <w:r w:rsidRPr="00E210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94507" w14:textId="77777777" w:rsidR="004578A9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Вводя ребенка в мир предметов, и показывая, как они создаются взрослыми в процессе труда, </w:t>
      </w:r>
      <w:r w:rsidR="00A8694A" w:rsidRPr="00E210BB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A8694A"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беседы.</w:t>
      </w:r>
      <w:r w:rsidR="004578A9"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6FA9D4FD" w14:textId="77777777" w:rsidR="006A60FD" w:rsidRPr="00E210BB" w:rsidRDefault="004578A9" w:rsidP="006A60F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color w:val="000000" w:themeColor="text1"/>
          <w:sz w:val="28"/>
          <w:szCs w:val="28"/>
        </w:rPr>
        <w:t>Например:</w:t>
      </w:r>
    </w:p>
    <w:p w14:paraId="615CD7A2" w14:textId="77777777" w:rsidR="00A921FD" w:rsidRPr="00E210BB" w:rsidRDefault="00A921FD" w:rsidP="00A92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1) </w:t>
      </w:r>
      <w:r w:rsidRPr="00E210B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E210BB">
        <w:rPr>
          <w:rFonts w:ascii="Times New Roman" w:hAnsi="Times New Roman" w:cs="Times New Roman"/>
          <w:sz w:val="28"/>
          <w:szCs w:val="28"/>
        </w:rPr>
        <w:t xml:space="preserve"> с кредитным представителем.</w:t>
      </w:r>
    </w:p>
    <w:p w14:paraId="41C94714" w14:textId="77777777" w:rsidR="00A921FD" w:rsidRPr="00E210BB" w:rsidRDefault="00A921FD" w:rsidP="00A92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Дети  узнают:</w:t>
      </w:r>
    </w:p>
    <w:p w14:paraId="61B8B350" w14:textId="77777777" w:rsidR="00A921FD" w:rsidRPr="00E210BB" w:rsidRDefault="000C5297" w:rsidP="00A92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что такое</w:t>
      </w:r>
      <w:r w:rsidR="00A921FD" w:rsidRPr="00E210BB">
        <w:rPr>
          <w:rFonts w:ascii="Times New Roman" w:hAnsi="Times New Roman" w:cs="Times New Roman"/>
          <w:sz w:val="28"/>
          <w:szCs w:val="28"/>
        </w:rPr>
        <w:t>: банкноты, инкассаторская машина, банкомат, банк, деньги, кредит, проценты, чек, пластиковая карточка.</w:t>
      </w:r>
    </w:p>
    <w:p w14:paraId="05C3F73B" w14:textId="77777777" w:rsidR="00A921FD" w:rsidRPr="00E210BB" w:rsidRDefault="00A921FD" w:rsidP="00A921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lastRenderedPageBreak/>
        <w:t>- банк дает покупателям деньги в долг для важных дел и покупок: квартира, мебель, обучение. Затем покупатели возвращают банку деньги каждый месяц небольшими суммами.</w:t>
      </w:r>
    </w:p>
    <w:p w14:paraId="49F04CE1" w14:textId="77777777" w:rsidR="006A60FD" w:rsidRPr="00E210BB" w:rsidRDefault="00A921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2) 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 </w:t>
      </w:r>
      <w:r w:rsidR="006A60FD" w:rsidRPr="00E210BB">
        <w:rPr>
          <w:rFonts w:ascii="Times New Roman" w:hAnsi="Times New Roman" w:cs="Times New Roman"/>
          <w:sz w:val="28"/>
          <w:szCs w:val="28"/>
          <w:u w:val="single"/>
        </w:rPr>
        <w:t>Экскурсия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 в процедурный кабинет.</w:t>
      </w:r>
    </w:p>
    <w:p w14:paraId="22C2214B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Дети узнают:</w:t>
      </w:r>
    </w:p>
    <w:p w14:paraId="0C83EDA6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в процедурном кабинете хранятся: бинт, вата, шприцы, термометр, таблетки, йод. Все лекарства в процедурном кабинете хранятся в холодильнике; прививки, уколы тоже делают в процедурном кабинете. Там очень чисто, стерильно.</w:t>
      </w:r>
    </w:p>
    <w:p w14:paraId="3C40C402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  <w:u w:val="single"/>
        </w:rPr>
        <w:t xml:space="preserve"> Беседа</w:t>
      </w:r>
      <w:r w:rsidRPr="00E210BB">
        <w:rPr>
          <w:rFonts w:ascii="Times New Roman" w:hAnsi="Times New Roman" w:cs="Times New Roman"/>
          <w:sz w:val="28"/>
          <w:szCs w:val="28"/>
        </w:rPr>
        <w:t xml:space="preserve"> с медсестрой детского сада.</w:t>
      </w:r>
    </w:p>
    <w:p w14:paraId="1BAC5E3D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Дети узнают:</w:t>
      </w:r>
    </w:p>
    <w:p w14:paraId="3EA81803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чем она занимается: отмечает детей, составляет меню, делает прививки, обрабатывает раны, следит за здоровьем детей, витаминизирует пищу на кухне для детей, приносит вакцины для прививок.</w:t>
      </w:r>
    </w:p>
    <w:p w14:paraId="51ADFA5D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форма одежды медсестры: белый халат, обязательный головной убор, перчатки, если она делает укол или прививку.</w:t>
      </w:r>
    </w:p>
    <w:p w14:paraId="1A6AA25F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4578A9"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Наблюдения</w:t>
      </w:r>
    </w:p>
    <w:p w14:paraId="07E3CF29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Очень важно отобрать для наблюдений содержание труда, которое наиболее ценно в воспитательном отношении и доступно для понимания детям, вызывает у них желание подражать трудовому поведению взрослых. Целенаправленные наблюдения, экскурсии за пределы группы, знакомящие детей с трудом взрослых, способствуют накоплению ярких эмоциональных впечатлений. </w:t>
      </w:r>
    </w:p>
    <w:p w14:paraId="498F17A9" w14:textId="77777777" w:rsidR="004578A9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Воспитательная эффективность ознакомления с трудом зависит не только от того, какой труд наблюдается, но и от того, на какие его стороны направляется внимание детей. При посещении мастерской плотника </w:t>
      </w:r>
      <w:r w:rsidR="004578A9" w:rsidRPr="00E210BB">
        <w:rPr>
          <w:rFonts w:ascii="Times New Roman" w:hAnsi="Times New Roman" w:cs="Times New Roman"/>
          <w:sz w:val="28"/>
          <w:szCs w:val="28"/>
        </w:rPr>
        <w:t xml:space="preserve">внимание детей обращают </w:t>
      </w:r>
      <w:r w:rsidRPr="00E210BB">
        <w:rPr>
          <w:rFonts w:ascii="Times New Roman" w:hAnsi="Times New Roman" w:cs="Times New Roman"/>
          <w:sz w:val="28"/>
          <w:szCs w:val="28"/>
        </w:rPr>
        <w:t xml:space="preserve"> на общий порядок, тщательно продуманную работу – все инструменты разложены по ячейкам, у каждого инструмента свой домик. Взрослый </w:t>
      </w:r>
      <w:r w:rsidR="004578A9" w:rsidRPr="00E210BB">
        <w:rPr>
          <w:rFonts w:ascii="Times New Roman" w:hAnsi="Times New Roman" w:cs="Times New Roman"/>
          <w:sz w:val="28"/>
          <w:szCs w:val="28"/>
        </w:rPr>
        <w:t>может вовлечь</w:t>
      </w:r>
      <w:r w:rsidRPr="00E210BB">
        <w:rPr>
          <w:rFonts w:ascii="Times New Roman" w:hAnsi="Times New Roman" w:cs="Times New Roman"/>
          <w:sz w:val="28"/>
          <w:szCs w:val="28"/>
        </w:rPr>
        <w:t xml:space="preserve"> детей в производимый им трудовой процесс, давая им посильные поручения, налаживая элементарное сотрудничество. Когда дети имеют возможность сами активно действовать, то они получают более точные и полные представления о труде взрослых, начинают им подражать. </w:t>
      </w:r>
    </w:p>
    <w:p w14:paraId="118B77FA" w14:textId="77777777" w:rsidR="000C5297" w:rsidRPr="00E210BB" w:rsidRDefault="000C5297" w:rsidP="006A60F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E867389" w14:textId="77777777" w:rsidR="006A60FD" w:rsidRPr="00E210BB" w:rsidRDefault="00B334E9" w:rsidP="006A60F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6A60FD"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Игра как средство знакомства с трудом взрослых</w:t>
      </w:r>
    </w:p>
    <w:p w14:paraId="770B0DB5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У детей дошкольного возраста основным видом деятельности является игра.</w:t>
      </w:r>
    </w:p>
    <w:p w14:paraId="7E19C8C5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Труд тесно связан с игрой. В игре дети отражают труд взрослых.</w:t>
      </w:r>
    </w:p>
    <w:p w14:paraId="3E381CAF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Одним из основных видов игры, где дети знакомятся с трудом взрослых, является </w:t>
      </w: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сюжетно – ролевая игра.</w:t>
      </w:r>
    </w:p>
    <w:p w14:paraId="09B14DCE" w14:textId="77777777" w:rsidR="006A60FD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lastRenderedPageBreak/>
        <w:t>Рассмотрим некоторые моменты знакомства детей с трудом взрослых, особенностями профессий с помощью сюжетно-ролевых игр.</w:t>
      </w:r>
    </w:p>
    <w:p w14:paraId="72027E59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>Сюжетно – ролевая игра</w:t>
      </w:r>
      <w:r w:rsidRPr="00E210BB">
        <w:rPr>
          <w:rFonts w:ascii="Times New Roman" w:hAnsi="Times New Roman" w:cs="Times New Roman"/>
          <w:sz w:val="28"/>
          <w:szCs w:val="28"/>
        </w:rPr>
        <w:t xml:space="preserve"> носит самостоятельный творческий характер. Игру создают сами дети. </w:t>
      </w:r>
    </w:p>
    <w:p w14:paraId="64B6041B" w14:textId="77777777" w:rsidR="000C5297" w:rsidRPr="00E210BB" w:rsidRDefault="00400E3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  <w:u w:val="single"/>
        </w:rPr>
        <w:t>Но с</w:t>
      </w:r>
      <w:r w:rsidR="006A60FD" w:rsidRPr="00E210BB">
        <w:rPr>
          <w:rFonts w:ascii="Times New Roman" w:hAnsi="Times New Roman" w:cs="Times New Roman"/>
          <w:sz w:val="28"/>
          <w:szCs w:val="28"/>
          <w:u w:val="single"/>
        </w:rPr>
        <w:t>южетно-ролевая игра требует предварительной подготовки детей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. Ведь ясно, что малыши, не успевшие познакомиться со специальностью, к примеру, </w:t>
      </w:r>
      <w:r w:rsidR="0021782A" w:rsidRPr="00E210BB">
        <w:rPr>
          <w:rFonts w:ascii="Times New Roman" w:hAnsi="Times New Roman" w:cs="Times New Roman"/>
          <w:sz w:val="28"/>
          <w:szCs w:val="28"/>
        </w:rPr>
        <w:t>полицейского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, не смогут разыграть роль </w:t>
      </w:r>
      <w:r w:rsidR="0021782A" w:rsidRPr="00E210BB">
        <w:rPr>
          <w:rFonts w:ascii="Times New Roman" w:hAnsi="Times New Roman" w:cs="Times New Roman"/>
          <w:sz w:val="28"/>
          <w:szCs w:val="28"/>
        </w:rPr>
        <w:t>полицейского</w:t>
      </w:r>
      <w:r w:rsidR="006A60FD" w:rsidRPr="00E210BB">
        <w:rPr>
          <w:rFonts w:ascii="Times New Roman" w:hAnsi="Times New Roman" w:cs="Times New Roman"/>
          <w:sz w:val="28"/>
          <w:szCs w:val="28"/>
        </w:rPr>
        <w:t>.</w:t>
      </w:r>
    </w:p>
    <w:p w14:paraId="35C86FAD" w14:textId="77777777" w:rsidR="001E0BF2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Подготовка к играм в профессии идет везде, где только ребенок может ознакомиться с теми или иными качествами специальностей, накопить необходимый объем информации, пусть даже минимальный, но исходя из которого, уже можно воссоздать в игре подобие данного вида человеческой жизнедеятельности.</w:t>
      </w:r>
    </w:p>
    <w:p w14:paraId="657120F4" w14:textId="77777777" w:rsidR="006A60FD" w:rsidRPr="00E210BB" w:rsidRDefault="006A60FD" w:rsidP="000C529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Этот процесс условно можно представить как комплекс, состоящий из следующих составных компонентов:</w:t>
      </w:r>
    </w:p>
    <w:p w14:paraId="400A1A11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получения сведений о профессиях от родителей;</w:t>
      </w:r>
    </w:p>
    <w:p w14:paraId="5E96C774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воспитателей детского сада;</w:t>
      </w:r>
    </w:p>
    <w:p w14:paraId="596E9FB4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от сверстников и детей более старшего возраста;</w:t>
      </w:r>
    </w:p>
    <w:p w14:paraId="03F1B22F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 из своих собственных наблюдений за родителями, родственниками, друг</w:t>
      </w:r>
      <w:r w:rsidR="00400E3D" w:rsidRPr="00E210BB">
        <w:rPr>
          <w:rFonts w:ascii="Times New Roman" w:hAnsi="Times New Roman" w:cs="Times New Roman"/>
          <w:sz w:val="28"/>
          <w:szCs w:val="28"/>
        </w:rPr>
        <w:t>ими взрослыми.</w:t>
      </w:r>
    </w:p>
    <w:p w14:paraId="6A4D56DD" w14:textId="77777777" w:rsidR="001E0BF2" w:rsidRPr="00E210BB" w:rsidRDefault="001E0BF2" w:rsidP="006A60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0A596B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Во время игры происходит смена ролей, это способствует повышению интереса детей к различным сторонам профессии, в которую идет игра. </w:t>
      </w:r>
    </w:p>
    <w:p w14:paraId="0C151E63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Одно из главных функций воспитателя в процессе игры является поддержание определенного "тонуса" игры. Она не должна стать неинтересной. Лучше прекратить игру, чем дать ей продолжится при понижении интереса ребят.</w:t>
      </w:r>
    </w:p>
    <w:p w14:paraId="213B7E81" w14:textId="77777777" w:rsidR="001E0BF2" w:rsidRPr="00E210BB" w:rsidRDefault="00400E3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 В возрастном аспекте сюжетно-ролевая игра в различные профессии идет с постепенным усложнением ее содержания и характера.</w:t>
      </w:r>
    </w:p>
    <w:p w14:paraId="0270D9BB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  <w:u w:val="single"/>
        </w:rPr>
        <w:t xml:space="preserve">Во </w:t>
      </w:r>
      <w:r w:rsidRPr="00E210BB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E210BB">
        <w:rPr>
          <w:rFonts w:ascii="Times New Roman" w:hAnsi="Times New Roman" w:cs="Times New Roman"/>
          <w:sz w:val="28"/>
          <w:szCs w:val="28"/>
          <w:u w:val="single"/>
        </w:rPr>
        <w:t xml:space="preserve"> младшей группе</w:t>
      </w:r>
      <w:r w:rsidRPr="00E210BB">
        <w:rPr>
          <w:rFonts w:ascii="Times New Roman" w:hAnsi="Times New Roman" w:cs="Times New Roman"/>
          <w:sz w:val="28"/>
          <w:szCs w:val="28"/>
        </w:rPr>
        <w:t xml:space="preserve"> развиваются игры, изображающие труд взрослых в детском саду, работу водителей, летчиков. Дети в игре начинают повторять действия людей разных специальностей.</w:t>
      </w:r>
    </w:p>
    <w:p w14:paraId="3E5D9D9F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  <w:u w:val="single"/>
        </w:rPr>
        <w:t>В средней группе</w:t>
      </w:r>
      <w:r w:rsidRPr="00E210BB">
        <w:rPr>
          <w:rFonts w:ascii="Times New Roman" w:hAnsi="Times New Roman" w:cs="Times New Roman"/>
          <w:sz w:val="28"/>
          <w:szCs w:val="28"/>
        </w:rPr>
        <w:t xml:space="preserve"> появляются игры с более сложным сюжетом: построение дома (работа строителей), перевоз пассажиров и грузов (водители автобусов и грузовых машин), труд врачей, медсестер, продавцов. Дети начинают сами придумывать несложные сюжеты, изготовлять некоторые необходимые для игр предметы, игрушки.</w:t>
      </w:r>
    </w:p>
    <w:p w14:paraId="2874A991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  <w:u w:val="single"/>
        </w:rPr>
        <w:t>В старшей группе</w:t>
      </w:r>
      <w:r w:rsidRPr="00E210BB">
        <w:rPr>
          <w:rFonts w:ascii="Times New Roman" w:hAnsi="Times New Roman" w:cs="Times New Roman"/>
          <w:sz w:val="28"/>
          <w:szCs w:val="28"/>
        </w:rPr>
        <w:t xml:space="preserve"> поощряются игры, показывающие работу учреждений (магазин, аптека, поликлиника). Совершенствуются игры, в которых отражены отдельные профессии (продавца, почтальона, актера, врача, </w:t>
      </w:r>
      <w:r w:rsidR="0021782A" w:rsidRPr="00E210BB">
        <w:rPr>
          <w:rFonts w:ascii="Times New Roman" w:hAnsi="Times New Roman" w:cs="Times New Roman"/>
          <w:sz w:val="28"/>
          <w:szCs w:val="28"/>
        </w:rPr>
        <w:t>полицейского</w:t>
      </w:r>
      <w:r w:rsidRPr="00E210BB">
        <w:rPr>
          <w:rFonts w:ascii="Times New Roman" w:hAnsi="Times New Roman" w:cs="Times New Roman"/>
          <w:sz w:val="28"/>
          <w:szCs w:val="28"/>
        </w:rPr>
        <w:t xml:space="preserve">, </w:t>
      </w:r>
      <w:r w:rsidRPr="00E210BB">
        <w:rPr>
          <w:rFonts w:ascii="Times New Roman" w:hAnsi="Times New Roman" w:cs="Times New Roman"/>
          <w:sz w:val="28"/>
          <w:szCs w:val="28"/>
        </w:rPr>
        <w:lastRenderedPageBreak/>
        <w:t xml:space="preserve">шофера, моряка, летчика). В играх на тему "транспорт" совершенствуются знания правил дорожного движения. Дети учатся выполнять свои замыслы, играть в соответствии с ролью. </w:t>
      </w:r>
      <w:r w:rsidR="0021782A" w:rsidRPr="00E210BB">
        <w:rPr>
          <w:rFonts w:ascii="Times New Roman" w:hAnsi="Times New Roman" w:cs="Times New Roman"/>
          <w:sz w:val="28"/>
          <w:szCs w:val="28"/>
        </w:rPr>
        <w:t>Так же в</w:t>
      </w:r>
      <w:r w:rsidRPr="00E210BB">
        <w:rPr>
          <w:rFonts w:ascii="Times New Roman" w:hAnsi="Times New Roman" w:cs="Times New Roman"/>
          <w:sz w:val="28"/>
          <w:szCs w:val="28"/>
        </w:rPr>
        <w:t xml:space="preserve"> играх дети стараются изобразить профессии родителей.</w:t>
      </w:r>
    </w:p>
    <w:p w14:paraId="1E99F120" w14:textId="77777777" w:rsidR="000C5297" w:rsidRPr="00E210BB" w:rsidRDefault="001E0BF2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6A60FD" w:rsidRPr="00E210BB">
        <w:rPr>
          <w:rFonts w:ascii="Times New Roman" w:hAnsi="Times New Roman" w:cs="Times New Roman"/>
          <w:sz w:val="28"/>
          <w:szCs w:val="28"/>
          <w:u w:val="single"/>
        </w:rPr>
        <w:t>ошкольники седьмого года жизни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 продолжают изображать в сюжетно-ролевых играх работу членов семьи, быт, труд людей. Расширяются и углубляются представления о разных специальностях: на пароходе есть </w:t>
      </w:r>
      <w:r w:rsidR="0021782A" w:rsidRPr="00E210BB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капитан, </w:t>
      </w:r>
      <w:r w:rsidR="0021782A" w:rsidRPr="00E210BB">
        <w:rPr>
          <w:rFonts w:ascii="Times New Roman" w:hAnsi="Times New Roman" w:cs="Times New Roman"/>
          <w:sz w:val="28"/>
          <w:szCs w:val="28"/>
        </w:rPr>
        <w:t xml:space="preserve">но и </w:t>
      </w:r>
      <w:r w:rsidR="006A60FD" w:rsidRPr="00E210BB">
        <w:rPr>
          <w:rFonts w:ascii="Times New Roman" w:hAnsi="Times New Roman" w:cs="Times New Roman"/>
          <w:sz w:val="28"/>
          <w:szCs w:val="28"/>
        </w:rPr>
        <w:t>штурман, матрос</w:t>
      </w:r>
      <w:r w:rsidR="0021782A" w:rsidRPr="00E210BB">
        <w:rPr>
          <w:rFonts w:ascii="Times New Roman" w:hAnsi="Times New Roman" w:cs="Times New Roman"/>
          <w:sz w:val="28"/>
          <w:szCs w:val="28"/>
        </w:rPr>
        <w:t xml:space="preserve">, кок 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 и т.д. развивается способность детей самим намечать тему игры, дети учатся комбинировать свои непосредственные жизненные впечатления со знаниями, приобретенными из рассказов, картин, книг.</w:t>
      </w:r>
    </w:p>
    <w:p w14:paraId="12C41D1D" w14:textId="77777777" w:rsidR="00E97B8E" w:rsidRPr="00E210BB" w:rsidRDefault="00400E3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етские писатели создали </w:t>
      </w:r>
      <w:r w:rsidR="006A60FD" w:rsidRPr="00E210BB">
        <w:rPr>
          <w:rFonts w:ascii="Times New Roman" w:hAnsi="Times New Roman" w:cs="Times New Roman"/>
          <w:sz w:val="28"/>
          <w:szCs w:val="28"/>
          <w:u w:val="single"/>
        </w:rPr>
        <w:t>значительное количество произведений о труде</w:t>
      </w:r>
      <w:r w:rsidR="006A60FD" w:rsidRPr="00E210BB">
        <w:rPr>
          <w:rFonts w:ascii="Times New Roman" w:hAnsi="Times New Roman" w:cs="Times New Roman"/>
          <w:sz w:val="28"/>
          <w:szCs w:val="28"/>
        </w:rPr>
        <w:t xml:space="preserve">. Эти произведения помогают воспитывать у детей интерес и уважение к труду взрослых, возбуждают желание подражать им. Здесь то и возникает </w:t>
      </w:r>
      <w:r w:rsidR="006A60FD" w:rsidRPr="00E210BB">
        <w:rPr>
          <w:rFonts w:ascii="Times New Roman" w:hAnsi="Times New Roman" w:cs="Times New Roman"/>
          <w:sz w:val="28"/>
          <w:szCs w:val="28"/>
          <w:u w:val="single"/>
        </w:rPr>
        <w:t>театрализованная игра.</w:t>
      </w:r>
    </w:p>
    <w:p w14:paraId="089D95C4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Театрализованная игра </w:t>
      </w:r>
      <w:r w:rsidRPr="00E21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E210BB">
        <w:rPr>
          <w:rFonts w:ascii="Times New Roman" w:hAnsi="Times New Roman" w:cs="Times New Roman"/>
          <w:sz w:val="28"/>
          <w:szCs w:val="28"/>
        </w:rPr>
        <w:t>игра, в которой дети обыгрывают сюжет из литературного источника.</w:t>
      </w:r>
    </w:p>
    <w:p w14:paraId="20872478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Своеобразие данного вида игр заключается в том, что дети берут роли и воспроизводят их в той последовательности, в какой они даны в произведении. Это творческая игра, так как ребенок передает образ по- своему.</w:t>
      </w:r>
    </w:p>
    <w:p w14:paraId="7B8EE622" w14:textId="77777777" w:rsidR="006A60FD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Структура сюжетно – ролевой игры и игры – драматизации сходна. Отличие заключается лишь в том, что в сюжетно ролевой игре сюжет из жизни, а в театрализованной – из книжки.</w:t>
      </w:r>
    </w:p>
    <w:p w14:paraId="341F9EB0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Требования к литературному произведению для драматизации:</w:t>
      </w:r>
    </w:p>
    <w:p w14:paraId="3C1794FD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1. Литературное произведение должно быть доступно и понятно детскому опыту. Герои близкие по настроению, переживаниям;</w:t>
      </w:r>
    </w:p>
    <w:p w14:paraId="6FBB7996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2. Образность произведения (яркие образы героев и эпизоды);</w:t>
      </w:r>
    </w:p>
    <w:p w14:paraId="06345ADE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3. Наличие монологов и диалогов;</w:t>
      </w:r>
    </w:p>
    <w:p w14:paraId="218EB55E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4. Динамичность развития сюжета (быстрая смена событий, конфликт, борьба добра и зла).</w:t>
      </w:r>
    </w:p>
    <w:p w14:paraId="7AD08BE5" w14:textId="77777777" w:rsidR="00E97B8E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С целью знакомства детей с профессиями и деятельностью взрослых для драматизации подбираются небольшие произведения.</w:t>
      </w:r>
    </w:p>
    <w:p w14:paraId="2D93CB9A" w14:textId="77777777" w:rsidR="000C5297" w:rsidRPr="00E210BB" w:rsidRDefault="000C5297" w:rsidP="006A60F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9F68CB8" w14:textId="77777777" w:rsidR="000C5297" w:rsidRPr="00E210BB" w:rsidRDefault="000C5297" w:rsidP="006A60F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281240C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Дидактическая игра – игра обучающая.</w:t>
      </w:r>
    </w:p>
    <w:p w14:paraId="4F50927C" w14:textId="77777777" w:rsidR="006A60FD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Значение дидактических игр – способствовать усвоению, укреплению у детей знаний, умений, развитие умственных способностей. Содержанием дидактической игры является окружающая действительность, то есть, природа, </w:t>
      </w:r>
      <w:r w:rsidRPr="00E210BB">
        <w:rPr>
          <w:rFonts w:ascii="Times New Roman" w:hAnsi="Times New Roman" w:cs="Times New Roman"/>
          <w:sz w:val="28"/>
          <w:szCs w:val="28"/>
        </w:rPr>
        <w:lastRenderedPageBreak/>
        <w:t>люди, их взаимоотношения, труд. Например: "Магазин", "Что кому нужно для работы".</w:t>
      </w:r>
    </w:p>
    <w:p w14:paraId="61108CBD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В дошкольной педагогике дидактические игры делятся на три основных вида:</w:t>
      </w:r>
    </w:p>
    <w:p w14:paraId="52F42BDD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1. Игры с предметами</w:t>
      </w:r>
    </w:p>
    <w:p w14:paraId="7C43AB20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2. Настольно – печатные игры</w:t>
      </w:r>
    </w:p>
    <w:p w14:paraId="4B08F5C4" w14:textId="77777777" w:rsidR="006A60FD" w:rsidRPr="00E210BB" w:rsidRDefault="006A60FD" w:rsidP="006A60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3. Словесные игры</w:t>
      </w:r>
    </w:p>
    <w:p w14:paraId="31C945E2" w14:textId="77777777" w:rsidR="006A60FD" w:rsidRPr="00E210BB" w:rsidRDefault="00F77D56" w:rsidP="006A60FD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210B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1) </w:t>
      </w:r>
      <w:r w:rsidR="006A60FD" w:rsidRPr="00E210B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Игры с предметами</w:t>
      </w:r>
    </w:p>
    <w:p w14:paraId="118AB53D" w14:textId="77777777" w:rsidR="006A60FD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Для решения дидактической задачи – знакомство с профессиями взрослых, </w:t>
      </w:r>
      <w:r w:rsidR="00E97B8E" w:rsidRPr="00E210BB">
        <w:rPr>
          <w:rFonts w:ascii="Times New Roman" w:hAnsi="Times New Roman" w:cs="Times New Roman"/>
          <w:sz w:val="28"/>
          <w:szCs w:val="28"/>
        </w:rPr>
        <w:t>используют</w:t>
      </w:r>
      <w:r w:rsidRPr="00E210BB">
        <w:rPr>
          <w:rFonts w:ascii="Times New Roman" w:hAnsi="Times New Roman" w:cs="Times New Roman"/>
          <w:sz w:val="28"/>
          <w:szCs w:val="28"/>
        </w:rPr>
        <w:t xml:space="preserve"> такие игры с предметами: "Собери набор парикмахера" (игрушечные ножницы, расчески, фен, лак, бигуди – дети выбирают из множества разнообразных предметов). "Строитель" (из множества предметов дети выбирают те, что можно увидеть на стройке – игрушечные – кирпичик, кран, трактор). Также дети взаимодействуют с куклами, на которых одежды людей разных профессий. Играя с ними, дети анализируют, и делают выводы для чего человеку той или иной профессии нужен данный вид одежды. Например: Зачем строителю каска? Повару фартук и колпак?</w:t>
      </w:r>
    </w:p>
    <w:p w14:paraId="1157993D" w14:textId="77777777" w:rsidR="006A60FD" w:rsidRPr="00E210BB" w:rsidRDefault="00F77D56" w:rsidP="006A60FD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210B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2) </w:t>
      </w:r>
      <w:r w:rsidR="006A60FD" w:rsidRPr="00E210BB">
        <w:rPr>
          <w:rFonts w:ascii="Times New Roman" w:hAnsi="Times New Roman" w:cs="Times New Roman"/>
          <w:b/>
          <w:i/>
          <w:sz w:val="28"/>
          <w:szCs w:val="28"/>
          <w:u w:val="single"/>
        </w:rPr>
        <w:t>Виды настольно – печатных игр:</w:t>
      </w:r>
    </w:p>
    <w:p w14:paraId="689E75DA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1. Подбор картинок по парам. Самое простое задание в этой игре это нахождение среди разных картинок двух совершенно одинаковых. Постепенно задание усложняется. Ребенок объединяет картинки не только по внешним признакам, но и по смыслу. Например, даны 3 картинки с изображением Айболита, на одной из них нет в руках доктора портфеля, дети должны выбрать две другие картинки.</w:t>
      </w:r>
    </w:p>
    <w:p w14:paraId="221C0AFB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2. Подбор картинок по общему признаку. Устанавливается связь между предметами. Например, "Что нужно доктору?", "Что нужно парикмахеру?", "Что есть в магазине", и т.д. </w:t>
      </w:r>
    </w:p>
    <w:p w14:paraId="28DE1068" w14:textId="77777777" w:rsidR="006A60FD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Дети подбирают картинки с соответствующими предметами.</w:t>
      </w:r>
    </w:p>
    <w:p w14:paraId="6A283BB9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3. Запоминание состава, количества расположения картинок. Например, в игре "Отгадай, какую картинку спрятали?" Дети должны запомнить содержание картинок, а затем назвать ту, которую уберут со стола. Данный вид эффективно способствует развитию памяти.</w:t>
      </w:r>
    </w:p>
    <w:p w14:paraId="24880F29" w14:textId="77777777" w:rsidR="000C5297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4. Составление разрезных картинок и кубиков. Для решения дидактической задачи – знакомство с профессиями взрослых, данные картинки могут быть на темы разнообразных профессий. Данный вид эффективно способствует развитию у детей логического мышления.</w:t>
      </w:r>
    </w:p>
    <w:p w14:paraId="12BA6167" w14:textId="77777777" w:rsidR="006A60FD" w:rsidRPr="00E210BB" w:rsidRDefault="006A60FD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5. Описание, рассказ пор картинке с показом действий, движений. Задачи: развитие речи детей, воображения, творчества. Например, игра "Отгадай, кто это?" Ребенок изображает звук и движение задуманного</w:t>
      </w:r>
      <w:r w:rsidR="00E97B8E" w:rsidRPr="00E210BB">
        <w:rPr>
          <w:rFonts w:ascii="Times New Roman" w:hAnsi="Times New Roman" w:cs="Times New Roman"/>
          <w:sz w:val="28"/>
          <w:szCs w:val="28"/>
        </w:rPr>
        <w:t xml:space="preserve"> другим детям, а они </w:t>
      </w:r>
      <w:r w:rsidR="00E97B8E" w:rsidRPr="00E210BB">
        <w:rPr>
          <w:rFonts w:ascii="Times New Roman" w:hAnsi="Times New Roman" w:cs="Times New Roman"/>
          <w:sz w:val="28"/>
          <w:szCs w:val="28"/>
        </w:rPr>
        <w:lastRenderedPageBreak/>
        <w:t>определяют, представитель какой профессии так выглядит и выполняет данные действия.</w:t>
      </w:r>
    </w:p>
    <w:p w14:paraId="1337672A" w14:textId="77777777" w:rsidR="006A60FD" w:rsidRPr="00E210BB" w:rsidRDefault="00F77D56" w:rsidP="006A60FD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E210B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3) </w:t>
      </w:r>
      <w:r w:rsidR="006A60FD" w:rsidRPr="00E210B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Словесные игры</w:t>
      </w:r>
    </w:p>
    <w:p w14:paraId="4F7D7951" w14:textId="77777777" w:rsidR="00D226C5" w:rsidRPr="00E210BB" w:rsidRDefault="00E97B8E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Они п</w:t>
      </w:r>
      <w:r w:rsidR="006A60FD" w:rsidRPr="00E210BB">
        <w:rPr>
          <w:rFonts w:ascii="Times New Roman" w:hAnsi="Times New Roman" w:cs="Times New Roman"/>
          <w:sz w:val="28"/>
          <w:szCs w:val="28"/>
        </w:rPr>
        <w:t>остроены на словах и действиях играющих. Описывают предметы, отгадывают по описанию, находят признаки сходства и различия, группируют предметы по различным признакам.</w:t>
      </w:r>
    </w:p>
    <w:p w14:paraId="1BA40812" w14:textId="77777777" w:rsidR="00F77D56" w:rsidRPr="00E210BB" w:rsidRDefault="00D226C5" w:rsidP="00D226C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Мнемотехника</w:t>
      </w:r>
    </w:p>
    <w:p w14:paraId="7ED666BD" w14:textId="77777777" w:rsidR="000C5297" w:rsidRPr="00E210BB" w:rsidRDefault="00D226C5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Мнемотехника в переводе с греческого – «искусство запоминания». </w:t>
      </w:r>
      <w:r w:rsidRPr="00E210B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Мнемотехника </w:t>
      </w:r>
      <w:r w:rsidRPr="00E210BB">
        <w:rPr>
          <w:rFonts w:ascii="Times New Roman" w:hAnsi="Times New Roman" w:cs="Times New Roman"/>
          <w:sz w:val="28"/>
          <w:szCs w:val="28"/>
        </w:rPr>
        <w:t>– это система методов и приемов, обеспечивающих эффективное запоминание, сохранение и воспроизведение информации. Использование мнемотехники для дошкольников сегодня становится все более актуальным, т. к. в современном мире много закодированной информации в виде символов, схем и важно ребенка научить перекодировать информацию из символов в образы.</w:t>
      </w:r>
    </w:p>
    <w:p w14:paraId="02305674" w14:textId="77777777" w:rsidR="000C5297" w:rsidRPr="00E210BB" w:rsidRDefault="00D226C5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Здесь используются </w:t>
      </w:r>
      <w:proofErr w:type="spellStart"/>
      <w:r w:rsidRPr="00E210BB">
        <w:rPr>
          <w:rFonts w:ascii="Times New Roman" w:hAnsi="Times New Roman" w:cs="Times New Roman"/>
          <w:sz w:val="28"/>
          <w:szCs w:val="28"/>
          <w:u w:val="single"/>
        </w:rPr>
        <w:t>мнемотаблицы</w:t>
      </w:r>
      <w:proofErr w:type="spellEnd"/>
      <w:r w:rsidRPr="00E210BB">
        <w:rPr>
          <w:rFonts w:ascii="Times New Roman" w:hAnsi="Times New Roman" w:cs="Times New Roman"/>
          <w:sz w:val="28"/>
          <w:szCs w:val="28"/>
        </w:rPr>
        <w:t xml:space="preserve"> – это схемы, в которых отражена определенная информация.</w:t>
      </w:r>
    </w:p>
    <w:p w14:paraId="137141F0" w14:textId="77777777" w:rsidR="00A96EB7" w:rsidRPr="00E210BB" w:rsidRDefault="00D226C5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В настоящее время появилось много новых профессий, совершенствуются уже известные, появляются новые орудия труда. И в </w:t>
      </w:r>
      <w:proofErr w:type="spellStart"/>
      <w:r w:rsidRPr="00E210BB">
        <w:rPr>
          <w:rFonts w:ascii="Times New Roman" w:hAnsi="Times New Roman" w:cs="Times New Roman"/>
          <w:sz w:val="28"/>
          <w:szCs w:val="28"/>
        </w:rPr>
        <w:t>мнемотаблицах</w:t>
      </w:r>
      <w:proofErr w:type="spellEnd"/>
      <w:r w:rsidRPr="00E210BB">
        <w:rPr>
          <w:rFonts w:ascii="Times New Roman" w:hAnsi="Times New Roman" w:cs="Times New Roman"/>
          <w:sz w:val="28"/>
          <w:szCs w:val="28"/>
        </w:rPr>
        <w:t xml:space="preserve"> нужно показать детям роль современной техники в трудовой деятельности человека и расширить представления об эволюции предметов. Работа с </w:t>
      </w:r>
      <w:proofErr w:type="spellStart"/>
      <w:r w:rsidRPr="00E210BB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E210BB">
        <w:rPr>
          <w:rFonts w:ascii="Times New Roman" w:hAnsi="Times New Roman" w:cs="Times New Roman"/>
          <w:sz w:val="28"/>
          <w:szCs w:val="28"/>
        </w:rPr>
        <w:t xml:space="preserve"> позволяет не только сформировать знания о профессиях, о конкретных трудовых процессах,</w:t>
      </w:r>
      <w:r w:rsidR="00A05387" w:rsidRPr="00E210BB">
        <w:rPr>
          <w:rFonts w:ascii="Times New Roman" w:hAnsi="Times New Roman" w:cs="Times New Roman"/>
          <w:sz w:val="28"/>
          <w:szCs w:val="28"/>
        </w:rPr>
        <w:t xml:space="preserve"> но и улучшить словарный запас.</w:t>
      </w:r>
    </w:p>
    <w:p w14:paraId="7AFB4497" w14:textId="77777777" w:rsidR="00400E3D" w:rsidRPr="00E210BB" w:rsidRDefault="00400E3D" w:rsidP="00D226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8352BD" w14:textId="77777777" w:rsidR="00D226C5" w:rsidRPr="00E210BB" w:rsidRDefault="00D226C5" w:rsidP="00D226C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 проектов</w:t>
      </w:r>
    </w:p>
    <w:p w14:paraId="0D09D622" w14:textId="77777777" w:rsidR="00BC195D" w:rsidRPr="00E210BB" w:rsidRDefault="00D226C5" w:rsidP="000C52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Для решения проблемы трудового воспитания дошкольников на современном этапе необходимы новые подходы. Сейчас все актуальнее звучит вопрос о новых технологиях в обучении</w:t>
      </w:r>
      <w:r w:rsidR="00A96EB7" w:rsidRPr="00E210BB">
        <w:rPr>
          <w:rFonts w:ascii="Times New Roman" w:hAnsi="Times New Roman" w:cs="Times New Roman"/>
          <w:sz w:val="28"/>
          <w:szCs w:val="28"/>
        </w:rPr>
        <w:t xml:space="preserve">. </w:t>
      </w:r>
      <w:r w:rsidRPr="00E210BB">
        <w:rPr>
          <w:rFonts w:ascii="Times New Roman" w:hAnsi="Times New Roman" w:cs="Times New Roman"/>
          <w:sz w:val="28"/>
          <w:szCs w:val="28"/>
        </w:rPr>
        <w:t>Метод проекта является одним из перспективных методов, так как основывается на личностно-ориентированном подходе к обучению и воспитанию, позволяет детям усвоить сложный материал через совместный поиск решения проблемы, тем самым, делая познавательный процесс, интересным и мотивационным.</w:t>
      </w:r>
    </w:p>
    <w:p w14:paraId="4D68960A" w14:textId="77777777" w:rsidR="000C5297" w:rsidRPr="00E210BB" w:rsidRDefault="000C5297" w:rsidP="006A60F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4050E69C" w14:textId="77777777" w:rsidR="00D226C5" w:rsidRPr="00E210BB" w:rsidRDefault="00D226C5" w:rsidP="000C529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10BB">
        <w:rPr>
          <w:rFonts w:ascii="Times New Roman" w:hAnsi="Times New Roman" w:cs="Times New Roman"/>
          <w:i/>
          <w:sz w:val="28"/>
          <w:szCs w:val="28"/>
        </w:rPr>
        <w:t>Например, долгосрочный проект  «Все работы хороши»</w:t>
      </w:r>
      <w:r w:rsidR="00EC4290" w:rsidRPr="00E210BB">
        <w:rPr>
          <w:rFonts w:ascii="Times New Roman" w:hAnsi="Times New Roman" w:cs="Times New Roman"/>
          <w:i/>
          <w:sz w:val="28"/>
          <w:szCs w:val="28"/>
        </w:rPr>
        <w:t>.</w:t>
      </w:r>
    </w:p>
    <w:p w14:paraId="7AABB480" w14:textId="77777777" w:rsidR="00287D16" w:rsidRPr="00E210BB" w:rsidRDefault="007907A5" w:rsidP="00287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E210B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E210BB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детей о профессиях взрослых, интереса к коллективной, игровой, продуктивной, творческой, познавательно-исследовательской деятельности.</w:t>
      </w:r>
    </w:p>
    <w:p w14:paraId="28389DCB" w14:textId="77777777" w:rsidR="007907A5" w:rsidRPr="00E210BB" w:rsidRDefault="00EC4290" w:rsidP="00287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В задачах проекта отражается интеграция многих областей. А </w:t>
      </w:r>
      <w:r w:rsidRPr="00E210BB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7907A5" w:rsidRPr="00E210BB">
        <w:rPr>
          <w:rFonts w:ascii="Times New Roman" w:hAnsi="Times New Roman" w:cs="Times New Roman"/>
          <w:sz w:val="28"/>
          <w:szCs w:val="28"/>
          <w:u w:val="single"/>
        </w:rPr>
        <w:t>адачи</w:t>
      </w:r>
      <w:r w:rsidRPr="00E210BB">
        <w:rPr>
          <w:rFonts w:ascii="Times New Roman" w:hAnsi="Times New Roman" w:cs="Times New Roman"/>
          <w:sz w:val="28"/>
          <w:szCs w:val="28"/>
        </w:rPr>
        <w:t xml:space="preserve"> таковы:</w:t>
      </w:r>
    </w:p>
    <w:p w14:paraId="1F0A4200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lastRenderedPageBreak/>
        <w:t>Формировать восприятие целостной картины мира, расширять представления детей о труде взрослых, продолжать знакомить с профессиями, связанными со спецификой родного города («Познание»).</w:t>
      </w:r>
    </w:p>
    <w:p w14:paraId="6792B7E4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Развивать интерес к различным профессиям, особо уделить внимание профессиям родителей, способствовать сплочению семьи ребёнка общими интересами к одному делу («Познание», «Социализация»).</w:t>
      </w:r>
    </w:p>
    <w:p w14:paraId="02A58105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Развивать свободное общение со взрослыми и детьми, речь детей в различных формах и видах детской деятельности («Коммуникация»)</w:t>
      </w:r>
    </w:p>
    <w:p w14:paraId="22535278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Развивать творческую инициативу детей («Художественное творчество»)</w:t>
      </w:r>
    </w:p>
    <w:p w14:paraId="718F7B2B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Развивать художественное восприятие, эстетический вкус, знакомить с литературными произведениями, связанными с темой проекта («Чтение художественной литературы).</w:t>
      </w:r>
    </w:p>
    <w:p w14:paraId="28750C98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Формировать у детей предпосылки поисковой деятельности, интеллектуальной инициативы.</w:t>
      </w:r>
    </w:p>
    <w:p w14:paraId="2D70F352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Воспитывать уважение к людям труда.</w:t>
      </w:r>
    </w:p>
    <w:p w14:paraId="61334AEF" w14:textId="77777777" w:rsidR="00287D16" w:rsidRPr="00E210BB" w:rsidRDefault="00287D16" w:rsidP="007907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E8ADE" w14:textId="77777777" w:rsidR="007907A5" w:rsidRPr="00E210BB" w:rsidRDefault="007907A5" w:rsidP="00287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Предполагаемый результат в воспитании интегративных качеств: дети любознательные, активные, интересуются новым, неизвестным, задают вопросы взрослым, проявляют больше самостоятельности в различных видах детской деятельности, в случаях затруднения обращаются к взрослому.</w:t>
      </w:r>
    </w:p>
    <w:p w14:paraId="19B22A89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210BB">
        <w:rPr>
          <w:rFonts w:ascii="Times New Roman" w:hAnsi="Times New Roman" w:cs="Times New Roman"/>
          <w:sz w:val="28"/>
          <w:szCs w:val="28"/>
          <w:u w:val="single"/>
        </w:rPr>
        <w:t>Актуальность темы:</w:t>
      </w:r>
    </w:p>
    <w:p w14:paraId="631692F9" w14:textId="77777777" w:rsidR="007907A5" w:rsidRPr="00E210BB" w:rsidRDefault="007907A5" w:rsidP="00287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В новых социальных условиях, связанных с процессами демократизации, гуманизации общественного устройства, произошли изменения в отношении к труду, его социальной значимости, функций в обществе, что не могло не отразиться на процессе трудового воспитания детей. Дети быстро перенимают новые оценки результатов труда (выгодно – невыгодно и др.) и установки взрослых. Дети всегда в своих играх, помыслах – «зеркало общества», поэтому в сложившихся условиях необходимо многое переосмыслить в организации педагогической работы в трудовом воспитании. Несмотря на переоценку многих ценностей нельзя игнорировать категорию вечных, абсолютных, среди которых труд и его нравственная и социальная значимость.</w:t>
      </w:r>
    </w:p>
    <w:p w14:paraId="7411460D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В связи с этим из приоритетных направлений деятельности с детьми </w:t>
      </w:r>
      <w:r w:rsidR="00A96EB7" w:rsidRPr="00E210BB">
        <w:rPr>
          <w:rFonts w:ascii="Times New Roman" w:hAnsi="Times New Roman" w:cs="Times New Roman"/>
          <w:sz w:val="28"/>
          <w:szCs w:val="28"/>
        </w:rPr>
        <w:t>избирается</w:t>
      </w:r>
      <w:r w:rsidRPr="00E210BB">
        <w:rPr>
          <w:rFonts w:ascii="Times New Roman" w:hAnsi="Times New Roman" w:cs="Times New Roman"/>
          <w:sz w:val="28"/>
          <w:szCs w:val="28"/>
        </w:rPr>
        <w:t xml:space="preserve"> трудовое воспитание д</w:t>
      </w:r>
      <w:r w:rsidR="00A96EB7" w:rsidRPr="00E210BB">
        <w:rPr>
          <w:rFonts w:ascii="Times New Roman" w:hAnsi="Times New Roman" w:cs="Times New Roman"/>
          <w:sz w:val="28"/>
          <w:szCs w:val="28"/>
        </w:rPr>
        <w:t xml:space="preserve">етей, в рамках которого организуется </w:t>
      </w:r>
      <w:r w:rsidRPr="00E210BB">
        <w:rPr>
          <w:rFonts w:ascii="Times New Roman" w:hAnsi="Times New Roman" w:cs="Times New Roman"/>
          <w:sz w:val="28"/>
          <w:szCs w:val="28"/>
        </w:rPr>
        <w:t xml:space="preserve"> работа по созданию проекта «Все работы хороши»</w:t>
      </w:r>
    </w:p>
    <w:p w14:paraId="55B95AA1" w14:textId="3EBEFEA8" w:rsidR="007907A5" w:rsidRPr="00E210BB" w:rsidRDefault="00A96EB7" w:rsidP="007907A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210B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Каковы же этапы пр</w:t>
      </w:r>
      <w:r w:rsidR="0030381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</w:t>
      </w:r>
      <w:r w:rsidRPr="00E210B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екта:</w:t>
      </w:r>
    </w:p>
    <w:p w14:paraId="42D6C0B5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10BB">
        <w:rPr>
          <w:rFonts w:ascii="Times New Roman" w:hAnsi="Times New Roman" w:cs="Times New Roman"/>
          <w:i/>
          <w:sz w:val="28"/>
          <w:szCs w:val="28"/>
        </w:rPr>
        <w:t>I этап – Подготовительный:</w:t>
      </w:r>
    </w:p>
    <w:p w14:paraId="43ABC103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определение целей и задач проекта;</w:t>
      </w:r>
    </w:p>
    <w:p w14:paraId="2F186117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lastRenderedPageBreak/>
        <w:t>подбор материала, необходимого для реализации цели проекта (иллюстрации, сюжетные картины, настольные, словесные, дидактические игры, художественные произведения, предметы и т. д).</w:t>
      </w:r>
    </w:p>
    <w:p w14:paraId="55517064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разработка конспектов мероприятий непосредственно образовательной деятельности, бесед по ознакомлению детей с профессиями.</w:t>
      </w:r>
    </w:p>
    <w:p w14:paraId="30519FA5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прогнозирование результата.</w:t>
      </w:r>
    </w:p>
    <w:p w14:paraId="46664552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10BB">
        <w:rPr>
          <w:rFonts w:ascii="Times New Roman" w:hAnsi="Times New Roman" w:cs="Times New Roman"/>
          <w:i/>
          <w:sz w:val="28"/>
          <w:szCs w:val="28"/>
        </w:rPr>
        <w:t>II этап: Организационный:</w:t>
      </w:r>
    </w:p>
    <w:p w14:paraId="5C7E4676" w14:textId="77777777" w:rsidR="00287D16" w:rsidRPr="00E210BB" w:rsidRDefault="007907A5" w:rsidP="00287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Работа над проектом подразумевает сотрудничество с родителями. Важно определить роль родителей в проекте, т.к. в работе детского сада имеются свои сложности в осуществлении знакомства с профессиями: значительная часть труда взрослых протекает не на глазах у детей, профессиональная трудовая деятельность родителей остается за пределами понимания ребенка – дошкольника, ограниченны возможности наблюдения за их трудом.</w:t>
      </w:r>
    </w:p>
    <w:p w14:paraId="7361F761" w14:textId="77777777" w:rsidR="007907A5" w:rsidRPr="00E210BB" w:rsidRDefault="007907A5" w:rsidP="00287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Зачастую дети имеют весьма смутное представление о мире профессий взрослых, особенно, если процесс труда недоступен для наблюдения (например – труд нефтяника). И здесь совершенно очевидно, что работа педагога детского сада по ознакомлению детей с трудом взрослых не может принести желаемых результатов без соответствующей пропаганды.</w:t>
      </w:r>
    </w:p>
    <w:p w14:paraId="105C2E44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10BB">
        <w:rPr>
          <w:rFonts w:ascii="Times New Roman" w:hAnsi="Times New Roman" w:cs="Times New Roman"/>
          <w:i/>
          <w:sz w:val="28"/>
          <w:szCs w:val="28"/>
        </w:rPr>
        <w:t>Структура организационного этапа:</w:t>
      </w:r>
    </w:p>
    <w:p w14:paraId="3B679B14" w14:textId="77777777" w:rsidR="007907A5" w:rsidRPr="00E210BB" w:rsidRDefault="00A96EB7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</w:t>
      </w:r>
      <w:r w:rsidR="007907A5" w:rsidRPr="00E210BB">
        <w:rPr>
          <w:rFonts w:ascii="Times New Roman" w:hAnsi="Times New Roman" w:cs="Times New Roman"/>
          <w:sz w:val="28"/>
          <w:szCs w:val="28"/>
        </w:rPr>
        <w:t>Оформление информационн</w:t>
      </w:r>
      <w:r w:rsidR="00A05387" w:rsidRPr="00E210BB">
        <w:rPr>
          <w:rFonts w:ascii="Times New Roman" w:hAnsi="Times New Roman" w:cs="Times New Roman"/>
          <w:sz w:val="28"/>
          <w:szCs w:val="28"/>
        </w:rPr>
        <w:t xml:space="preserve">ого стенда для родителей по теме </w:t>
      </w:r>
      <w:r w:rsidR="007907A5" w:rsidRPr="00E210BB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14:paraId="10B526D6" w14:textId="77777777" w:rsidR="007907A5" w:rsidRPr="00E210BB" w:rsidRDefault="00A96EB7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</w:t>
      </w:r>
      <w:r w:rsidR="007907A5" w:rsidRPr="00E210BB">
        <w:rPr>
          <w:rFonts w:ascii="Times New Roman" w:hAnsi="Times New Roman" w:cs="Times New Roman"/>
          <w:sz w:val="28"/>
          <w:szCs w:val="28"/>
        </w:rPr>
        <w:t>Консультации по теме проекта: «Сотрудничество детского сада и семьи в воспитании положительного отношения к труду у старших дошкольников», «Из чего складывается трудолюбие?», «Трудовое воспитание в семье», «Ознакомление детей с трудом взрослых. Влияние труда взрослых на развитие детей».</w:t>
      </w:r>
    </w:p>
    <w:p w14:paraId="109F87AF" w14:textId="77777777" w:rsidR="007907A5" w:rsidRPr="00E210BB" w:rsidRDefault="00A96EB7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</w:t>
      </w:r>
      <w:r w:rsidR="007907A5" w:rsidRPr="00E210BB">
        <w:rPr>
          <w:rFonts w:ascii="Times New Roman" w:hAnsi="Times New Roman" w:cs="Times New Roman"/>
          <w:sz w:val="28"/>
          <w:szCs w:val="28"/>
        </w:rPr>
        <w:t>Родительское собрание «Трудовое воспитание в формирование личности ребёнка». Целью данной формы работы является включение родителей в проектную деятельность (активизация внимания родителей на огромное воспитывающее значение знакомства ребенка с их трудом. Знакомство с целью и задачами проекта, оказание родителями помощи в пополнении предметно-развивающей среды, участие в совместном создании родителями и детьми познавательной книги «Профессии наших родителей»).</w:t>
      </w:r>
    </w:p>
    <w:p w14:paraId="5324F0EE" w14:textId="77777777" w:rsidR="007907A5" w:rsidRPr="00E210BB" w:rsidRDefault="00A96EB7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</w:t>
      </w:r>
      <w:r w:rsidR="007907A5" w:rsidRPr="00E210BB">
        <w:rPr>
          <w:rFonts w:ascii="Times New Roman" w:hAnsi="Times New Roman" w:cs="Times New Roman"/>
          <w:sz w:val="28"/>
          <w:szCs w:val="28"/>
        </w:rPr>
        <w:t>Разработка календарно-тематического плана, включающего в себя различные виды детской деятельности, с учетом интеграции образовательных областей (приложение)</w:t>
      </w:r>
    </w:p>
    <w:p w14:paraId="4B3BC8AE" w14:textId="77777777" w:rsidR="00A96EB7" w:rsidRPr="00E210BB" w:rsidRDefault="00A96EB7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</w:t>
      </w:r>
      <w:r w:rsidR="007907A5" w:rsidRPr="00E210BB">
        <w:rPr>
          <w:rFonts w:ascii="Times New Roman" w:hAnsi="Times New Roman" w:cs="Times New Roman"/>
          <w:sz w:val="28"/>
          <w:szCs w:val="28"/>
        </w:rPr>
        <w:t>Организация развивающей предметной среды, что является важным компонентом для развития у детей интереса к профессиям взрослых.</w:t>
      </w:r>
    </w:p>
    <w:p w14:paraId="4F8E9C78" w14:textId="77777777" w:rsidR="007907A5" w:rsidRPr="00E210BB" w:rsidRDefault="00A625E3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387" w:rsidRPr="00E210BB">
        <w:rPr>
          <w:rFonts w:ascii="Times New Roman" w:hAnsi="Times New Roman" w:cs="Times New Roman"/>
          <w:sz w:val="28"/>
          <w:szCs w:val="28"/>
        </w:rPr>
        <w:t xml:space="preserve"> </w:t>
      </w:r>
      <w:r w:rsidR="007907A5" w:rsidRPr="00E210BB">
        <w:rPr>
          <w:rFonts w:ascii="Times New Roman" w:hAnsi="Times New Roman" w:cs="Times New Roman"/>
          <w:sz w:val="28"/>
          <w:szCs w:val="28"/>
        </w:rPr>
        <w:t xml:space="preserve">В соответствии с ФГТ при создании предметной развивающей среды необходимо учитывать гендерную специфику и принцип интеграции </w:t>
      </w:r>
      <w:r w:rsidR="007907A5" w:rsidRPr="00E210B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областей. Тема проекта должна быть отражена в каждом уголке группы: подбор художественной литературы в книжном уголке, подбор иллюстраций, раскрасок с профессиями в уголке изобразительной деятельности, подбор и изготовление дидактических игр по ознакомлению с профессиями и т.д. </w:t>
      </w:r>
    </w:p>
    <w:p w14:paraId="2D157898" w14:textId="77777777" w:rsidR="007907A5" w:rsidRPr="00E210BB" w:rsidRDefault="00A96EB7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-</w:t>
      </w:r>
      <w:r w:rsidR="007907A5" w:rsidRPr="00E210BB">
        <w:rPr>
          <w:rFonts w:ascii="Times New Roman" w:hAnsi="Times New Roman" w:cs="Times New Roman"/>
          <w:sz w:val="28"/>
          <w:szCs w:val="28"/>
        </w:rPr>
        <w:t>Введение детей в ход проекта через игровую ситуация с формулировкой проблемы.</w:t>
      </w:r>
      <w:r w:rsidRPr="00E210BB">
        <w:rPr>
          <w:rFonts w:ascii="Times New Roman" w:hAnsi="Times New Roman" w:cs="Times New Roman"/>
          <w:sz w:val="28"/>
          <w:szCs w:val="28"/>
        </w:rPr>
        <w:t xml:space="preserve"> Например:</w:t>
      </w:r>
    </w:p>
    <w:p w14:paraId="2BC02042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Детям приходит письмо от Незнайки, который не знает, кем хотел бы быть и помочь ему найти ответ на вопрос: «Какая профессия - самая важная, главная, без которой мы не смогли бы ни за что обойтись? Прочитав письмо от Незнайки, необходимо провести детьми беседу: «Какая же профессия самая главная? А что бы было, если бы не было профессии врача, воспитателя?» и т. д. В ходе этой совместной беседы дать возможность высказаться каждому ребёнку.</w:t>
      </w:r>
    </w:p>
    <w:p w14:paraId="04A250EF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  <w:u w:val="single"/>
        </w:rPr>
        <w:t>Гипотеза детей:</w:t>
      </w:r>
      <w:r w:rsidRPr="00E210BB">
        <w:rPr>
          <w:rFonts w:ascii="Times New Roman" w:hAnsi="Times New Roman" w:cs="Times New Roman"/>
          <w:sz w:val="28"/>
          <w:szCs w:val="28"/>
        </w:rPr>
        <w:t xml:space="preserve"> «Профессии - все нужные и важные»</w:t>
      </w:r>
    </w:p>
    <w:p w14:paraId="620782D7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Постепенно целенаправленно составить с детьми план совместной деятельности для подтверждения предположения о важности профессий.</w:t>
      </w:r>
    </w:p>
    <w:p w14:paraId="55335DC7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10BB">
        <w:rPr>
          <w:rFonts w:ascii="Times New Roman" w:hAnsi="Times New Roman" w:cs="Times New Roman"/>
          <w:i/>
          <w:sz w:val="28"/>
          <w:szCs w:val="28"/>
        </w:rPr>
        <w:t>План действий:</w:t>
      </w:r>
    </w:p>
    <w:p w14:paraId="2EA175CF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Обратиться за помощью к взрослым;</w:t>
      </w:r>
    </w:p>
    <w:p w14:paraId="033149DD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Найти информацию в книгах;</w:t>
      </w:r>
    </w:p>
    <w:p w14:paraId="14EB5797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Научиться играть в различные игры по ознакомлению с профессиями</w:t>
      </w:r>
    </w:p>
    <w:p w14:paraId="238BE718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10BB">
        <w:rPr>
          <w:rFonts w:ascii="Times New Roman" w:hAnsi="Times New Roman" w:cs="Times New Roman"/>
          <w:i/>
          <w:sz w:val="28"/>
          <w:szCs w:val="28"/>
          <w:u w:val="single"/>
        </w:rPr>
        <w:t>III этап: Познавательно-творческий:</w:t>
      </w:r>
    </w:p>
    <w:p w14:paraId="492D46C8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В данный этап входят мероприятия по реализации основных видов деятельности по плану проекта:</w:t>
      </w:r>
    </w:p>
    <w:p w14:paraId="69012FEF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Экскурсии-наблюдения, беседы с людьми разных профессий. Наблюдения за трудом взрослых уточняют представления детей о профессиях, пробуждают любознательность, интерес к деятельности взрослых, способствуют выработке положительного отношения, уважения к их труду. В ходе наблюдений за трудом взрослых необходимо обращать внимание детей на процесс труда, на то какими орудиями, предметами труда пользуется взрослый, на спецодежду, которая нужна для разных профессий, её назначение.</w:t>
      </w:r>
    </w:p>
    <w:p w14:paraId="6D98D663" w14:textId="77777777" w:rsidR="00A96EB7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«Весёлые поварята», «Кто такой - бурильщик», «Открытие ателье» и др.</w:t>
      </w:r>
    </w:p>
    <w:p w14:paraId="1B6589C1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Занятия сопровождаются беседами, рассматриванием иллюстраций, предметов труда, чтением художественного слова, дидактическими играми - всё это позволяет детям наиболее полно понять процесс труда, суть профессии. Использование различных приёмов работы способствует развитию у детей навыков описательной и объяснительной речи, обогащению и активизации словаря, что необходимо в логопедической группе.</w:t>
      </w:r>
    </w:p>
    <w:p w14:paraId="21627945" w14:textId="77777777" w:rsidR="007907A5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lastRenderedPageBreak/>
        <w:t>Чтение художественной литературы, театрализованная деятельность, физкультурное развлечение, организация дидактических, настольных, словесных игр, игр с использованием интерактивной доски. Игры направлены на расширение, уточнение и закрепление приобретенных знаний. Использование интерактивной доски позволило активизировать компенсаторные механизмы на основе зрительного восприятия: совместную координированную работу моторного, слухового и зрительного анализаторов при выполнении компьютерных заданий и игр, способствует формированию таких важных структур, как познавательная мотивация, произвольная память и внимание. Изобразительная деятельность и художественное творчество. Оформление выставки «Все профессии нужны, все профессии важны» Организация разного вида труда: труд в природе, дежурство, хозяйственно бытовой. Дети видят результат своего труда, его значимость для других. В самостоятельной деятельности дети организовывают сюжетно-ролевые игры «Путешествие», «Поликлиника», «Скорая помощь», «Минимаркет», «Пожарные» и др. В ходе этих игр закрепляются знания, полученные в ходе непосредственно-образовательной и в совместной деятельности. О том, что эти знания достаточно сформированы, говорит то, что дети охотно берут на себя ведущую роль, правильно выполняют ролевые действия, могут самостоятельно выбрать оборудование и игровые атрибуты.</w:t>
      </w:r>
    </w:p>
    <w:p w14:paraId="59D322D5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10BB">
        <w:rPr>
          <w:rFonts w:ascii="Times New Roman" w:hAnsi="Times New Roman" w:cs="Times New Roman"/>
          <w:i/>
          <w:sz w:val="28"/>
          <w:szCs w:val="28"/>
          <w:u w:val="single"/>
        </w:rPr>
        <w:t>IV этап Заключительный:</w:t>
      </w:r>
    </w:p>
    <w:p w14:paraId="13EC2C42" w14:textId="77777777" w:rsidR="007907A5" w:rsidRPr="00E210BB" w:rsidRDefault="007907A5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На заключительном этапе проводится анализ деятельности, обобщение результатов работы. На этом же этапе проходит презентация продукта проектной деятельности - Познавательная книга «Профессии наших родителей</w:t>
      </w:r>
      <w:r w:rsidR="00A921FD" w:rsidRPr="00E210BB">
        <w:rPr>
          <w:rFonts w:ascii="Times New Roman" w:hAnsi="Times New Roman" w:cs="Times New Roman"/>
          <w:sz w:val="28"/>
          <w:szCs w:val="28"/>
        </w:rPr>
        <w:t>»</w:t>
      </w:r>
    </w:p>
    <w:p w14:paraId="666AA283" w14:textId="77777777" w:rsidR="00A96EB7" w:rsidRPr="00E210BB" w:rsidRDefault="007907A5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Таким образом, в ходе реализации проекта ярко проявляется такая форма работы, как совместная, партнерская деятельность воспитателей детей и родителей. Родители получают немаловажный опыт, который позволяет помочь детям успешно адаптироваться к новым федеральным государственным требованиям в процессе подготовки к обучению в школе.</w:t>
      </w:r>
    </w:p>
    <w:p w14:paraId="23E960D2" w14:textId="77777777" w:rsidR="00A96EB7" w:rsidRPr="00E210BB" w:rsidRDefault="00A96EB7" w:rsidP="00287D16">
      <w:pPr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0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</w:t>
      </w:r>
    </w:p>
    <w:p w14:paraId="4B341AFA" w14:textId="77777777" w:rsidR="00A96EB7" w:rsidRPr="00E210BB" w:rsidRDefault="00A96EB7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Мир профессий в обществе – сложная, динамичная, постоянно развивающаяся система.</w:t>
      </w:r>
    </w:p>
    <w:p w14:paraId="28FBB5A0" w14:textId="77777777" w:rsidR="00A96EB7" w:rsidRPr="00E210BB" w:rsidRDefault="00A96EB7" w:rsidP="00287D1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Отношение к профессии вырабатывается в процессе социализации личности, который охватывает и дошкольный период. Большое влияние на детей оказывает эмоциональное отношение взрослого к труду. Знакомство детей с трудом взрослых это не только средство формирования системных знаний, но и значимое социально-эмоциональное средство приобщения к миру взрослых, приобретение детьми опыта общения с людьми. Дети получают возможность расширить и уточнить</w:t>
      </w:r>
      <w:r w:rsidR="00287D16" w:rsidRPr="00E210BB">
        <w:rPr>
          <w:rFonts w:ascii="Times New Roman" w:hAnsi="Times New Roman" w:cs="Times New Roman"/>
          <w:sz w:val="28"/>
          <w:szCs w:val="28"/>
        </w:rPr>
        <w:t xml:space="preserve"> знания о профессиях и словарь. </w:t>
      </w:r>
      <w:r w:rsidRPr="00E210BB">
        <w:rPr>
          <w:rFonts w:ascii="Times New Roman" w:hAnsi="Times New Roman" w:cs="Times New Roman"/>
          <w:sz w:val="28"/>
          <w:szCs w:val="28"/>
        </w:rPr>
        <w:lastRenderedPageBreak/>
        <w:t>Непринужденная беседа взрослых с детьми обеспечивает развитие детского мышления, способность устанавливать простейшие связи и отношения, вызывает интерес к трудовой деятельности взрослых. Доброжелательность, заинтересованное отношение к детским вопросам, поощрение выступления в диалоге позволяют преодолеть в детях замкнутость, застенчивость, нерешительность.</w:t>
      </w:r>
    </w:p>
    <w:p w14:paraId="5B737591" w14:textId="77777777" w:rsidR="00A96EB7" w:rsidRPr="00E210BB" w:rsidRDefault="00A96EB7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Дошкольный возраст наиболее благоприятен для педагогического воздействия. Малыши учатся любить труд, с уважением относятся к любому виду человеческой деятельности, знакомятся (в основном в ходе игры) с простейшими, но самыми характерными чертами профессий, приобретают навыки, которые будут развиты в школе.</w:t>
      </w:r>
    </w:p>
    <w:p w14:paraId="77722F96" w14:textId="77777777" w:rsidR="00287D16" w:rsidRPr="00E210BB" w:rsidRDefault="00287D16" w:rsidP="00A96E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988D9E" w14:textId="77777777" w:rsidR="00A96EB7" w:rsidRPr="00E210BB" w:rsidRDefault="00BC195D" w:rsidP="00287D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0BB">
        <w:rPr>
          <w:rFonts w:ascii="Times New Roman" w:hAnsi="Times New Roman" w:cs="Times New Roman"/>
          <w:b/>
          <w:sz w:val="28"/>
          <w:szCs w:val="28"/>
        </w:rPr>
        <w:t>С</w:t>
      </w:r>
      <w:r w:rsidR="00A96EB7" w:rsidRPr="00E210BB">
        <w:rPr>
          <w:rFonts w:ascii="Times New Roman" w:hAnsi="Times New Roman" w:cs="Times New Roman"/>
          <w:b/>
          <w:sz w:val="28"/>
          <w:szCs w:val="28"/>
        </w:rPr>
        <w:t>писок литературы</w:t>
      </w:r>
      <w:r w:rsidRPr="00E210BB">
        <w:rPr>
          <w:rFonts w:ascii="Times New Roman" w:hAnsi="Times New Roman" w:cs="Times New Roman"/>
          <w:b/>
          <w:sz w:val="28"/>
          <w:szCs w:val="28"/>
        </w:rPr>
        <w:t>:</w:t>
      </w:r>
    </w:p>
    <w:p w14:paraId="617DD79D" w14:textId="77777777" w:rsidR="00A96EB7" w:rsidRPr="00E210BB" w:rsidRDefault="00BC195D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1</w:t>
      </w:r>
      <w:r w:rsidR="00A96EB7" w:rsidRPr="00E210BB">
        <w:rPr>
          <w:rFonts w:ascii="Times New Roman" w:hAnsi="Times New Roman" w:cs="Times New Roman"/>
          <w:sz w:val="28"/>
          <w:szCs w:val="28"/>
        </w:rPr>
        <w:t xml:space="preserve">. Воспитание дошкольника в труде / Под ред. </w:t>
      </w:r>
      <w:proofErr w:type="spellStart"/>
      <w:proofErr w:type="gramStart"/>
      <w:r w:rsidR="00A96EB7" w:rsidRPr="00E210BB">
        <w:rPr>
          <w:rFonts w:ascii="Times New Roman" w:hAnsi="Times New Roman" w:cs="Times New Roman"/>
          <w:sz w:val="28"/>
          <w:szCs w:val="28"/>
        </w:rPr>
        <w:t>В.Г.Нечаевой</w:t>
      </w:r>
      <w:proofErr w:type="spellEnd"/>
      <w:r w:rsidR="00A96EB7" w:rsidRPr="00E210B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A96EB7" w:rsidRPr="00E210BB">
        <w:rPr>
          <w:rFonts w:ascii="Times New Roman" w:hAnsi="Times New Roman" w:cs="Times New Roman"/>
          <w:sz w:val="28"/>
          <w:szCs w:val="28"/>
        </w:rPr>
        <w:t>М.: Просвещение,1974.-192с.</w:t>
      </w:r>
    </w:p>
    <w:p w14:paraId="33C58D8F" w14:textId="77777777" w:rsidR="00A96EB7" w:rsidRPr="00E210BB" w:rsidRDefault="00A921FD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2</w:t>
      </w:r>
      <w:r w:rsidR="00A96EB7" w:rsidRPr="00E210BB">
        <w:rPr>
          <w:rFonts w:ascii="Times New Roman" w:hAnsi="Times New Roman" w:cs="Times New Roman"/>
          <w:sz w:val="28"/>
          <w:szCs w:val="28"/>
        </w:rPr>
        <w:t xml:space="preserve">. Захаров Н.Н. Профессиональная ориентация дошкольников / </w:t>
      </w:r>
      <w:proofErr w:type="spellStart"/>
      <w:r w:rsidR="00A96EB7" w:rsidRPr="00E210BB">
        <w:rPr>
          <w:rFonts w:ascii="Times New Roman" w:hAnsi="Times New Roman" w:cs="Times New Roman"/>
          <w:sz w:val="28"/>
          <w:szCs w:val="28"/>
        </w:rPr>
        <w:t>Н.Н.Захаров</w:t>
      </w:r>
      <w:proofErr w:type="spellEnd"/>
      <w:r w:rsidR="00A96EB7" w:rsidRPr="00E210BB">
        <w:rPr>
          <w:rFonts w:ascii="Times New Roman" w:hAnsi="Times New Roman" w:cs="Times New Roman"/>
          <w:sz w:val="28"/>
          <w:szCs w:val="28"/>
        </w:rPr>
        <w:t>.- М.: Просвещение, 1988.</w:t>
      </w:r>
    </w:p>
    <w:p w14:paraId="3CD47387" w14:textId="77777777" w:rsidR="00A96EB7" w:rsidRPr="00E210BB" w:rsidRDefault="00A921FD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3</w:t>
      </w:r>
      <w:r w:rsidR="00A96EB7" w:rsidRPr="00E210BB">
        <w:rPr>
          <w:rFonts w:ascii="Times New Roman" w:hAnsi="Times New Roman" w:cs="Times New Roman"/>
          <w:sz w:val="28"/>
          <w:szCs w:val="28"/>
        </w:rPr>
        <w:t>. Кондрашов В.П. Введение дошкольников в мир профессий: Учебно-методическое пособие / В.П. Кондрашов.-Балашов: Изд-во "Николаев", 2004.</w:t>
      </w:r>
    </w:p>
    <w:p w14:paraId="3D60CDF2" w14:textId="77777777" w:rsidR="00A96EB7" w:rsidRPr="00E210BB" w:rsidRDefault="00A921FD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4</w:t>
      </w:r>
      <w:r w:rsidR="00A96EB7" w:rsidRPr="00E210BB">
        <w:rPr>
          <w:rFonts w:ascii="Times New Roman" w:hAnsi="Times New Roman" w:cs="Times New Roman"/>
          <w:sz w:val="28"/>
          <w:szCs w:val="28"/>
        </w:rPr>
        <w:t xml:space="preserve">. Логинова В., Мишарина Л. Формирование представления о труде взрослых/ </w:t>
      </w:r>
      <w:proofErr w:type="spellStart"/>
      <w:r w:rsidR="00A96EB7" w:rsidRPr="00E210BB">
        <w:rPr>
          <w:rFonts w:ascii="Times New Roman" w:hAnsi="Times New Roman" w:cs="Times New Roman"/>
          <w:sz w:val="28"/>
          <w:szCs w:val="28"/>
        </w:rPr>
        <w:t>В.Логинова</w:t>
      </w:r>
      <w:proofErr w:type="spellEnd"/>
      <w:r w:rsidR="00A96EB7" w:rsidRPr="00E21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6EB7" w:rsidRPr="00E210BB">
        <w:rPr>
          <w:rFonts w:ascii="Times New Roman" w:hAnsi="Times New Roman" w:cs="Times New Roman"/>
          <w:sz w:val="28"/>
          <w:szCs w:val="28"/>
        </w:rPr>
        <w:t>Л.Мишарина</w:t>
      </w:r>
      <w:proofErr w:type="spellEnd"/>
      <w:r w:rsidR="00A96EB7" w:rsidRPr="00E210BB">
        <w:rPr>
          <w:rFonts w:ascii="Times New Roman" w:hAnsi="Times New Roman" w:cs="Times New Roman"/>
          <w:sz w:val="28"/>
          <w:szCs w:val="28"/>
        </w:rPr>
        <w:t xml:space="preserve"> // Дошкольное воспитание.- 1978.- № 10.- с.56-63.</w:t>
      </w:r>
    </w:p>
    <w:p w14:paraId="45C996D4" w14:textId="77777777" w:rsidR="00A96EB7" w:rsidRPr="00E210BB" w:rsidRDefault="00A921FD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5</w:t>
      </w:r>
      <w:r w:rsidR="00A96EB7" w:rsidRPr="00E210BB">
        <w:rPr>
          <w:rFonts w:ascii="Times New Roman" w:hAnsi="Times New Roman" w:cs="Times New Roman"/>
          <w:sz w:val="28"/>
          <w:szCs w:val="28"/>
        </w:rPr>
        <w:t xml:space="preserve">. Потапова Т.В. Беседы о профессиях с детьми 4-7 лет / </w:t>
      </w:r>
      <w:proofErr w:type="spellStart"/>
      <w:proofErr w:type="gramStart"/>
      <w:r w:rsidR="00A96EB7" w:rsidRPr="00E210BB">
        <w:rPr>
          <w:rFonts w:ascii="Times New Roman" w:hAnsi="Times New Roman" w:cs="Times New Roman"/>
          <w:sz w:val="28"/>
          <w:szCs w:val="28"/>
        </w:rPr>
        <w:t>Т.В,Потапова</w:t>
      </w:r>
      <w:proofErr w:type="spellEnd"/>
      <w:proofErr w:type="gramEnd"/>
      <w:r w:rsidR="00A96EB7" w:rsidRPr="00E210BB">
        <w:rPr>
          <w:rFonts w:ascii="Times New Roman" w:hAnsi="Times New Roman" w:cs="Times New Roman"/>
          <w:sz w:val="28"/>
          <w:szCs w:val="28"/>
        </w:rPr>
        <w:t>.-М.: ТЦ Сфера, 2008.- 64с.</w:t>
      </w:r>
    </w:p>
    <w:p w14:paraId="61AC1BA7" w14:textId="77777777" w:rsidR="00A96EB7" w:rsidRPr="00E210BB" w:rsidRDefault="00A921FD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6</w:t>
      </w:r>
      <w:r w:rsidR="00A96EB7" w:rsidRPr="00E210BB">
        <w:rPr>
          <w:rFonts w:ascii="Times New Roman" w:hAnsi="Times New Roman" w:cs="Times New Roman"/>
          <w:sz w:val="28"/>
          <w:szCs w:val="28"/>
        </w:rPr>
        <w:t>. Большова, Т.В. Учимся по сказке. Развитие мышления дошкольников с помощью мнемотехники. СПб.,2005.</w:t>
      </w:r>
    </w:p>
    <w:p w14:paraId="22ADD14D" w14:textId="77777777" w:rsidR="00A96EB7" w:rsidRPr="00E210BB" w:rsidRDefault="00A921FD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7</w:t>
      </w:r>
      <w:r w:rsidR="00A96EB7" w:rsidRPr="00E210BB">
        <w:rPr>
          <w:rFonts w:ascii="Times New Roman" w:hAnsi="Times New Roman" w:cs="Times New Roman"/>
          <w:sz w:val="28"/>
          <w:szCs w:val="28"/>
        </w:rPr>
        <w:t>. Шалаева Г. Большая книга профессий для самых маленьких. Филологическое общество “Слово”. М. 2005.</w:t>
      </w:r>
    </w:p>
    <w:p w14:paraId="01434594" w14:textId="77777777" w:rsidR="00A96EB7" w:rsidRPr="00E210BB" w:rsidRDefault="00A921FD" w:rsidP="00A96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>8</w:t>
      </w:r>
      <w:r w:rsidR="00A96EB7" w:rsidRPr="00E210BB">
        <w:rPr>
          <w:rFonts w:ascii="Times New Roman" w:hAnsi="Times New Roman" w:cs="Times New Roman"/>
          <w:sz w:val="28"/>
          <w:szCs w:val="28"/>
        </w:rPr>
        <w:t xml:space="preserve">. Широких Т.Д. Учим стихи – развиваем память / Ребёнок в детском саду. 2004. №2. С.59-62. </w:t>
      </w:r>
      <w:proofErr w:type="spellStart"/>
      <w:r w:rsidR="00A96EB7" w:rsidRPr="00E210BB">
        <w:rPr>
          <w:rFonts w:ascii="Times New Roman" w:hAnsi="Times New Roman" w:cs="Times New Roman"/>
          <w:sz w:val="28"/>
          <w:szCs w:val="28"/>
        </w:rPr>
        <w:t>Житникова</w:t>
      </w:r>
      <w:proofErr w:type="spellEnd"/>
      <w:r w:rsidR="00A96EB7" w:rsidRPr="00E210BB">
        <w:rPr>
          <w:rFonts w:ascii="Times New Roman" w:hAnsi="Times New Roman" w:cs="Times New Roman"/>
          <w:sz w:val="28"/>
          <w:szCs w:val="28"/>
        </w:rPr>
        <w:t xml:space="preserve"> Л. Учите детей запоминать. – М.: “Просвещение”, 1994.</w:t>
      </w:r>
    </w:p>
    <w:p w14:paraId="0CD0E0A3" w14:textId="77777777" w:rsidR="007907A5" w:rsidRPr="00E210BB" w:rsidRDefault="00A921FD" w:rsidP="007907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9. </w:t>
      </w:r>
      <w:r w:rsidR="007907A5" w:rsidRPr="00E210BB">
        <w:rPr>
          <w:rFonts w:ascii="Times New Roman" w:hAnsi="Times New Roman" w:cs="Times New Roman"/>
          <w:sz w:val="28"/>
          <w:szCs w:val="28"/>
        </w:rPr>
        <w:t xml:space="preserve">Евдокимова, Е.С. Детский сад и семья: методика работы с родителями/Е.С. Евдокимова, Н.В. </w:t>
      </w:r>
      <w:proofErr w:type="spellStart"/>
      <w:r w:rsidR="007907A5" w:rsidRPr="00E210BB">
        <w:rPr>
          <w:rFonts w:ascii="Times New Roman" w:hAnsi="Times New Roman" w:cs="Times New Roman"/>
          <w:sz w:val="28"/>
          <w:szCs w:val="28"/>
        </w:rPr>
        <w:t>Додокина</w:t>
      </w:r>
      <w:proofErr w:type="spellEnd"/>
      <w:r w:rsidR="007907A5" w:rsidRPr="00E210BB">
        <w:rPr>
          <w:rFonts w:ascii="Times New Roman" w:hAnsi="Times New Roman" w:cs="Times New Roman"/>
          <w:sz w:val="28"/>
          <w:szCs w:val="28"/>
        </w:rPr>
        <w:t xml:space="preserve">, Е.А. </w:t>
      </w:r>
      <w:proofErr w:type="spellStart"/>
      <w:r w:rsidR="007907A5" w:rsidRPr="00E210BB">
        <w:rPr>
          <w:rFonts w:ascii="Times New Roman" w:hAnsi="Times New Roman" w:cs="Times New Roman"/>
          <w:sz w:val="28"/>
          <w:szCs w:val="28"/>
        </w:rPr>
        <w:t>Кудрявцева.-</w:t>
      </w:r>
      <w:proofErr w:type="gramStart"/>
      <w:r w:rsidR="007907A5" w:rsidRPr="00E210BB">
        <w:rPr>
          <w:rFonts w:ascii="Times New Roman" w:hAnsi="Times New Roman" w:cs="Times New Roman"/>
          <w:sz w:val="28"/>
          <w:szCs w:val="28"/>
        </w:rPr>
        <w:t>М.:Мозаика</w:t>
      </w:r>
      <w:proofErr w:type="gramEnd"/>
      <w:r w:rsidR="007907A5" w:rsidRPr="00E210BB">
        <w:rPr>
          <w:rFonts w:ascii="Times New Roman" w:hAnsi="Times New Roman" w:cs="Times New Roman"/>
          <w:sz w:val="28"/>
          <w:szCs w:val="28"/>
        </w:rPr>
        <w:t>-Синтез</w:t>
      </w:r>
      <w:proofErr w:type="spellEnd"/>
      <w:r w:rsidR="007907A5" w:rsidRPr="00E210BB">
        <w:rPr>
          <w:rFonts w:ascii="Times New Roman" w:hAnsi="Times New Roman" w:cs="Times New Roman"/>
          <w:sz w:val="28"/>
          <w:szCs w:val="28"/>
        </w:rPr>
        <w:t>, 2007.</w:t>
      </w:r>
    </w:p>
    <w:p w14:paraId="44468497" w14:textId="77777777" w:rsidR="006F77B6" w:rsidRPr="00E210BB" w:rsidRDefault="00A921FD" w:rsidP="001657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10BB">
        <w:rPr>
          <w:rFonts w:ascii="Times New Roman" w:hAnsi="Times New Roman" w:cs="Times New Roman"/>
          <w:sz w:val="28"/>
          <w:szCs w:val="28"/>
        </w:rPr>
        <w:t xml:space="preserve">10. </w:t>
      </w:r>
      <w:r w:rsidR="007907A5" w:rsidRPr="00E210BB">
        <w:rPr>
          <w:rFonts w:ascii="Times New Roman" w:hAnsi="Times New Roman" w:cs="Times New Roman"/>
          <w:sz w:val="28"/>
          <w:szCs w:val="28"/>
        </w:rPr>
        <w:t>Кнушевицкая Н.А. Стихи и речевые упражнения по теме «Профессии» / Н.А. Кнушевицкая. – М.: Издательство ГНОМ и Д. 2010.</w:t>
      </w:r>
    </w:p>
    <w:sectPr w:rsidR="006F77B6" w:rsidRPr="00E210BB" w:rsidSect="00303811">
      <w:footerReference w:type="default" r:id="rId6"/>
      <w:pgSz w:w="11906" w:h="16838"/>
      <w:pgMar w:top="1134" w:right="851" w:bottom="1134" w:left="1418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89D0D" w14:textId="77777777" w:rsidR="00CE186A" w:rsidRDefault="00CE186A" w:rsidP="000C5297">
      <w:pPr>
        <w:spacing w:after="0" w:line="240" w:lineRule="auto"/>
      </w:pPr>
      <w:r>
        <w:separator/>
      </w:r>
    </w:p>
  </w:endnote>
  <w:endnote w:type="continuationSeparator" w:id="0">
    <w:p w14:paraId="2547E701" w14:textId="77777777" w:rsidR="00CE186A" w:rsidRDefault="00CE186A" w:rsidP="000C5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2124020"/>
      <w:docPartObj>
        <w:docPartGallery w:val="Page Numbers (Bottom of Page)"/>
        <w:docPartUnique/>
      </w:docPartObj>
    </w:sdtPr>
    <w:sdtContent>
      <w:p w14:paraId="529F3CDF" w14:textId="77777777" w:rsidR="000C5297" w:rsidRDefault="000C52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3DF">
          <w:rPr>
            <w:noProof/>
          </w:rPr>
          <w:t>3</w:t>
        </w:r>
        <w:r>
          <w:fldChar w:fldCharType="end"/>
        </w:r>
      </w:p>
    </w:sdtContent>
  </w:sdt>
  <w:p w14:paraId="41EF0C94" w14:textId="77777777" w:rsidR="000C5297" w:rsidRDefault="000C52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E7711" w14:textId="77777777" w:rsidR="00CE186A" w:rsidRDefault="00CE186A" w:rsidP="000C5297">
      <w:pPr>
        <w:spacing w:after="0" w:line="240" w:lineRule="auto"/>
      </w:pPr>
      <w:r>
        <w:separator/>
      </w:r>
    </w:p>
  </w:footnote>
  <w:footnote w:type="continuationSeparator" w:id="0">
    <w:p w14:paraId="323F403D" w14:textId="77777777" w:rsidR="00CE186A" w:rsidRDefault="00CE186A" w:rsidP="000C5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38"/>
    <w:rsid w:val="000C5297"/>
    <w:rsid w:val="000E5A74"/>
    <w:rsid w:val="00157BCF"/>
    <w:rsid w:val="0016574A"/>
    <w:rsid w:val="001D5730"/>
    <w:rsid w:val="001E0BF2"/>
    <w:rsid w:val="0021782A"/>
    <w:rsid w:val="00287D16"/>
    <w:rsid w:val="002C2A8F"/>
    <w:rsid w:val="002C5841"/>
    <w:rsid w:val="00303811"/>
    <w:rsid w:val="003F089C"/>
    <w:rsid w:val="00400E3D"/>
    <w:rsid w:val="004578A9"/>
    <w:rsid w:val="00573CDC"/>
    <w:rsid w:val="006A60FD"/>
    <w:rsid w:val="006F77B6"/>
    <w:rsid w:val="00730A34"/>
    <w:rsid w:val="007907A5"/>
    <w:rsid w:val="007A31DC"/>
    <w:rsid w:val="008356A2"/>
    <w:rsid w:val="00896684"/>
    <w:rsid w:val="009B550C"/>
    <w:rsid w:val="00A04C08"/>
    <w:rsid w:val="00A05387"/>
    <w:rsid w:val="00A21081"/>
    <w:rsid w:val="00A625E3"/>
    <w:rsid w:val="00A8694A"/>
    <w:rsid w:val="00A921FD"/>
    <w:rsid w:val="00A96EB7"/>
    <w:rsid w:val="00AA53DF"/>
    <w:rsid w:val="00B06FB2"/>
    <w:rsid w:val="00B334E9"/>
    <w:rsid w:val="00B33CF6"/>
    <w:rsid w:val="00BC195D"/>
    <w:rsid w:val="00CE186A"/>
    <w:rsid w:val="00D226C5"/>
    <w:rsid w:val="00E210BB"/>
    <w:rsid w:val="00E43938"/>
    <w:rsid w:val="00E447BE"/>
    <w:rsid w:val="00E65B19"/>
    <w:rsid w:val="00E97B8E"/>
    <w:rsid w:val="00EC4290"/>
    <w:rsid w:val="00F54401"/>
    <w:rsid w:val="00F672D8"/>
    <w:rsid w:val="00F77D56"/>
    <w:rsid w:val="00F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D2A5"/>
  <w15:docId w15:val="{9BF83F72-D727-4DC5-8BDD-78EB11DE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5297"/>
  </w:style>
  <w:style w:type="paragraph" w:styleId="a5">
    <w:name w:val="footer"/>
    <w:basedOn w:val="a"/>
    <w:link w:val="a6"/>
    <w:uiPriority w:val="99"/>
    <w:unhideWhenUsed/>
    <w:rsid w:val="000C5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5297"/>
  </w:style>
  <w:style w:type="paragraph" w:styleId="a7">
    <w:name w:val="Balloon Text"/>
    <w:basedOn w:val="a"/>
    <w:link w:val="a8"/>
    <w:uiPriority w:val="99"/>
    <w:semiHidden/>
    <w:unhideWhenUsed/>
    <w:rsid w:val="0016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3879</Words>
  <Characters>22115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cp:lastPrinted>2016-01-31T11:53:00Z</cp:lastPrinted>
  <dcterms:created xsi:type="dcterms:W3CDTF">2025-01-08T04:26:00Z</dcterms:created>
  <dcterms:modified xsi:type="dcterms:W3CDTF">2025-01-08T04:26:00Z</dcterms:modified>
</cp:coreProperties>
</file>