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7A" w:rsidRDefault="00AF23C1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2EC3" w:rsidRPr="00C42EC3">
        <w:rPr>
          <w:rFonts w:ascii="Times New Roman" w:hAnsi="Times New Roman" w:cs="Times New Roman"/>
          <w:sz w:val="24"/>
          <w:szCs w:val="24"/>
        </w:rPr>
        <w:t xml:space="preserve">Пояснительная записка к дидактической игре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патриотической направленности</w:t>
      </w:r>
      <w:r w:rsidR="00C41805">
        <w:rPr>
          <w:rFonts w:ascii="Times New Roman" w:hAnsi="Times New Roman" w:cs="Times New Roman"/>
          <w:sz w:val="24"/>
          <w:szCs w:val="24"/>
        </w:rPr>
        <w:t xml:space="preserve"> </w:t>
      </w:r>
      <w:r w:rsidR="00C42EC3" w:rsidRPr="00C42EC3">
        <w:rPr>
          <w:rFonts w:ascii="Times New Roman" w:hAnsi="Times New Roman" w:cs="Times New Roman"/>
          <w:sz w:val="24"/>
          <w:szCs w:val="24"/>
        </w:rPr>
        <w:t>Вертушки – головоломки «Государственные праздники России»</w:t>
      </w:r>
    </w:p>
    <w:p w:rsidR="007C5679" w:rsidRDefault="00C42EC3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C3">
        <w:rPr>
          <w:rFonts w:ascii="Times New Roman" w:hAnsi="Times New Roman" w:cs="Times New Roman"/>
          <w:sz w:val="24"/>
          <w:szCs w:val="24"/>
        </w:rPr>
        <w:t>Цель: Развитие познавательной активности ребенка</w:t>
      </w:r>
      <w:r w:rsidR="007C5679">
        <w:rPr>
          <w:rFonts w:ascii="Times New Roman" w:hAnsi="Times New Roman" w:cs="Times New Roman"/>
          <w:sz w:val="24"/>
          <w:szCs w:val="24"/>
        </w:rPr>
        <w:t xml:space="preserve"> посредством дидак</w:t>
      </w:r>
      <w:r w:rsidR="00AF23C1">
        <w:rPr>
          <w:rFonts w:ascii="Times New Roman" w:hAnsi="Times New Roman" w:cs="Times New Roman"/>
          <w:sz w:val="24"/>
          <w:szCs w:val="24"/>
        </w:rPr>
        <w:t xml:space="preserve">тической </w:t>
      </w:r>
      <w:proofErr w:type="gramStart"/>
      <w:r w:rsidR="00AF23C1">
        <w:rPr>
          <w:rFonts w:ascii="Times New Roman" w:hAnsi="Times New Roman" w:cs="Times New Roman"/>
          <w:sz w:val="24"/>
          <w:szCs w:val="24"/>
        </w:rPr>
        <w:t xml:space="preserve">игры  </w:t>
      </w:r>
      <w:proofErr w:type="spellStart"/>
      <w:r w:rsidR="00AF23C1" w:rsidRPr="00AF23C1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proofErr w:type="gramEnd"/>
      <w:r w:rsidR="00AF23C1" w:rsidRPr="00AF23C1">
        <w:rPr>
          <w:rFonts w:ascii="Times New Roman" w:hAnsi="Times New Roman" w:cs="Times New Roman"/>
          <w:sz w:val="24"/>
          <w:szCs w:val="24"/>
        </w:rPr>
        <w:t xml:space="preserve"> – патриотической направленности</w:t>
      </w:r>
      <w:r w:rsidR="00AF23C1">
        <w:rPr>
          <w:rFonts w:ascii="Times New Roman" w:hAnsi="Times New Roman" w:cs="Times New Roman"/>
          <w:sz w:val="24"/>
          <w:szCs w:val="24"/>
        </w:rPr>
        <w:t>.</w:t>
      </w:r>
    </w:p>
    <w:p w:rsidR="00C42EC3" w:rsidRPr="00C42EC3" w:rsidRDefault="00C42EC3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C3">
        <w:rPr>
          <w:rFonts w:ascii="Times New Roman" w:hAnsi="Times New Roman" w:cs="Times New Roman"/>
          <w:sz w:val="24"/>
          <w:szCs w:val="24"/>
        </w:rPr>
        <w:t>Задачи:                                     </w:t>
      </w:r>
    </w:p>
    <w:p w:rsidR="00C42EC3" w:rsidRPr="00C42EC3" w:rsidRDefault="00C42EC3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C3">
        <w:rPr>
          <w:rFonts w:ascii="Times New Roman" w:hAnsi="Times New Roman" w:cs="Times New Roman"/>
          <w:sz w:val="24"/>
          <w:szCs w:val="24"/>
        </w:rPr>
        <w:t>1. Соединять части предметов в одно целое.</w:t>
      </w:r>
    </w:p>
    <w:p w:rsidR="00C42EC3" w:rsidRPr="00C42EC3" w:rsidRDefault="00C42EC3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C3">
        <w:rPr>
          <w:rFonts w:ascii="Times New Roman" w:hAnsi="Times New Roman" w:cs="Times New Roman"/>
          <w:sz w:val="24"/>
          <w:szCs w:val="24"/>
        </w:rPr>
        <w:t>2. Развивать</w:t>
      </w:r>
      <w:r w:rsidR="00553A4A">
        <w:rPr>
          <w:rFonts w:ascii="Times New Roman" w:hAnsi="Times New Roman" w:cs="Times New Roman"/>
          <w:sz w:val="24"/>
          <w:szCs w:val="24"/>
        </w:rPr>
        <w:t xml:space="preserve"> логическое мышление,</w:t>
      </w:r>
      <w:r w:rsidRPr="00C42EC3">
        <w:rPr>
          <w:rFonts w:ascii="Times New Roman" w:hAnsi="Times New Roman" w:cs="Times New Roman"/>
          <w:sz w:val="24"/>
          <w:szCs w:val="24"/>
        </w:rPr>
        <w:t xml:space="preserve"> зрительное </w:t>
      </w:r>
      <w:r w:rsidR="00553A4A">
        <w:rPr>
          <w:rFonts w:ascii="Times New Roman" w:hAnsi="Times New Roman" w:cs="Times New Roman"/>
          <w:sz w:val="24"/>
          <w:szCs w:val="24"/>
        </w:rPr>
        <w:t xml:space="preserve">восприятие, </w:t>
      </w:r>
      <w:r w:rsidRPr="00C42EC3">
        <w:rPr>
          <w:rFonts w:ascii="Times New Roman" w:hAnsi="Times New Roman" w:cs="Times New Roman"/>
          <w:sz w:val="24"/>
          <w:szCs w:val="24"/>
        </w:rPr>
        <w:t>усидчивость.</w:t>
      </w:r>
    </w:p>
    <w:p w:rsidR="00C42EC3" w:rsidRPr="00C42EC3" w:rsidRDefault="00C42EC3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C3">
        <w:rPr>
          <w:rFonts w:ascii="Times New Roman" w:hAnsi="Times New Roman" w:cs="Times New Roman"/>
          <w:sz w:val="24"/>
          <w:szCs w:val="24"/>
        </w:rPr>
        <w:t>3. Развивать наглядно-образное мышление.</w:t>
      </w:r>
    </w:p>
    <w:p w:rsidR="00C42EC3" w:rsidRDefault="002A0400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D557D">
        <w:rPr>
          <w:rFonts w:ascii="Times New Roman" w:hAnsi="Times New Roman" w:cs="Times New Roman"/>
          <w:sz w:val="24"/>
          <w:szCs w:val="24"/>
        </w:rPr>
        <w:t xml:space="preserve"> </w:t>
      </w:r>
      <w:r w:rsidR="007C5679">
        <w:rPr>
          <w:rFonts w:ascii="Times New Roman" w:hAnsi="Times New Roman" w:cs="Times New Roman"/>
          <w:sz w:val="24"/>
          <w:szCs w:val="24"/>
        </w:rPr>
        <w:t>Воспитывать патриотические чувства.</w:t>
      </w:r>
    </w:p>
    <w:p w:rsidR="00BD557D" w:rsidRDefault="00AF23C1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5B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A2CE9">
        <w:rPr>
          <w:rFonts w:ascii="Times New Roman" w:hAnsi="Times New Roman" w:cs="Times New Roman"/>
          <w:sz w:val="24"/>
          <w:szCs w:val="24"/>
        </w:rPr>
        <w:t>Ход игры:</w:t>
      </w:r>
    </w:p>
    <w:p w:rsidR="00C41805" w:rsidRDefault="00C41805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</w:t>
      </w:r>
    </w:p>
    <w:p w:rsidR="00C41805" w:rsidRDefault="00C41805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</w:t>
      </w:r>
    </w:p>
    <w:p w:rsidR="00C41805" w:rsidRDefault="00C41805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 роли ведущего играет с подгруппой детей. Дети собирают круги- головоломки.</w:t>
      </w:r>
      <w:r w:rsidRPr="00C41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Далее воспитатель проводит</w:t>
      </w:r>
      <w:r w:rsidRPr="00C41805">
        <w:rPr>
          <w:rFonts w:ascii="Times New Roman" w:hAnsi="Times New Roman" w:cs="Times New Roman"/>
          <w:sz w:val="24"/>
          <w:szCs w:val="24"/>
        </w:rPr>
        <w:t xml:space="preserve"> беседу по истории праздника, </w:t>
      </w:r>
      <w:r>
        <w:rPr>
          <w:rFonts w:ascii="Times New Roman" w:hAnsi="Times New Roman" w:cs="Times New Roman"/>
          <w:sz w:val="24"/>
          <w:szCs w:val="24"/>
        </w:rPr>
        <w:t>просит</w:t>
      </w:r>
      <w:r w:rsidRPr="00C41805">
        <w:rPr>
          <w:rFonts w:ascii="Times New Roman" w:hAnsi="Times New Roman" w:cs="Times New Roman"/>
          <w:sz w:val="24"/>
          <w:szCs w:val="24"/>
        </w:rPr>
        <w:t xml:space="preserve"> кратко рассказать </w:t>
      </w:r>
      <w:r>
        <w:rPr>
          <w:rFonts w:ascii="Times New Roman" w:hAnsi="Times New Roman" w:cs="Times New Roman"/>
          <w:sz w:val="24"/>
          <w:szCs w:val="24"/>
        </w:rPr>
        <w:t xml:space="preserve">ребёнка традиции и обычаи данного </w:t>
      </w:r>
      <w:r w:rsidRPr="00C41805">
        <w:rPr>
          <w:rFonts w:ascii="Times New Roman" w:hAnsi="Times New Roman" w:cs="Times New Roman"/>
          <w:sz w:val="24"/>
          <w:szCs w:val="24"/>
        </w:rPr>
        <w:t>праздника.</w:t>
      </w:r>
    </w:p>
    <w:p w:rsidR="00AF23C1" w:rsidRDefault="00C41805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23C1">
        <w:rPr>
          <w:rFonts w:ascii="Times New Roman" w:hAnsi="Times New Roman" w:cs="Times New Roman"/>
          <w:sz w:val="24"/>
          <w:szCs w:val="24"/>
        </w:rPr>
        <w:t xml:space="preserve"> вариант</w:t>
      </w:r>
    </w:p>
    <w:p w:rsidR="00AF23C1" w:rsidRDefault="00AF23C1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Инструкция:</w:t>
      </w:r>
    </w:p>
    <w:p w:rsidR="00C41805" w:rsidRDefault="00AF23C1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Выбирается ведущий</w:t>
      </w:r>
      <w:r w:rsidR="00C41805">
        <w:rPr>
          <w:rFonts w:ascii="Times New Roman" w:hAnsi="Times New Roman" w:cs="Times New Roman"/>
          <w:sz w:val="24"/>
          <w:szCs w:val="24"/>
        </w:rPr>
        <w:t xml:space="preserve"> из детей при помощи считалки</w:t>
      </w:r>
      <w:r>
        <w:rPr>
          <w:rFonts w:ascii="Times New Roman" w:hAnsi="Times New Roman" w:cs="Times New Roman"/>
          <w:sz w:val="24"/>
          <w:szCs w:val="24"/>
        </w:rPr>
        <w:t>. Он раздаёт круги играющим. Детям надо собрать картинку, сказать название праздника. Кто быстрее соберёт, тот выигрывает. Дети меняю</w:t>
      </w:r>
      <w:r w:rsidR="00EF3093">
        <w:rPr>
          <w:rFonts w:ascii="Times New Roman" w:hAnsi="Times New Roman" w:cs="Times New Roman"/>
          <w:sz w:val="24"/>
          <w:szCs w:val="24"/>
        </w:rPr>
        <w:t>тся кругами. Игра продолжается.</w:t>
      </w:r>
    </w:p>
    <w:p w:rsidR="00AF23C1" w:rsidRDefault="00C41805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AF23C1">
        <w:rPr>
          <w:rFonts w:ascii="Times New Roman" w:hAnsi="Times New Roman" w:cs="Times New Roman"/>
          <w:sz w:val="24"/>
          <w:szCs w:val="24"/>
        </w:rPr>
        <w:t>вариант</w:t>
      </w:r>
    </w:p>
    <w:p w:rsidR="00AF23C1" w:rsidRDefault="00AF23C1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Инструкция:</w:t>
      </w:r>
    </w:p>
    <w:p w:rsidR="00C41805" w:rsidRDefault="00C41805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может играть индивидуально, самостоятельно собирая картинку.</w:t>
      </w:r>
    </w:p>
    <w:p w:rsidR="00C41805" w:rsidRDefault="00C41805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указания:</w:t>
      </w:r>
    </w:p>
    <w:p w:rsidR="00F46B4A" w:rsidRDefault="00F46B4A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B4A">
        <w:rPr>
          <w:rFonts w:ascii="Times New Roman" w:hAnsi="Times New Roman" w:cs="Times New Roman"/>
          <w:sz w:val="24"/>
          <w:szCs w:val="24"/>
        </w:rPr>
        <w:t xml:space="preserve">Дидактическая игра предназначена для детей среднего и старшего дошкольного возраста и представляет собой   игру – головоломку, состоящую из четырёх(пяти) кругов разного диаметра, которые накладываются друг на друга, соединяются посередине с помощью </w:t>
      </w:r>
      <w:proofErr w:type="spellStart"/>
      <w:r w:rsidRPr="00F46B4A">
        <w:rPr>
          <w:rFonts w:ascii="Times New Roman" w:hAnsi="Times New Roman" w:cs="Times New Roman"/>
          <w:sz w:val="24"/>
          <w:szCs w:val="24"/>
        </w:rPr>
        <w:t>брадса</w:t>
      </w:r>
      <w:proofErr w:type="spellEnd"/>
      <w:r w:rsidRPr="00F46B4A">
        <w:rPr>
          <w:rFonts w:ascii="Times New Roman" w:hAnsi="Times New Roman" w:cs="Times New Roman"/>
          <w:sz w:val="24"/>
          <w:szCs w:val="24"/>
        </w:rPr>
        <w:t xml:space="preserve"> и вращаются относительно друг друга. Задача ребенка – вращая круги, </w:t>
      </w:r>
      <w:r w:rsidRPr="00F46B4A">
        <w:rPr>
          <w:rFonts w:ascii="Times New Roman" w:hAnsi="Times New Roman" w:cs="Times New Roman"/>
          <w:sz w:val="24"/>
          <w:szCs w:val="24"/>
        </w:rPr>
        <w:lastRenderedPageBreak/>
        <w:t>восстановить цельный рисунок. Играть можно индивидуально, а можно подгруппой, ме</w:t>
      </w:r>
      <w:r>
        <w:rPr>
          <w:rFonts w:ascii="Times New Roman" w:hAnsi="Times New Roman" w:cs="Times New Roman"/>
          <w:sz w:val="24"/>
          <w:szCs w:val="24"/>
        </w:rPr>
        <w:t xml:space="preserve">няясь друг с другом и обсуждая </w:t>
      </w:r>
      <w:r w:rsidRPr="00F46B4A">
        <w:rPr>
          <w:rFonts w:ascii="Times New Roman" w:hAnsi="Times New Roman" w:cs="Times New Roman"/>
          <w:sz w:val="24"/>
          <w:szCs w:val="24"/>
        </w:rPr>
        <w:t>полученный результат. Игра вертушки   – головоломки поможет детям в непринужденной игровой форме запомнить основные государственные праздники России.</w:t>
      </w:r>
      <w:r w:rsidR="00EF309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46B4A" w:rsidRDefault="00F46B4A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1805" w:rsidRDefault="00C41805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23C1" w:rsidRDefault="00AF23C1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23C1" w:rsidRDefault="00AF23C1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23C1" w:rsidRDefault="00AF23C1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23C1" w:rsidRDefault="00AF23C1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23C1" w:rsidRDefault="00AF23C1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2CE9" w:rsidRPr="002A2CE9" w:rsidRDefault="002A2CE9" w:rsidP="002A2C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2CE9" w:rsidRDefault="002A2CE9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42EC3" w:rsidRPr="00C42EC3" w:rsidRDefault="00C42EC3" w:rsidP="00C42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42EC3" w:rsidRPr="00C4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C4"/>
    <w:rsid w:val="002A0400"/>
    <w:rsid w:val="002A2CE9"/>
    <w:rsid w:val="00553A4A"/>
    <w:rsid w:val="007C5679"/>
    <w:rsid w:val="00976369"/>
    <w:rsid w:val="00A81CC4"/>
    <w:rsid w:val="00AE5B7E"/>
    <w:rsid w:val="00AF23C1"/>
    <w:rsid w:val="00BD557D"/>
    <w:rsid w:val="00C41805"/>
    <w:rsid w:val="00C42EC3"/>
    <w:rsid w:val="00DC524D"/>
    <w:rsid w:val="00EE677A"/>
    <w:rsid w:val="00EF3093"/>
    <w:rsid w:val="00F4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2F88D-F471-40B7-A2F3-471B275D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9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2024-01-31T03:23:00Z</dcterms:created>
  <dcterms:modified xsi:type="dcterms:W3CDTF">2024-02-01T06:07:00Z</dcterms:modified>
</cp:coreProperties>
</file>