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45E" w:rsidRPr="00CA545E" w:rsidRDefault="00CA545E" w:rsidP="00CA545E">
      <w:pPr>
        <w:spacing w:line="360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45E">
        <w:rPr>
          <w:rFonts w:ascii="Times New Roman" w:hAnsi="Times New Roman" w:cs="Times New Roman"/>
          <w:b/>
          <w:sz w:val="24"/>
          <w:szCs w:val="24"/>
        </w:rPr>
        <w:t>Пояснительная записка к дидактической игре-ходилке «Путешествие по малой Родине» гражданско-патриотической направленности.</w:t>
      </w:r>
    </w:p>
    <w:p w:rsidR="00FF370D" w:rsidRDefault="00CA545E" w:rsidP="00FF370D">
      <w:pPr>
        <w:spacing w:line="36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Название: «</w:t>
      </w:r>
      <w:r w:rsidR="00FF370D">
        <w:rPr>
          <w:rFonts w:ascii="Times New Roman" w:hAnsi="Times New Roman" w:cs="Times New Roman"/>
          <w:sz w:val="24"/>
          <w:szCs w:val="24"/>
        </w:rPr>
        <w:t>Путешествие по малой Родине»</w:t>
      </w:r>
    </w:p>
    <w:p w:rsidR="00FF370D" w:rsidRDefault="00FF370D" w:rsidP="00067770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игры: Воспитание интереса, любви и чувства гордости к своей малой Родине.</w:t>
      </w:r>
    </w:p>
    <w:p w:rsidR="00CA545E" w:rsidRDefault="00CA545E" w:rsidP="00CA545E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CA545E" w:rsidRDefault="00A306BA" w:rsidP="00A306BA">
      <w:pPr>
        <w:pStyle w:val="a7"/>
        <w:spacing w:line="360" w:lineRule="auto"/>
        <w:ind w:left="-20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 </w:t>
      </w:r>
      <w:r w:rsidR="00CA545E">
        <w:rPr>
          <w:rFonts w:ascii="Times New Roman" w:hAnsi="Times New Roman" w:cs="Times New Roman"/>
          <w:sz w:val="24"/>
          <w:szCs w:val="24"/>
        </w:rPr>
        <w:t>Расширить и обогащать знания детей о социально – значимых объектах п.Липовцы.</w:t>
      </w:r>
    </w:p>
    <w:p w:rsidR="00CA545E" w:rsidRPr="00A306BA" w:rsidRDefault="00A306BA" w:rsidP="00A306BA">
      <w:pPr>
        <w:pStyle w:val="a7"/>
        <w:spacing w:line="360" w:lineRule="auto"/>
        <w:ind w:left="-20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</w:t>
      </w:r>
      <w:r w:rsidR="00CA545E" w:rsidRPr="00A306BA">
        <w:rPr>
          <w:rFonts w:ascii="Times New Roman" w:hAnsi="Times New Roman" w:cs="Times New Roman"/>
          <w:sz w:val="24"/>
          <w:szCs w:val="24"/>
        </w:rPr>
        <w:t>Развивать память, мышление, внимание, усидчивость, связную речь.</w:t>
      </w:r>
    </w:p>
    <w:p w:rsidR="00067770" w:rsidRPr="00086A37" w:rsidRDefault="00A306BA" w:rsidP="00086A37">
      <w:pPr>
        <w:pStyle w:val="a7"/>
        <w:spacing w:line="360" w:lineRule="auto"/>
        <w:ind w:left="-20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6A37" w:rsidRPr="00086A37">
        <w:rPr>
          <w:rFonts w:ascii="Times New Roman" w:hAnsi="Times New Roman" w:cs="Times New Roman"/>
          <w:sz w:val="24"/>
          <w:szCs w:val="24"/>
        </w:rPr>
        <w:t>3</w:t>
      </w:r>
      <w:r w:rsidRPr="00086A37">
        <w:rPr>
          <w:rFonts w:ascii="Times New Roman" w:hAnsi="Times New Roman" w:cs="Times New Roman"/>
          <w:sz w:val="24"/>
          <w:szCs w:val="24"/>
        </w:rPr>
        <w:t xml:space="preserve">. </w:t>
      </w:r>
      <w:r w:rsidR="00FF370D" w:rsidRPr="00086A37">
        <w:rPr>
          <w:rFonts w:ascii="Times New Roman" w:hAnsi="Times New Roman" w:cs="Times New Roman"/>
          <w:sz w:val="24"/>
          <w:szCs w:val="24"/>
        </w:rPr>
        <w:t>Воспитывать желание беречь и приумножать свою малую Родину.</w:t>
      </w:r>
    </w:p>
    <w:p w:rsidR="00067770" w:rsidRDefault="00A306BA" w:rsidP="00067770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</w:t>
      </w:r>
      <w:r w:rsidR="00067770">
        <w:rPr>
          <w:rFonts w:ascii="Times New Roman" w:hAnsi="Times New Roman" w:cs="Times New Roman"/>
          <w:sz w:val="24"/>
          <w:szCs w:val="24"/>
        </w:rPr>
        <w:t>: Игровое поле (заламинированное), размер – 890 х 410 мм.;</w:t>
      </w:r>
      <w:r w:rsidR="00067770" w:rsidRPr="00067770">
        <w:rPr>
          <w:rFonts w:ascii="Times New Roman" w:hAnsi="Times New Roman" w:cs="Times New Roman"/>
          <w:sz w:val="24"/>
          <w:szCs w:val="24"/>
        </w:rPr>
        <w:t xml:space="preserve"> </w:t>
      </w:r>
      <w:r w:rsidR="00067770">
        <w:rPr>
          <w:rFonts w:ascii="Times New Roman" w:hAnsi="Times New Roman" w:cs="Times New Roman"/>
          <w:sz w:val="24"/>
          <w:szCs w:val="24"/>
        </w:rPr>
        <w:t>большие карточки, с изображением значимых объектов</w:t>
      </w:r>
      <w:r w:rsidR="002D28AC">
        <w:rPr>
          <w:rFonts w:ascii="Times New Roman" w:hAnsi="Times New Roman" w:cs="Times New Roman"/>
          <w:sz w:val="24"/>
          <w:szCs w:val="24"/>
        </w:rPr>
        <w:t xml:space="preserve"> для детей( </w:t>
      </w:r>
      <w:r w:rsidR="00B243B4">
        <w:rPr>
          <w:rFonts w:ascii="Times New Roman" w:hAnsi="Times New Roman" w:cs="Times New Roman"/>
          <w:sz w:val="24"/>
          <w:szCs w:val="24"/>
        </w:rPr>
        <w:t>детский сад, площадь, парк, дом спорта, дом культуры, школа, пожарная часть)</w:t>
      </w:r>
      <w:r w:rsidR="002D28AC">
        <w:rPr>
          <w:rFonts w:ascii="Times New Roman" w:hAnsi="Times New Roman" w:cs="Times New Roman"/>
          <w:sz w:val="24"/>
          <w:szCs w:val="24"/>
        </w:rPr>
        <w:t>, в форме</w:t>
      </w:r>
      <w:r w:rsidR="00067770">
        <w:rPr>
          <w:rFonts w:ascii="Times New Roman" w:hAnsi="Times New Roman" w:cs="Times New Roman"/>
          <w:sz w:val="24"/>
          <w:szCs w:val="24"/>
        </w:rPr>
        <w:t xml:space="preserve"> круга, диаметром  80 мм. – 7</w:t>
      </w:r>
      <w:r w:rsidR="002D28AC">
        <w:rPr>
          <w:rFonts w:ascii="Times New Roman" w:hAnsi="Times New Roman" w:cs="Times New Roman"/>
          <w:sz w:val="24"/>
          <w:szCs w:val="24"/>
        </w:rPr>
        <w:t xml:space="preserve"> шт.; маленькие карточки, в форме</w:t>
      </w:r>
      <w:r w:rsidR="00067770">
        <w:rPr>
          <w:rFonts w:ascii="Times New Roman" w:hAnsi="Times New Roman" w:cs="Times New Roman"/>
          <w:sz w:val="24"/>
          <w:szCs w:val="24"/>
        </w:rPr>
        <w:t xml:space="preserve"> круга, диаметром 55мм. – 34 шт.; кубик; </w:t>
      </w:r>
      <w:r w:rsidR="00B243B4">
        <w:rPr>
          <w:rFonts w:ascii="Times New Roman" w:hAnsi="Times New Roman" w:cs="Times New Roman"/>
          <w:sz w:val="24"/>
          <w:szCs w:val="24"/>
        </w:rPr>
        <w:t>фишки по количеству игроков.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3B4" w:rsidRDefault="00A306BA" w:rsidP="00067770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содержание:</w:t>
      </w:r>
    </w:p>
    <w:p w:rsidR="00B243B4" w:rsidRDefault="00B243B4" w:rsidP="00067770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предназначена для дете</w:t>
      </w:r>
      <w:r w:rsidR="00086A37">
        <w:rPr>
          <w:rFonts w:ascii="Times New Roman" w:hAnsi="Times New Roman" w:cs="Times New Roman"/>
          <w:sz w:val="24"/>
          <w:szCs w:val="24"/>
        </w:rPr>
        <w:t>й 5-7 лет.</w:t>
      </w:r>
      <w:r>
        <w:rPr>
          <w:rFonts w:ascii="Times New Roman" w:hAnsi="Times New Roman" w:cs="Times New Roman"/>
          <w:sz w:val="24"/>
          <w:szCs w:val="24"/>
        </w:rPr>
        <w:t xml:space="preserve"> Может использоваться в совместной деятельности детей, детей и воспитателя, детей и родителей. В игре могут участвовать от 2 до 4 игроков.</w:t>
      </w:r>
    </w:p>
    <w:p w:rsidR="00B243B4" w:rsidRDefault="00A306BA" w:rsidP="00067770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Дидактическое содержание:</w:t>
      </w:r>
    </w:p>
    <w:p w:rsidR="00B243B4" w:rsidRDefault="00B243B4" w:rsidP="00067770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ставят фишки на «Старт». Первый игрок определяется с помощью считалки. Он </w:t>
      </w:r>
      <w:r w:rsidR="002D28AC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раскладывает н</w:t>
      </w:r>
      <w:r w:rsidR="002D28AC">
        <w:rPr>
          <w:rFonts w:ascii="Times New Roman" w:hAnsi="Times New Roman" w:cs="Times New Roman"/>
          <w:sz w:val="24"/>
          <w:szCs w:val="24"/>
        </w:rPr>
        <w:t>а игровое поле большие карточки( объекты) и делает первый ход.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28AC">
        <w:rPr>
          <w:rFonts w:ascii="Times New Roman" w:hAnsi="Times New Roman" w:cs="Times New Roman"/>
          <w:sz w:val="24"/>
          <w:szCs w:val="24"/>
        </w:rPr>
        <w:t>И так по порядку к</w:t>
      </w:r>
      <w:r>
        <w:rPr>
          <w:rFonts w:ascii="Times New Roman" w:hAnsi="Times New Roman" w:cs="Times New Roman"/>
          <w:sz w:val="24"/>
          <w:szCs w:val="24"/>
        </w:rPr>
        <w:t>аждый и</w:t>
      </w:r>
      <w:r w:rsidR="002D28AC">
        <w:rPr>
          <w:rFonts w:ascii="Times New Roman" w:hAnsi="Times New Roman" w:cs="Times New Roman"/>
          <w:sz w:val="24"/>
          <w:szCs w:val="24"/>
        </w:rPr>
        <w:t>грок, по очереди, бросает кубик, д</w:t>
      </w:r>
      <w:r>
        <w:rPr>
          <w:rFonts w:ascii="Times New Roman" w:hAnsi="Times New Roman" w:cs="Times New Roman"/>
          <w:sz w:val="24"/>
          <w:szCs w:val="24"/>
        </w:rPr>
        <w:t>вигаясь в нужном направлен</w:t>
      </w:r>
      <w:r w:rsidR="0098289B">
        <w:rPr>
          <w:rFonts w:ascii="Times New Roman" w:hAnsi="Times New Roman" w:cs="Times New Roman"/>
          <w:sz w:val="24"/>
          <w:szCs w:val="24"/>
        </w:rPr>
        <w:t>ии.П</w:t>
      </w:r>
      <w:r>
        <w:rPr>
          <w:rFonts w:ascii="Times New Roman" w:hAnsi="Times New Roman" w:cs="Times New Roman"/>
          <w:sz w:val="24"/>
          <w:szCs w:val="24"/>
        </w:rPr>
        <w:t>опадая на значимый объект, ребенку предстоит разложить маленькие карточки, относящиеся к данному объекту и рассказать о том, что на них изображено.</w:t>
      </w:r>
      <w:r w:rsidR="00F541E1">
        <w:rPr>
          <w:rFonts w:ascii="Times New Roman" w:hAnsi="Times New Roman" w:cs="Times New Roman"/>
          <w:sz w:val="24"/>
          <w:szCs w:val="24"/>
        </w:rPr>
        <w:t xml:space="preserve"> Если фишка остановилась на шаге «изменение траектории» - игрок двигается дальше по указанному направлению. Побеждает тот, чья фишка первой дойдет до «Финиша».</w:t>
      </w:r>
    </w:p>
    <w:p w:rsidR="00F541E1" w:rsidRDefault="00A306BA" w:rsidP="00067770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Усложнение:</w:t>
      </w:r>
    </w:p>
    <w:p w:rsidR="00F541E1" w:rsidRDefault="00F541E1" w:rsidP="00A306BA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того, как дети несколько раз поиграли в дидактическую игру, содержимое игры, т.е. карточки, могут меняться на другие темы, </w:t>
      </w:r>
      <w:r w:rsidR="0098289B">
        <w:rPr>
          <w:rFonts w:ascii="Times New Roman" w:hAnsi="Times New Roman" w:cs="Times New Roman"/>
          <w:sz w:val="24"/>
          <w:szCs w:val="24"/>
        </w:rPr>
        <w:t>например: праздиики, народное ис</w:t>
      </w:r>
      <w:r>
        <w:rPr>
          <w:rFonts w:ascii="Times New Roman" w:hAnsi="Times New Roman" w:cs="Times New Roman"/>
          <w:sz w:val="24"/>
          <w:szCs w:val="24"/>
        </w:rPr>
        <w:t>кус</w:t>
      </w:r>
      <w:r w:rsidR="0098289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тво, профессии и т.д.. После замены, в игре проводятся аналогичные действия.</w:t>
      </w:r>
      <w:bookmarkStart w:id="0" w:name="_GoBack"/>
      <w:bookmarkEnd w:id="0"/>
    </w:p>
    <w:p w:rsidR="00B243B4" w:rsidRPr="00067770" w:rsidRDefault="00B243B4" w:rsidP="00067770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067770" w:rsidRPr="00067770" w:rsidRDefault="00067770" w:rsidP="00067770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sectPr w:rsidR="00067770" w:rsidRPr="00067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001" w:rsidRDefault="00B13001" w:rsidP="00B729FD">
      <w:pPr>
        <w:spacing w:after="0" w:line="240" w:lineRule="auto"/>
      </w:pPr>
      <w:r>
        <w:separator/>
      </w:r>
    </w:p>
  </w:endnote>
  <w:endnote w:type="continuationSeparator" w:id="0">
    <w:p w:rsidR="00B13001" w:rsidRDefault="00B13001" w:rsidP="00B7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001" w:rsidRDefault="00B13001" w:rsidP="00B729FD">
      <w:pPr>
        <w:spacing w:after="0" w:line="240" w:lineRule="auto"/>
      </w:pPr>
      <w:r>
        <w:separator/>
      </w:r>
    </w:p>
  </w:footnote>
  <w:footnote w:type="continuationSeparator" w:id="0">
    <w:p w:rsidR="00B13001" w:rsidRDefault="00B13001" w:rsidP="00B72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231CD"/>
    <w:multiLevelType w:val="hybridMultilevel"/>
    <w:tmpl w:val="D14015C8"/>
    <w:lvl w:ilvl="0" w:tplc="BAACC6D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D"/>
    <w:rsid w:val="00067770"/>
    <w:rsid w:val="00086A37"/>
    <w:rsid w:val="002D28AC"/>
    <w:rsid w:val="003F19E3"/>
    <w:rsid w:val="0098289B"/>
    <w:rsid w:val="00A306BA"/>
    <w:rsid w:val="00B13001"/>
    <w:rsid w:val="00B243B4"/>
    <w:rsid w:val="00B729FD"/>
    <w:rsid w:val="00CA545E"/>
    <w:rsid w:val="00CD0FB2"/>
    <w:rsid w:val="00D67BEB"/>
    <w:rsid w:val="00F541E1"/>
    <w:rsid w:val="00F864BF"/>
    <w:rsid w:val="00FF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9302"/>
  <w15:chartTrackingRefBased/>
  <w15:docId w15:val="{2D7359DE-AF3D-4043-AB04-B8B238B8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9FD"/>
  </w:style>
  <w:style w:type="paragraph" w:styleId="a5">
    <w:name w:val="footer"/>
    <w:basedOn w:val="a"/>
    <w:link w:val="a6"/>
    <w:uiPriority w:val="99"/>
    <w:unhideWhenUsed/>
    <w:rsid w:val="00B72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9FD"/>
  </w:style>
  <w:style w:type="paragraph" w:styleId="a7">
    <w:name w:val="List Paragraph"/>
    <w:basedOn w:val="a"/>
    <w:uiPriority w:val="34"/>
    <w:qFormat/>
    <w:rsid w:val="00CA5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2A626-7890-4DD8-99F6-440409159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2024-02-03T16:10:00Z</dcterms:created>
  <dcterms:modified xsi:type="dcterms:W3CDTF">2024-02-05T02:36:00Z</dcterms:modified>
</cp:coreProperties>
</file>