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45" w:rsidRDefault="00206F45" w:rsidP="00A7617F">
      <w:pPr>
        <w:spacing w:line="240" w:lineRule="auto"/>
        <w:contextualSpacing/>
        <w:jc w:val="center"/>
        <w:rPr>
          <w:b/>
          <w:caps/>
        </w:rPr>
      </w:pPr>
    </w:p>
    <w:p w:rsidR="00206F45" w:rsidRDefault="00232B73" w:rsidP="00A7617F">
      <w:pPr>
        <w:spacing w:line="240" w:lineRule="auto"/>
        <w:contextualSpacing/>
        <w:jc w:val="center"/>
        <w:rPr>
          <w:b/>
          <w:caps/>
        </w:rPr>
      </w:pPr>
      <w:r w:rsidRPr="00A7617F">
        <w:rPr>
          <w:b/>
          <w:caps/>
        </w:rPr>
        <w:t>Методические рекомендации</w:t>
      </w:r>
    </w:p>
    <w:p w:rsidR="00232B73" w:rsidRPr="00A7617F" w:rsidRDefault="00232B73" w:rsidP="00A7617F">
      <w:pPr>
        <w:spacing w:line="240" w:lineRule="auto"/>
        <w:contextualSpacing/>
        <w:jc w:val="center"/>
        <w:rPr>
          <w:b/>
          <w:caps/>
        </w:rPr>
      </w:pPr>
      <w:r w:rsidRPr="00A7617F">
        <w:rPr>
          <w:b/>
          <w:caps/>
        </w:rPr>
        <w:t>по безопасности на водных объектахв летний период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232B73" w:rsidRDefault="00232B73" w:rsidP="00A7617F">
      <w:pPr>
        <w:spacing w:line="240" w:lineRule="auto"/>
        <w:contextualSpacing/>
      </w:pPr>
      <w:r w:rsidRPr="00A7617F"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Основными причинами гибели на воде являются:</w:t>
      </w:r>
    </w:p>
    <w:p w:rsidR="00A7617F" w:rsidRPr="00A7617F" w:rsidRDefault="00A7617F" w:rsidP="00A7617F">
      <w:pPr>
        <w:spacing w:line="240" w:lineRule="auto"/>
        <w:contextualSpacing/>
        <w:jc w:val="center"/>
        <w:rPr>
          <w:b/>
        </w:rPr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Неумение плавать;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Употребление спиртного;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Оставление детей без присмотра;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4.Нарушение правил безопасности на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Несчастные случаи, происходят не только по причине нарушения правил поведения на воде, но и из-за купания в необорудованных водоёмах, аварий плавсредств.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232B73" w:rsidRPr="00A7617F" w:rsidRDefault="00232B73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КУПАНИИ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· Купаться лучше утром или вечером, когда солнце греет, но нет опасности перегрева.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Нельзя входить в воду в состоянии алкогольного опьянения, так как спиртное блокирует сосудосужающий и сосудорасширяющий центр головного мозга.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разрешается нырять с мостов, причалов, пристаней, подплывать к близко проходящим лодкам, катерам и судам.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ПРИ ЭКСПЛУАТАЦИИГРЕБНЫХ И МОТОРНЫХ ЛОДОК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 При посадке в лодку нельзя вставать на борт или сиденья.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перегружайте лодку или катер.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На ходу не выставляйте руки за борт.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ныряйте с катера или лодки.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садитесь на борт, не пересаживайтесь с места на место, не пересаживайтесь в воде в другие плавсредства.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берите с собой детей до 7 лет и не разрешайте пользоваться плавсредствами детям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разрешается кататься в тумане, вблизи шлюзов, плотин, а также останавливаться вблизи мостов или под ними.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Нельзя ставить борт лодок параллельно идущей волне, так как она может опрокинуть судно.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Поднимать пострадавшего из воды желательно с носа или кормы, иначе можно перевернуться.</w:t>
      </w:r>
    </w:p>
    <w:p w:rsidR="00232B73" w:rsidRDefault="00232B73" w:rsidP="00A7617F">
      <w:pPr>
        <w:spacing w:line="240" w:lineRule="auto"/>
        <w:contextualSpacing/>
      </w:pPr>
      <w:r w:rsidRPr="00A7617F">
        <w:t>*. Не кататься в местах скопления людей на воде – в районах пляжей, переправ, водноспортивных соревнований.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НАИБОЛЕЕ ТИПИЧНЫЕ НАРУШЕНИЯ МЕР БЕЗОПАСНОСТИ И ПРАВИЛ ЭКСПЛУАТАЦИИ ПЛАВСРЕДСТВ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1. Плавание </w:t>
      </w:r>
      <w:bookmarkStart w:id="0" w:name="_GoBack"/>
      <w:bookmarkEnd w:id="0"/>
      <w:r w:rsidRPr="00A7617F">
        <w:t>на неисправной лодке или катере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Превышение нормы грузоподъёмности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Плавание без спасательных средств</w:t>
      </w:r>
    </w:p>
    <w:p w:rsidR="00232B73" w:rsidRDefault="00232B73" w:rsidP="00A7617F">
      <w:pPr>
        <w:spacing w:line="240" w:lineRule="auto"/>
        <w:contextualSpacing/>
      </w:pPr>
      <w:r w:rsidRPr="00A7617F">
        <w:t>4. Присутствие на борту пассажиров в нетрезвом состоянии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P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МЕРЫ БЕЗОПАСНОСТИ ПОВЕДЕНИЯ ДЕТЕЙ НА ВОДЕ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Купаться только в отведённых для этого местах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Нельзя подавать ложные сигналы о помощи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Не заплывать за знаки ограждения зон купания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 Не плавать на надувных камерах, досках, матрацах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5. Нельзя устраивать игры на воде, связанные с захватами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6. Нельзя подплывать к близко проходящим судам, лодкам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Быть готовым к решительным и умелым действиям самому часто означает спасти свою жизнь.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Выполнение правил поведения на воде и дисциплина пребывания в местах отдыха – залог безопасности каждого человека.</w:t>
      </w:r>
    </w:p>
    <w:p w:rsidR="00232B73" w:rsidRPr="00A7617F" w:rsidRDefault="00232B73" w:rsidP="00A7617F">
      <w:pPr>
        <w:spacing w:line="240" w:lineRule="auto"/>
        <w:contextualSpacing/>
      </w:pPr>
    </w:p>
    <w:p w:rsidR="00206F45" w:rsidRDefault="00206F45" w:rsidP="00A7617F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7B58B3" w:rsidRPr="00206F45" w:rsidRDefault="00232B73" w:rsidP="00A7617F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206F45">
        <w:rPr>
          <w:b/>
          <w:sz w:val="32"/>
          <w:szCs w:val="32"/>
        </w:rPr>
        <w:t>МКУ «Управление по делам ГО и ЧС г.о. Вичуга»</w:t>
      </w:r>
    </w:p>
    <w:sectPr w:rsidR="007B58B3" w:rsidRPr="00206F45" w:rsidSect="00A7617F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efaultTabStop w:val="708"/>
  <w:characterSpacingControl w:val="doNotCompress"/>
  <w:compat/>
  <w:rsids>
    <w:rsidRoot w:val="00232B73"/>
    <w:rsid w:val="00206F45"/>
    <w:rsid w:val="00232B73"/>
    <w:rsid w:val="005D6AD0"/>
    <w:rsid w:val="006E365D"/>
    <w:rsid w:val="007B58B3"/>
    <w:rsid w:val="00A7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5D"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EEAD4-B4F5-48EE-95AE-5541AE83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2022-05-24T09:28:00Z</dcterms:created>
  <dcterms:modified xsi:type="dcterms:W3CDTF">2022-05-24T09:28:00Z</dcterms:modified>
</cp:coreProperties>
</file>