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8FB" w:rsidRPr="001E68FB" w:rsidRDefault="001E68FB" w:rsidP="001E68FB">
      <w:pPr>
        <w:rPr>
          <w:rFonts w:ascii="Times New Roman" w:hAnsi="Times New Roman" w:cs="Times New Roman"/>
        </w:rPr>
      </w:pPr>
      <w:r>
        <w:t xml:space="preserve">                                                           </w:t>
      </w:r>
      <w:r w:rsidRPr="001E68FB">
        <w:rPr>
          <w:rFonts w:ascii="Times New Roman" w:hAnsi="Times New Roman" w:cs="Times New Roman"/>
        </w:rPr>
        <w:t>СОШ № 16</w:t>
      </w:r>
      <w:r>
        <w:rPr>
          <w:rFonts w:ascii="Times New Roman" w:hAnsi="Times New Roman" w:cs="Times New Roman"/>
        </w:rPr>
        <w:t xml:space="preserve"> «</w:t>
      </w:r>
      <w:r w:rsidRPr="001E68FB">
        <w:rPr>
          <w:rFonts w:ascii="Times New Roman" w:hAnsi="Times New Roman" w:cs="Times New Roman"/>
        </w:rPr>
        <w:t xml:space="preserve"> ДО№ 2</w:t>
      </w:r>
      <w:r>
        <w:rPr>
          <w:rFonts w:ascii="Times New Roman" w:hAnsi="Times New Roman" w:cs="Times New Roman"/>
        </w:rPr>
        <w:t>» .</w:t>
      </w:r>
    </w:p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u w:val="single"/>
        </w:rPr>
      </w:pPr>
    </w:p>
    <w:p w:rsidR="001E68FB" w:rsidRPr="001E68FB" w:rsidRDefault="001E68FB" w:rsidP="001E68FB">
      <w:pPr>
        <w:rPr>
          <w:rFonts w:ascii="Times New Roman" w:hAnsi="Times New Roman" w:cs="Times New Roman"/>
          <w:b/>
          <w:i/>
          <w:color w:val="7030A0"/>
          <w:sz w:val="44"/>
          <w:szCs w:val="44"/>
          <w:u w:val="single"/>
        </w:rPr>
      </w:pPr>
      <w:r w:rsidRPr="001E68FB">
        <w:rPr>
          <w:rFonts w:ascii="Times New Roman" w:hAnsi="Times New Roman" w:cs="Times New Roman"/>
          <w:b/>
          <w:i/>
          <w:color w:val="7030A0"/>
          <w:sz w:val="44"/>
          <w:szCs w:val="44"/>
          <w:u w:val="single"/>
        </w:rPr>
        <w:t>«Использование сенсорных коробочек в работе</w:t>
      </w:r>
    </w:p>
    <w:p w:rsidR="001E68FB" w:rsidRPr="001E68FB" w:rsidRDefault="001E68FB" w:rsidP="001E68FB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u w:val="single"/>
        </w:rPr>
      </w:pPr>
      <w:r w:rsidRPr="001E68FB">
        <w:rPr>
          <w:rFonts w:ascii="Times New Roman" w:hAnsi="Times New Roman" w:cs="Times New Roman"/>
          <w:b/>
          <w:i/>
          <w:color w:val="7030A0"/>
          <w:sz w:val="44"/>
          <w:szCs w:val="44"/>
          <w:u w:val="single"/>
        </w:rPr>
        <w:t>с детьми раннего возраста»</w:t>
      </w:r>
      <w:r w:rsidRPr="001E68FB">
        <w:rPr>
          <w:rFonts w:ascii="Times New Roman" w:hAnsi="Times New Roman" w:cs="Times New Roman"/>
          <w:b/>
          <w:i/>
          <w:color w:val="7030A0"/>
          <w:sz w:val="44"/>
          <w:szCs w:val="44"/>
          <w:u w:val="single"/>
        </w:rPr>
        <w:t>.</w:t>
      </w:r>
    </w:p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Pr="001E68FB" w:rsidRDefault="001E68FB" w:rsidP="001E68FB">
      <w:pPr>
        <w:rPr>
          <w:sz w:val="28"/>
          <w:szCs w:val="28"/>
        </w:rPr>
      </w:pPr>
      <w:r>
        <w:t xml:space="preserve">                                                                                </w:t>
      </w:r>
      <w:r w:rsidRPr="001E68FB">
        <w:rPr>
          <w:sz w:val="28"/>
          <w:szCs w:val="28"/>
        </w:rPr>
        <w:t>Подготовила</w:t>
      </w:r>
      <w:proofErr w:type="gramStart"/>
      <w:r w:rsidRPr="001E68FB">
        <w:rPr>
          <w:sz w:val="28"/>
          <w:szCs w:val="28"/>
        </w:rPr>
        <w:t xml:space="preserve"> :</w:t>
      </w:r>
      <w:proofErr w:type="gramEnd"/>
      <w:r w:rsidRPr="001E68FB">
        <w:rPr>
          <w:sz w:val="28"/>
          <w:szCs w:val="28"/>
        </w:rPr>
        <w:t xml:space="preserve"> воспитатель Сафронова М.Г</w:t>
      </w:r>
    </w:p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/>
    <w:p w:rsidR="001E68FB" w:rsidRDefault="001E68FB" w:rsidP="001E68FB">
      <w:r>
        <w:t xml:space="preserve">                                                                           2023г.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lastRenderedPageBreak/>
        <w:t xml:space="preserve">Малыш переступает порог детского сада. В жизни ребенка наступает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самый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сложный период за все его пребывание в детском саду - период адаптации.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Дети в раннем возрасте испытывают стресс при отрыве от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привычной</w:t>
      </w:r>
      <w:proofErr w:type="gramEnd"/>
    </w:p>
    <w:p w:rsid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домашней обстановки и это очень н</w:t>
      </w:r>
      <w:r>
        <w:rPr>
          <w:rFonts w:ascii="Times New Roman" w:hAnsi="Times New Roman" w:cs="Times New Roman"/>
          <w:sz w:val="28"/>
          <w:szCs w:val="28"/>
        </w:rPr>
        <w:t xml:space="preserve">егативно может отразиться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1E68FB" w:rsidRPr="001E68FB" w:rsidRDefault="001E68FB" w:rsidP="001E68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физическом и </w:t>
      </w:r>
      <w:proofErr w:type="spellStart"/>
      <w:r w:rsidRPr="001E68FB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1E68FB">
        <w:rPr>
          <w:rFonts w:ascii="Times New Roman" w:hAnsi="Times New Roman" w:cs="Times New Roman"/>
          <w:sz w:val="28"/>
          <w:szCs w:val="28"/>
        </w:rPr>
        <w:t xml:space="preserve"> - эмоциона</w:t>
      </w:r>
      <w:r>
        <w:rPr>
          <w:rFonts w:ascii="Times New Roman" w:hAnsi="Times New Roman" w:cs="Times New Roman"/>
          <w:sz w:val="28"/>
          <w:szCs w:val="28"/>
        </w:rPr>
        <w:t xml:space="preserve">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Чтобы сделать процесс адаптации</w:t>
      </w:r>
      <w:r>
        <w:rPr>
          <w:rFonts w:ascii="Times New Roman" w:hAnsi="Times New Roman" w:cs="Times New Roman"/>
          <w:sz w:val="28"/>
          <w:szCs w:val="28"/>
        </w:rPr>
        <w:t xml:space="preserve"> к новым условиям жизни ребенка </w:t>
      </w:r>
      <w:r w:rsidRPr="001E68FB">
        <w:rPr>
          <w:rFonts w:ascii="Times New Roman" w:hAnsi="Times New Roman" w:cs="Times New Roman"/>
          <w:sz w:val="28"/>
          <w:szCs w:val="28"/>
        </w:rPr>
        <w:t>более плавным, безболезненн</w:t>
      </w:r>
      <w:r>
        <w:rPr>
          <w:rFonts w:ascii="Times New Roman" w:hAnsi="Times New Roman" w:cs="Times New Roman"/>
          <w:sz w:val="28"/>
          <w:szCs w:val="28"/>
        </w:rPr>
        <w:t xml:space="preserve">ым и более успешным, необходимы </w:t>
      </w:r>
      <w:r w:rsidRPr="001E68FB">
        <w:rPr>
          <w:rFonts w:ascii="Times New Roman" w:hAnsi="Times New Roman" w:cs="Times New Roman"/>
          <w:sz w:val="28"/>
          <w:szCs w:val="28"/>
        </w:rPr>
        <w:t>инновационные формы работы, которые из</w:t>
      </w:r>
      <w:r>
        <w:rPr>
          <w:rFonts w:ascii="Times New Roman" w:hAnsi="Times New Roman" w:cs="Times New Roman"/>
          <w:sz w:val="28"/>
          <w:szCs w:val="28"/>
        </w:rPr>
        <w:t xml:space="preserve">вестны и понятны детям, знакомы </w:t>
      </w:r>
      <w:r w:rsidRPr="001E68FB">
        <w:rPr>
          <w:rFonts w:ascii="Times New Roman" w:hAnsi="Times New Roman" w:cs="Times New Roman"/>
          <w:sz w:val="28"/>
          <w:szCs w:val="28"/>
        </w:rPr>
        <w:t>из личного опыта; формы работы, имеющие терапев</w:t>
      </w:r>
      <w:r>
        <w:rPr>
          <w:rFonts w:ascii="Times New Roman" w:hAnsi="Times New Roman" w:cs="Times New Roman"/>
          <w:sz w:val="28"/>
          <w:szCs w:val="28"/>
        </w:rPr>
        <w:t xml:space="preserve">тический эффект, </w:t>
      </w:r>
      <w:r w:rsidRPr="001E68FB">
        <w:rPr>
          <w:rFonts w:ascii="Times New Roman" w:hAnsi="Times New Roman" w:cs="Times New Roman"/>
          <w:sz w:val="28"/>
          <w:szCs w:val="28"/>
        </w:rPr>
        <w:t xml:space="preserve">позволяющие отвлечь ребенка от разлуки с </w:t>
      </w:r>
      <w:r>
        <w:rPr>
          <w:rFonts w:ascii="Times New Roman" w:hAnsi="Times New Roman" w:cs="Times New Roman"/>
          <w:sz w:val="28"/>
          <w:szCs w:val="28"/>
        </w:rPr>
        <w:t xml:space="preserve">близкими, заинтересовать, снять </w:t>
      </w:r>
      <w:r w:rsidRPr="001E68FB">
        <w:rPr>
          <w:rFonts w:ascii="Times New Roman" w:hAnsi="Times New Roman" w:cs="Times New Roman"/>
          <w:sz w:val="28"/>
          <w:szCs w:val="28"/>
        </w:rPr>
        <w:t>напряжение, поддержать на стабильном уровне эмоциональное состояние.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В этом возрасте малыш получает информацию о мире в основном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чувства: ощупывая, рассматривая предметы, познавая их свойства, ребенок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стремительно развивается. Поэтому в своей работе с малышами мы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используем сенсорные коробочки.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Сенсорная коробка призвана развивать не только мелкую моторику,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координацию движений, восприятие и формирование знаний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 xml:space="preserve"> внешних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свойствах предметов и материалов, но благодаря ей у ребенка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тактильные ощущения развиваются такие психические процессы, как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воображение, внимание, память, мышление и, конечно же, речь, которая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напрямую зависит от действий рук и пальцев. Различные упражнения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песком, крупой, водой несут огромную пользу, так как способствуют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стабилизации эмоционального фона, дают простор для экспериментирования,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что крайне важно в сложный период адаптации.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Здесь ребенок может трогать, пересыпать, переливать, складывать 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перекладывать, мять, прятать и отыскивать предметы – в общем, исследовать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без каких-либо ограничений. Игры в сенсорной коробке развивают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мелкую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моторику, внимание, усидчивость, координацию движений. И что очень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lastRenderedPageBreak/>
        <w:t>важно – такую бесценную игрушку можно легко сделать своими руками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практически без специальных материальных затрат.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Сенсорной коробкой может быть как картонная коробка, тазик, миска,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пластиковый контейнер. В эту емкость помещаются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 xml:space="preserve"> сыпучие или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жидкие наполнители, небольшие предметы, игрушки и инструменты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первых опытов. От воспитателя лишь требуется регулярно менять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наполнение коробки, чтобы содержимое не наскучило малышу, а также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подсказывать ребенку, что можно делать с теми или иными предметами.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Сенсорные коробки могут быть разных видов: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Первую сенсорную коробку для ребенка лучше делать без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мелких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наполнителей, мы кладем в коробку что-нибудь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покрупнее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>, например,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хорошо подойдут клубочки, колокольчик, щетка, мячик-ежик, деревянная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ложка, губка, кубики и т.п. Желательно, подобрать предметы так, чтобы они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отличались по цвету, форме и, главное, на ощупь –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мягкие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>, твердые,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колючие, шершавые, гладкие.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Сенсорные коробки с крупой и предметами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Хорошо подходит в качестве основного наполнителя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сенсорной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E68FB">
        <w:rPr>
          <w:rFonts w:ascii="Times New Roman" w:hAnsi="Times New Roman" w:cs="Times New Roman"/>
          <w:sz w:val="28"/>
          <w:szCs w:val="28"/>
        </w:rPr>
        <w:t>коробки: крупы (пшено, гречка, овсянка, рис (обычный или покрашенный),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E68FB">
        <w:rPr>
          <w:rFonts w:ascii="Times New Roman" w:hAnsi="Times New Roman" w:cs="Times New Roman"/>
          <w:sz w:val="28"/>
          <w:szCs w:val="28"/>
        </w:rPr>
        <w:t>кускус</w:t>
      </w:r>
      <w:proofErr w:type="spellEnd"/>
      <w:r w:rsidRPr="001E68FB">
        <w:rPr>
          <w:rFonts w:ascii="Times New Roman" w:hAnsi="Times New Roman" w:cs="Times New Roman"/>
          <w:sz w:val="28"/>
          <w:szCs w:val="28"/>
        </w:rPr>
        <w:t>, манка), бобовые (чечевица, фасоль, горох), орехи, семечки,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E68FB">
        <w:rPr>
          <w:rFonts w:ascii="Times New Roman" w:hAnsi="Times New Roman" w:cs="Times New Roman"/>
          <w:sz w:val="28"/>
          <w:szCs w:val="28"/>
        </w:rPr>
        <w:t>макароны, природные материалы (шишки, желуди, трава, солома, листья,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мелкие камушки, песок), ватные шарики, кусочки поролона, пряжа, обрезки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ткани, пуговицы, грунт для аквариума. Также в такой коробке можно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практиковать орудийные действия, поэтому подготовьте совки, ложки 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емкости. Тем, кто уже научился справляться с совком, можно показывать, как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пересыпать крупу из одной тары в другую. Можно добавить в крупу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камушки, фасоль, болтики, игральные кубики, пуговицы. Ребенку очень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понравится выбирать предметы из крупы и складывать их в баночку. В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E68FB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 xml:space="preserve"> игры хорошо тренируется щипковый захват пальчиками. Ребенку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lastRenderedPageBreak/>
        <w:t xml:space="preserve">постарше можно предложить еще и сортировать найденные предметы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цветам или форме.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Сенсорная коробка с мельницей, с ситом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Для детей, которые уже хорошо освоили совок, можно предложить и другие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приспособления для игры, например, мельницу или сито. При помощи сита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вы можете научить малыша отделять от манки фасоль, пуговицы или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маленькие игрушки. В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 xml:space="preserve"> сыграть в Золушку. В ходе этого опыта у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ребенка складывается четкое представление о совместимости размеров, он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понимает, что в мелкие дырочки сита крупные зернышки или предметы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никак не поместятся.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Сенсорные коробки по цветам</w:t>
      </w:r>
      <w:r w:rsidR="00541B70">
        <w:rPr>
          <w:rFonts w:ascii="Times New Roman" w:hAnsi="Times New Roman" w:cs="Times New Roman"/>
          <w:sz w:val="28"/>
          <w:szCs w:val="28"/>
        </w:rPr>
        <w:t>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E68FB">
        <w:rPr>
          <w:rFonts w:ascii="Times New Roman" w:hAnsi="Times New Roman" w:cs="Times New Roman"/>
          <w:sz w:val="28"/>
          <w:szCs w:val="28"/>
        </w:rPr>
        <w:t>Для разнообразия сенсорного опыта можно использовать в играх разные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цвета крупы. Сделать это можно при помощи пищевых красителей, или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зеленки, свекольного, морковного сока и т.д. Чтобы малыш лучше запомнил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цвета, можно устраивать «цветные дни»: например, в один из дней они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отыскивают вместе с малышом все предметы и игрушки красного цвета,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надевают красную одежду, на другой день то же самое с желтым цветом 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т.д. Эту идею можно применить и для сенсорных коробок, заранее подбирая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для малыша предметы то одного, то другого цвета. В процессе игры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 xml:space="preserve"> такой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коробкой ребенок очень быстро усваивает цвета, т.к. нужный цвет находится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все время перед глазами, а его название много раз упоминается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обсуждения игры.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Сенсорная коробка с макаронами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Чтобы разнообразить тактильный опыт малыша, используется наполнитель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E68FB">
        <w:rPr>
          <w:rFonts w:ascii="Times New Roman" w:hAnsi="Times New Roman" w:cs="Times New Roman"/>
          <w:sz w:val="28"/>
          <w:szCs w:val="28"/>
        </w:rPr>
        <w:t>покрупнее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>, например, макароны. Суть игры здесь та же самая –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перекладываем макароны ложкой, достаем руками, отыскиваем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среди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макарон небольшие игрушки.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Сенсорная коробка для рисования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lastRenderedPageBreak/>
        <w:t>Чтобы сделать сенсорную коробку для рисования, нужно в большое блюдо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или контейнер с невысокими бортами насыпать тонким слоем манку, соль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или сухой песок. Рисовать можно как пальчиком, так и палочкой. А еще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можно на крупе делать отпечатки фигурками, или формочками.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Сенсорная коробка с водой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Игры с водой хорошо устраивать в тазике или в большом контейнере. Очень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увлекательное занятие – вылавливать из воды игрушки ложкой, поварешкой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или сачком. При этом одинаково интересно доставать как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плавающие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>, так и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тонущие предметы, заодно ребенок получает первое понимание «тонет-не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тонет». Можно также взять различные стаканчики и формочки, переливать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при помощи них воду, набирать воду большой ложкой в стаканчик. А еще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можно делать для маленьких игрушек кораблики из песочных формочек.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Игры с водой хорошо устраивать в тазике или в большом контейнере,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желательно, заранее постелить на пол клеенку.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Тематические сенсорные коробки для детей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Для детей постарше становятся интересны тематические коробки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 xml:space="preserve"> каким-то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сюжетом. Одна из самых простых коробок для сюжетно-ролевой игры – это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ферма. Самое интересное для маленького ребенка здесь – это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кормить домашних животных), насыпая им корм в корыта и чашки. Можно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также купать животных в водоеме, отправлять спать в сарай. Темы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коробок могут быть разнообразные: дом, улица, работающие машины и т.д.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При игре с сенсорными коробками необходимо соблюдать правила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безопасности: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 Игра проводится группами, по 2-4 ребенка или индивидуально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 Нельзя оставлять ребенка во время игры одного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 Наполнение коробки зависит от возраста детей. В коробках не должно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быть сильно мелких предметов.</w:t>
      </w:r>
    </w:p>
    <w:p w:rsidR="001E68FB" w:rsidRPr="001E68FB" w:rsidRDefault="001E68FB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 Перед созданием сенсорных коробок, убедитесь, что у детей нет</w:t>
      </w:r>
    </w:p>
    <w:p w:rsidR="001E68FB" w:rsidRPr="001E68FB" w:rsidRDefault="00541B70" w:rsidP="001E68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1E68FB" w:rsidRPr="001E68FB">
        <w:rPr>
          <w:rFonts w:ascii="Times New Roman" w:hAnsi="Times New Roman" w:cs="Times New Roman"/>
          <w:sz w:val="28"/>
          <w:szCs w:val="28"/>
        </w:rPr>
        <w:t>ллергии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8FB" w:rsidRPr="001E68FB" w:rsidRDefault="001E68FB" w:rsidP="00541B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>Наполнение сенсорных ко</w:t>
      </w:r>
      <w:r w:rsidR="00541B70">
        <w:rPr>
          <w:rFonts w:ascii="Times New Roman" w:hAnsi="Times New Roman" w:cs="Times New Roman"/>
          <w:sz w:val="28"/>
          <w:szCs w:val="28"/>
        </w:rPr>
        <w:t xml:space="preserve">робок будет изменяться вместе с </w:t>
      </w:r>
      <w:r w:rsidRPr="001E68FB">
        <w:rPr>
          <w:rFonts w:ascii="Times New Roman" w:hAnsi="Times New Roman" w:cs="Times New Roman"/>
          <w:sz w:val="28"/>
          <w:szCs w:val="28"/>
        </w:rPr>
        <w:t>детьми, отвечая их новым потребно</w:t>
      </w:r>
      <w:r w:rsidR="00541B70">
        <w:rPr>
          <w:rFonts w:ascii="Times New Roman" w:hAnsi="Times New Roman" w:cs="Times New Roman"/>
          <w:sz w:val="28"/>
          <w:szCs w:val="28"/>
        </w:rPr>
        <w:t xml:space="preserve">стям и познавательным </w:t>
      </w:r>
      <w:r w:rsidRPr="001E68FB">
        <w:rPr>
          <w:rFonts w:ascii="Times New Roman" w:hAnsi="Times New Roman" w:cs="Times New Roman"/>
          <w:sz w:val="28"/>
          <w:szCs w:val="28"/>
        </w:rPr>
        <w:t>особенностям.</w:t>
      </w:r>
    </w:p>
    <w:p w:rsidR="001E68FB" w:rsidRPr="001E68FB" w:rsidRDefault="001E68FB" w:rsidP="00541B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Ну </w:t>
      </w:r>
      <w:proofErr w:type="gramStart"/>
      <w:r w:rsidRPr="001E68F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8FB">
        <w:rPr>
          <w:rFonts w:ascii="Times New Roman" w:hAnsi="Times New Roman" w:cs="Times New Roman"/>
          <w:sz w:val="28"/>
          <w:szCs w:val="28"/>
        </w:rPr>
        <w:t xml:space="preserve"> конечно же не забывать </w:t>
      </w:r>
      <w:r w:rsidR="00541B70">
        <w:rPr>
          <w:rFonts w:ascii="Times New Roman" w:hAnsi="Times New Roman" w:cs="Times New Roman"/>
          <w:sz w:val="28"/>
          <w:szCs w:val="28"/>
        </w:rPr>
        <w:t xml:space="preserve">менять содержимое коробки, и не </w:t>
      </w:r>
      <w:r w:rsidRPr="001E68FB">
        <w:rPr>
          <w:rFonts w:ascii="Times New Roman" w:hAnsi="Times New Roman" w:cs="Times New Roman"/>
          <w:sz w:val="28"/>
          <w:szCs w:val="28"/>
        </w:rPr>
        <w:t xml:space="preserve">давать </w:t>
      </w:r>
      <w:bookmarkStart w:id="0" w:name="_GoBack"/>
      <w:bookmarkEnd w:id="0"/>
      <w:r w:rsidRPr="001E68FB">
        <w:rPr>
          <w:rFonts w:ascii="Times New Roman" w:hAnsi="Times New Roman" w:cs="Times New Roman"/>
          <w:sz w:val="28"/>
          <w:szCs w:val="28"/>
        </w:rPr>
        <w:t>ребенку все сразу, чтобы к</w:t>
      </w:r>
      <w:r w:rsidR="00541B70">
        <w:rPr>
          <w:rFonts w:ascii="Times New Roman" w:hAnsi="Times New Roman" w:cs="Times New Roman"/>
          <w:sz w:val="28"/>
          <w:szCs w:val="28"/>
        </w:rPr>
        <w:t xml:space="preserve">аждая игра с сенсорной коробкой </w:t>
      </w:r>
      <w:r w:rsidRPr="001E68FB">
        <w:rPr>
          <w:rFonts w:ascii="Times New Roman" w:hAnsi="Times New Roman" w:cs="Times New Roman"/>
          <w:sz w:val="28"/>
          <w:szCs w:val="28"/>
        </w:rPr>
        <w:t>давала ребенку ощущение н</w:t>
      </w:r>
      <w:r w:rsidR="00541B70">
        <w:rPr>
          <w:rFonts w:ascii="Times New Roman" w:hAnsi="Times New Roman" w:cs="Times New Roman"/>
          <w:sz w:val="28"/>
          <w:szCs w:val="28"/>
        </w:rPr>
        <w:t xml:space="preserve">овизны. Тогда игра всегда будет </w:t>
      </w:r>
      <w:r w:rsidRPr="001E68FB">
        <w:rPr>
          <w:rFonts w:ascii="Times New Roman" w:hAnsi="Times New Roman" w:cs="Times New Roman"/>
          <w:sz w:val="28"/>
          <w:szCs w:val="28"/>
        </w:rPr>
        <w:t>привлекательной и интересной.</w:t>
      </w:r>
    </w:p>
    <w:p w:rsidR="000C7A92" w:rsidRPr="001E68FB" w:rsidRDefault="001E68FB" w:rsidP="00541B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8FB">
        <w:rPr>
          <w:rFonts w:ascii="Times New Roman" w:hAnsi="Times New Roman" w:cs="Times New Roman"/>
          <w:sz w:val="28"/>
          <w:szCs w:val="28"/>
        </w:rPr>
        <w:t xml:space="preserve">Задача воспитателя – создать </w:t>
      </w:r>
      <w:r w:rsidR="00541B70">
        <w:rPr>
          <w:rFonts w:ascii="Times New Roman" w:hAnsi="Times New Roman" w:cs="Times New Roman"/>
          <w:sz w:val="28"/>
          <w:szCs w:val="28"/>
        </w:rPr>
        <w:t xml:space="preserve">для ребенка среду, в которой он </w:t>
      </w:r>
      <w:r w:rsidRPr="001E68FB">
        <w:rPr>
          <w:rFonts w:ascii="Times New Roman" w:hAnsi="Times New Roman" w:cs="Times New Roman"/>
          <w:sz w:val="28"/>
          <w:szCs w:val="28"/>
        </w:rPr>
        <w:t xml:space="preserve">сможет получать как можно </w:t>
      </w:r>
      <w:r w:rsidR="00541B70">
        <w:rPr>
          <w:rFonts w:ascii="Times New Roman" w:hAnsi="Times New Roman" w:cs="Times New Roman"/>
          <w:sz w:val="28"/>
          <w:szCs w:val="28"/>
        </w:rPr>
        <w:t xml:space="preserve">больше самых разных ощущений, в </w:t>
      </w:r>
      <w:r w:rsidRPr="001E68FB">
        <w:rPr>
          <w:rFonts w:ascii="Times New Roman" w:hAnsi="Times New Roman" w:cs="Times New Roman"/>
          <w:sz w:val="28"/>
          <w:szCs w:val="28"/>
        </w:rPr>
        <w:t>которой его пальчики будут актив</w:t>
      </w:r>
      <w:r w:rsidR="00541B70">
        <w:rPr>
          <w:rFonts w:ascii="Times New Roman" w:hAnsi="Times New Roman" w:cs="Times New Roman"/>
          <w:sz w:val="28"/>
          <w:szCs w:val="28"/>
        </w:rPr>
        <w:t xml:space="preserve">но работать, а эмоциональный фон </w:t>
      </w:r>
      <w:r w:rsidRPr="001E68FB">
        <w:rPr>
          <w:rFonts w:ascii="Times New Roman" w:hAnsi="Times New Roman" w:cs="Times New Roman"/>
          <w:sz w:val="28"/>
          <w:szCs w:val="28"/>
        </w:rPr>
        <w:t xml:space="preserve">останется на стабильном уровне. </w:t>
      </w:r>
      <w:r w:rsidR="00541B70">
        <w:rPr>
          <w:rFonts w:ascii="Times New Roman" w:hAnsi="Times New Roman" w:cs="Times New Roman"/>
          <w:sz w:val="28"/>
          <w:szCs w:val="28"/>
        </w:rPr>
        <w:t xml:space="preserve">В этом деле сенсорная коробка – </w:t>
      </w:r>
      <w:r w:rsidRPr="001E68FB">
        <w:rPr>
          <w:rFonts w:ascii="Times New Roman" w:hAnsi="Times New Roman" w:cs="Times New Roman"/>
          <w:sz w:val="28"/>
          <w:szCs w:val="28"/>
        </w:rPr>
        <w:t>незаменимый помощник.</w:t>
      </w:r>
      <w:r w:rsidRPr="001E68FB">
        <w:rPr>
          <w:rFonts w:ascii="Times New Roman" w:hAnsi="Times New Roman" w:cs="Times New Roman"/>
          <w:sz w:val="28"/>
          <w:szCs w:val="28"/>
        </w:rPr>
        <w:cr/>
      </w:r>
    </w:p>
    <w:sectPr w:rsidR="000C7A92" w:rsidRPr="001E68FB" w:rsidSect="001E68FB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FB"/>
    <w:rsid w:val="000C7A92"/>
    <w:rsid w:val="001E68FB"/>
    <w:rsid w:val="0054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2024-10-12T21:00:00Z</dcterms:created>
  <dcterms:modified xsi:type="dcterms:W3CDTF">2024-10-12T21:12:00Z</dcterms:modified>
</cp:coreProperties>
</file>