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06" w:rsidRPr="00D06EFA" w:rsidRDefault="00CB7906" w:rsidP="00CB7906">
      <w:pPr>
        <w:pStyle w:val="a3"/>
        <w:rPr>
          <w:sz w:val="20"/>
        </w:rPr>
      </w:pPr>
      <w:r>
        <w:rPr>
          <w:sz w:val="20"/>
        </w:rPr>
        <w:t xml:space="preserve">    </w:t>
      </w:r>
      <w:r w:rsidRPr="00D06EFA">
        <w:rPr>
          <w:sz w:val="20"/>
        </w:rPr>
        <w:t>СОГЛАСОВАНО:                                                                       УТВЕРЖДАЮ:</w:t>
      </w:r>
    </w:p>
    <w:p w:rsidR="00CB7906" w:rsidRPr="00D06EFA" w:rsidRDefault="00CB7906" w:rsidP="00CB7906">
      <w:pPr>
        <w:pStyle w:val="a3"/>
        <w:rPr>
          <w:sz w:val="20"/>
        </w:rPr>
      </w:pPr>
      <w:r w:rsidRPr="00D06EFA">
        <w:rPr>
          <w:sz w:val="20"/>
        </w:rPr>
        <w:t xml:space="preserve">    на заседании  трудового коллектива                                        Заведующий</w:t>
      </w:r>
    </w:p>
    <w:p w:rsidR="00CB7906" w:rsidRPr="00D06EFA" w:rsidRDefault="00CB7906" w:rsidP="00CB7906">
      <w:pPr>
        <w:pStyle w:val="a3"/>
        <w:rPr>
          <w:sz w:val="20"/>
        </w:rPr>
      </w:pPr>
      <w:r w:rsidRPr="00D06EFA">
        <w:rPr>
          <w:sz w:val="20"/>
        </w:rPr>
        <w:t xml:space="preserve">    ГБДОУ «Детский сад №6 </w:t>
      </w:r>
      <w:proofErr w:type="spellStart"/>
      <w:r w:rsidRPr="00D06EFA">
        <w:rPr>
          <w:sz w:val="20"/>
        </w:rPr>
        <w:t>с.п</w:t>
      </w:r>
      <w:proofErr w:type="gramStart"/>
      <w:r w:rsidRPr="00D06EFA">
        <w:rPr>
          <w:sz w:val="20"/>
        </w:rPr>
        <w:t>.З</w:t>
      </w:r>
      <w:proofErr w:type="gramEnd"/>
      <w:r w:rsidRPr="00D06EFA">
        <w:rPr>
          <w:sz w:val="20"/>
        </w:rPr>
        <w:t>язиков</w:t>
      </w:r>
      <w:proofErr w:type="spellEnd"/>
      <w:r w:rsidRPr="00D06EFA">
        <w:rPr>
          <w:sz w:val="20"/>
        </w:rPr>
        <w:t xml:space="preserve">-юрт                              ГБДОУ «Детский сад№ 6 </w:t>
      </w:r>
      <w:proofErr w:type="spellStart"/>
      <w:r w:rsidRPr="00D06EFA">
        <w:rPr>
          <w:sz w:val="20"/>
        </w:rPr>
        <w:t>с.п.Зязиков</w:t>
      </w:r>
      <w:proofErr w:type="spellEnd"/>
      <w:r w:rsidRPr="00D06EFA">
        <w:rPr>
          <w:sz w:val="20"/>
        </w:rPr>
        <w:t xml:space="preserve"> -юрт</w:t>
      </w:r>
    </w:p>
    <w:p w:rsidR="00CB7906" w:rsidRPr="00D06EFA" w:rsidRDefault="00CB7906" w:rsidP="00CB7906">
      <w:pPr>
        <w:pStyle w:val="a3"/>
        <w:rPr>
          <w:sz w:val="20"/>
        </w:rPr>
      </w:pPr>
      <w:r w:rsidRPr="00D06EFA">
        <w:rPr>
          <w:sz w:val="20"/>
        </w:rPr>
        <w:t xml:space="preserve">   «Лучик»                                                                                       «Лучик»   </w:t>
      </w:r>
      <w:proofErr w:type="spellStart"/>
      <w:r w:rsidRPr="00D06EFA">
        <w:rPr>
          <w:sz w:val="20"/>
        </w:rPr>
        <w:t>Гатагажева</w:t>
      </w:r>
      <w:proofErr w:type="spellEnd"/>
      <w:r w:rsidRPr="00D06EFA">
        <w:rPr>
          <w:sz w:val="20"/>
        </w:rPr>
        <w:t xml:space="preserve"> Н.В.</w:t>
      </w:r>
    </w:p>
    <w:p w:rsidR="00CB7906" w:rsidRPr="00D06EFA" w:rsidRDefault="00CB7906" w:rsidP="00CB7906">
      <w:pPr>
        <w:pStyle w:val="a3"/>
        <w:rPr>
          <w:sz w:val="20"/>
        </w:rPr>
      </w:pPr>
      <w:r w:rsidRPr="00D06EFA">
        <w:rPr>
          <w:sz w:val="20"/>
        </w:rPr>
        <w:t xml:space="preserve">    </w:t>
      </w:r>
      <w:proofErr w:type="spellStart"/>
      <w:r w:rsidRPr="00D06EFA">
        <w:rPr>
          <w:sz w:val="20"/>
        </w:rPr>
        <w:t>Протокол№____от</w:t>
      </w:r>
      <w:proofErr w:type="spellEnd"/>
      <w:r w:rsidRPr="00D06EFA">
        <w:rPr>
          <w:sz w:val="20"/>
        </w:rPr>
        <w:t xml:space="preserve"> «___»__________2021г.                              Приказ№____ от «____»________2021г</w:t>
      </w:r>
    </w:p>
    <w:p w:rsidR="00CB7906" w:rsidRPr="00D06EFA" w:rsidRDefault="00CB7906" w:rsidP="00CB7906">
      <w:pPr>
        <w:pStyle w:val="a3"/>
        <w:rPr>
          <w:sz w:val="20"/>
        </w:rPr>
      </w:pPr>
    </w:p>
    <w:p w:rsidR="00CB7906" w:rsidRDefault="00CB7906" w:rsidP="00CB7906">
      <w:pPr>
        <w:pStyle w:val="a3"/>
        <w:rPr>
          <w:sz w:val="20"/>
        </w:rPr>
      </w:pPr>
    </w:p>
    <w:p w:rsidR="00CB7906" w:rsidRDefault="00CB7906" w:rsidP="00CB7906">
      <w:pPr>
        <w:pStyle w:val="a3"/>
        <w:rPr>
          <w:sz w:val="20"/>
        </w:rPr>
      </w:pPr>
    </w:p>
    <w:p w:rsidR="00BD71C9" w:rsidRDefault="00BD71C9">
      <w:pPr>
        <w:pStyle w:val="a3"/>
        <w:spacing w:before="4"/>
        <w:rPr>
          <w:sz w:val="2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rPr>
          <w:sz w:val="20"/>
        </w:rPr>
      </w:pPr>
    </w:p>
    <w:p w:rsidR="00BD71C9" w:rsidRDefault="00BD71C9">
      <w:pPr>
        <w:pStyle w:val="a3"/>
        <w:spacing w:before="4"/>
        <w:rPr>
          <w:sz w:val="27"/>
        </w:rPr>
      </w:pPr>
    </w:p>
    <w:p w:rsidR="00BD71C9" w:rsidRDefault="00CB7906" w:rsidP="00CB7906">
      <w:pPr>
        <w:pStyle w:val="a4"/>
        <w:ind w:left="3519" w:right="3584"/>
        <w:jc w:val="center"/>
      </w:pPr>
      <w:r>
        <w:rPr>
          <w:spacing w:val="-2"/>
        </w:rPr>
        <w:t>ПОЛОЖЕНИЕ</w:t>
      </w:r>
    </w:p>
    <w:p w:rsidR="00BD71C9" w:rsidRDefault="00CB7906" w:rsidP="00CB7906">
      <w:pPr>
        <w:pStyle w:val="a4"/>
        <w:spacing w:before="282"/>
        <w:ind w:left="0" w:right="0"/>
        <w:jc w:val="center"/>
      </w:pPr>
      <w:r>
        <w:t>о конфликте интересов работников ГБДОУ</w:t>
      </w:r>
      <w:r>
        <w:rPr>
          <w:spacing w:val="-6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№6</w:t>
      </w:r>
      <w:r>
        <w:rPr>
          <w:spacing w:val="-5"/>
        </w:rPr>
        <w:t xml:space="preserve"> </w:t>
      </w:r>
      <w:proofErr w:type="spellStart"/>
      <w:r>
        <w:t>с.п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Зязиков</w:t>
      </w:r>
      <w:proofErr w:type="spellEnd"/>
      <w:r>
        <w:t>-юрт</w:t>
      </w:r>
      <w:r>
        <w:rPr>
          <w:spacing w:val="-8"/>
        </w:rPr>
        <w:t xml:space="preserve"> </w:t>
      </w:r>
      <w:r>
        <w:t>«Лучик</w:t>
      </w:r>
      <w:r>
        <w:t>»</w:t>
      </w:r>
    </w:p>
    <w:p w:rsidR="00BD71C9" w:rsidRDefault="00BD71C9">
      <w:pPr>
        <w:spacing w:line="403" w:lineRule="auto"/>
        <w:sectPr w:rsidR="00BD71C9" w:rsidSect="00CB7906">
          <w:type w:val="continuous"/>
          <w:pgSz w:w="11910" w:h="16840"/>
          <w:pgMar w:top="851" w:right="851" w:bottom="851" w:left="851" w:header="720" w:footer="720" w:gutter="0"/>
          <w:pgBorders w:offsetFrom="page">
            <w:top w:val="twistedLines1" w:sz="18" w:space="24" w:color="1F497D" w:themeColor="text2"/>
            <w:left w:val="twistedLines1" w:sz="18" w:space="24" w:color="1F497D" w:themeColor="text2"/>
            <w:bottom w:val="twistedLines1" w:sz="18" w:space="24" w:color="1F497D" w:themeColor="text2"/>
            <w:right w:val="twistedLines1" w:sz="18" w:space="24" w:color="1F497D" w:themeColor="text2"/>
          </w:pgBorders>
          <w:cols w:space="720"/>
          <w:docGrid w:linePitch="299"/>
        </w:sectPr>
      </w:pPr>
    </w:p>
    <w:p w:rsidR="00BD71C9" w:rsidRDefault="00CB7906">
      <w:pPr>
        <w:pStyle w:val="1"/>
        <w:numPr>
          <w:ilvl w:val="0"/>
          <w:numId w:val="1"/>
        </w:numPr>
        <w:tabs>
          <w:tab w:val="left" w:pos="822"/>
        </w:tabs>
        <w:spacing w:before="71"/>
        <w:ind w:hanging="361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BD71C9" w:rsidRDefault="00BD71C9">
      <w:pPr>
        <w:pStyle w:val="a3"/>
        <w:rPr>
          <w:b/>
        </w:r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659" w:firstLine="0"/>
        <w:rPr>
          <w:sz w:val="24"/>
        </w:rPr>
      </w:pPr>
      <w:proofErr w:type="gramStart"/>
      <w:r>
        <w:rPr>
          <w:sz w:val="24"/>
        </w:rPr>
        <w:t>Настоящее положение разработано на основе Федерального закона 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25.12.2008г.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коррупции»,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Федерального закона от 29.12.2012г. № 273-ФЗ «Об образовании в Российской Федерации» и утверждено с целью регулирования и предотвращения конфликта интересов в деятельности своих работников, а значит и возможных негативных последствий конфликта интересов в </w:t>
      </w:r>
      <w:r>
        <w:rPr>
          <w:sz w:val="24"/>
        </w:rPr>
        <w:t xml:space="preserve">целом для Государственного бюджетного дошкольного образовательного учреждения «Детский сад №6 </w:t>
      </w:r>
      <w:proofErr w:type="spellStart"/>
      <w:r>
        <w:rPr>
          <w:sz w:val="24"/>
        </w:rPr>
        <w:t>с</w:t>
      </w:r>
      <w:proofErr w:type="gramEnd"/>
      <w:r>
        <w:rPr>
          <w:sz w:val="24"/>
        </w:rPr>
        <w:t>.п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Зязиков</w:t>
      </w:r>
      <w:proofErr w:type="spellEnd"/>
      <w:r>
        <w:rPr>
          <w:sz w:val="24"/>
        </w:rPr>
        <w:t>-юрт «Лучик».</w:t>
      </w:r>
      <w:bookmarkStart w:id="0" w:name="_GoBack"/>
      <w:bookmarkEnd w:id="0"/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1096" w:firstLine="0"/>
        <w:rPr>
          <w:sz w:val="24"/>
        </w:rPr>
      </w:pPr>
      <w:r>
        <w:rPr>
          <w:sz w:val="24"/>
        </w:rPr>
        <w:t>Положение о конфликте интересов — это внутренний документ</w:t>
      </w:r>
      <w:r>
        <w:rPr>
          <w:spacing w:val="40"/>
          <w:sz w:val="24"/>
        </w:rPr>
        <w:t xml:space="preserve"> </w:t>
      </w:r>
      <w:r>
        <w:rPr>
          <w:sz w:val="24"/>
        </w:rPr>
        <w:t>ДОУ, устанавливающий порядок выявления и урегулирования конфликта интересов, во</w:t>
      </w:r>
      <w:r>
        <w:rPr>
          <w:sz w:val="24"/>
        </w:rPr>
        <w:t>зникающих 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208" w:firstLine="0"/>
        <w:rPr>
          <w:sz w:val="24"/>
        </w:rPr>
      </w:pPr>
      <w:proofErr w:type="gramStart"/>
      <w:r>
        <w:rPr>
          <w:sz w:val="24"/>
        </w:rPr>
        <w:t>Конфликт интересов —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</w:t>
      </w:r>
      <w:r>
        <w:rPr>
          <w:sz w:val="24"/>
        </w:rPr>
        <w:t>анностей и при которой возникает или может возникнуть противоречие между личной заинтересованностью работника и правами, законными интересами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интересам, имуществу и (или) деловой репутации ДОУ, работником которой он является.</w:t>
      </w:r>
      <w:proofErr w:type="gramEnd"/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824" w:firstLine="0"/>
        <w:rPr>
          <w:sz w:val="24"/>
        </w:rPr>
      </w:pP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вне зависимости от уровня занимаемой ими должности и на физические лица, сотрудничающие с</w:t>
      </w:r>
      <w:r>
        <w:rPr>
          <w:spacing w:val="40"/>
          <w:sz w:val="24"/>
        </w:rPr>
        <w:t xml:space="preserve"> </w:t>
      </w:r>
      <w:r>
        <w:rPr>
          <w:sz w:val="24"/>
        </w:rPr>
        <w:t>ДОУ на осно</w:t>
      </w:r>
      <w:r>
        <w:rPr>
          <w:sz w:val="24"/>
        </w:rPr>
        <w:t>ве гражданско-правовых договоров.</w:t>
      </w:r>
    </w:p>
    <w:p w:rsidR="00BD71C9" w:rsidRDefault="00BD71C9">
      <w:pPr>
        <w:pStyle w:val="a3"/>
        <w:spacing w:before="10"/>
      </w:pPr>
    </w:p>
    <w:p w:rsidR="00BD71C9" w:rsidRDefault="00CB7906">
      <w:pPr>
        <w:pStyle w:val="1"/>
        <w:numPr>
          <w:ilvl w:val="0"/>
          <w:numId w:val="1"/>
        </w:numPr>
        <w:tabs>
          <w:tab w:val="left" w:pos="822"/>
        </w:tabs>
        <w:ind w:hanging="361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конфликтом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ДОУ.</w:t>
      </w:r>
    </w:p>
    <w:p w:rsidR="00BD71C9" w:rsidRDefault="00BD71C9">
      <w:pPr>
        <w:pStyle w:val="a3"/>
        <w:spacing w:before="9"/>
        <w:rPr>
          <w:b/>
          <w:sz w:val="23"/>
        </w:r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260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 управлению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принципы: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643"/>
        </w:tabs>
        <w:ind w:right="790" w:firstLine="0"/>
        <w:rPr>
          <w:sz w:val="24"/>
        </w:rPr>
      </w:pPr>
      <w:r>
        <w:rPr>
          <w:sz w:val="24"/>
        </w:rPr>
        <w:t>Обязательность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конфликте </w:t>
      </w:r>
      <w:r>
        <w:rPr>
          <w:spacing w:val="-2"/>
          <w:sz w:val="24"/>
        </w:rPr>
        <w:t>интересов.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643"/>
        </w:tabs>
        <w:ind w:right="989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репутационных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при выявлении каждого конфликта интересов и его урегулирование.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972" w:firstLine="0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 процесса его урегулирования.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495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</w:t>
      </w:r>
      <w:r>
        <w:rPr>
          <w:sz w:val="24"/>
        </w:rPr>
        <w:t>есов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конфликта </w:t>
      </w:r>
      <w:r>
        <w:rPr>
          <w:spacing w:val="-2"/>
          <w:sz w:val="24"/>
        </w:rPr>
        <w:t>интересов.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414" w:firstLine="0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интересов, который был своевременно раскрыт работником и урегулирован (предотвращен) ДОУ.</w:t>
      </w:r>
    </w:p>
    <w:p w:rsidR="00BD71C9" w:rsidRDefault="00BD71C9">
      <w:pPr>
        <w:pStyle w:val="a3"/>
        <w:spacing w:before="7"/>
      </w:pPr>
    </w:p>
    <w:p w:rsidR="00BD71C9" w:rsidRDefault="00CB7906">
      <w:pPr>
        <w:pStyle w:val="1"/>
        <w:numPr>
          <w:ilvl w:val="0"/>
          <w:numId w:val="1"/>
        </w:numPr>
        <w:tabs>
          <w:tab w:val="left" w:pos="822"/>
        </w:tabs>
        <w:ind w:right="329"/>
      </w:pPr>
      <w:r>
        <w:t>Условия,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возникает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возникнуть</w:t>
      </w:r>
      <w:r>
        <w:rPr>
          <w:spacing w:val="-7"/>
        </w:rPr>
        <w:t xml:space="preserve"> </w:t>
      </w:r>
      <w:r>
        <w:t>конфликт</w:t>
      </w:r>
      <w:r>
        <w:rPr>
          <w:spacing w:val="-5"/>
        </w:rPr>
        <w:t xml:space="preserve"> </w:t>
      </w:r>
      <w:r>
        <w:t>интересов педагогического работника.</w:t>
      </w:r>
    </w:p>
    <w:p w:rsidR="00BD71C9" w:rsidRDefault="00BD71C9">
      <w:pPr>
        <w:pStyle w:val="a3"/>
        <w:rPr>
          <w:b/>
        </w:r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82"/>
        </w:tabs>
        <w:ind w:left="581" w:hanging="48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условия:</w:t>
      </w:r>
    </w:p>
    <w:p w:rsidR="00BD71C9" w:rsidRDefault="00BD71C9">
      <w:pPr>
        <w:pStyle w:val="a3"/>
        <w:spacing w:before="3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1525" w:firstLine="0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(ситуации),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 педагогического работника.</w:t>
      </w:r>
    </w:p>
    <w:p w:rsidR="00BD71C9" w:rsidRDefault="00BD71C9">
      <w:pPr>
        <w:rPr>
          <w:sz w:val="24"/>
        </w:rPr>
        <w:sectPr w:rsidR="00BD71C9" w:rsidSect="00CB7906">
          <w:pgSz w:w="11910" w:h="16840"/>
          <w:pgMar w:top="1040" w:right="680" w:bottom="280" w:left="1600" w:header="720" w:footer="720" w:gutter="0"/>
          <w:pgBorders w:offsetFrom="page">
            <w:top w:val="twistedLines1" w:sz="18" w:space="24" w:color="1F497D" w:themeColor="text2"/>
            <w:left w:val="twistedLines1" w:sz="18" w:space="24" w:color="1F497D" w:themeColor="text2"/>
            <w:bottom w:val="twistedLines1" w:sz="18" w:space="24" w:color="1F497D" w:themeColor="text2"/>
            <w:right w:val="twistedLines1" w:sz="18" w:space="24" w:color="1F497D" w:themeColor="text2"/>
          </w:pgBorders>
          <w:cols w:space="720"/>
        </w:sectPr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spacing w:before="66"/>
        <w:ind w:right="1386" w:firstLine="0"/>
        <w:rPr>
          <w:sz w:val="24"/>
        </w:rPr>
      </w:pPr>
      <w:r>
        <w:rPr>
          <w:sz w:val="24"/>
        </w:rPr>
        <w:lastRenderedPageBreak/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(ситуации),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 педагогического работника.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1247" w:firstLine="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(ситуациям),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интересов педагогического работника, относятся </w:t>
      </w:r>
      <w:proofErr w:type="gramStart"/>
      <w:r>
        <w:rPr>
          <w:sz w:val="24"/>
        </w:rPr>
        <w:t>следующие</w:t>
      </w:r>
      <w:proofErr w:type="gramEnd"/>
      <w:r>
        <w:rPr>
          <w:sz w:val="24"/>
        </w:rPr>
        <w:t>: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377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 качества достижений воспитанника, у одних и тех же воспитанников.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977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7"/>
          <w:sz w:val="24"/>
        </w:rPr>
        <w:t xml:space="preserve"> </w:t>
      </w:r>
      <w:r>
        <w:rPr>
          <w:sz w:val="24"/>
        </w:rPr>
        <w:t>жюри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 участием своих воспитанников.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36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</w:t>
      </w:r>
      <w:r>
        <w:rPr>
          <w:sz w:val="24"/>
        </w:rPr>
        <w:t>едставителей) воспитанников и иных участников образовательных отношений.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999" w:firstLine="0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928" w:firstLine="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 работников ДОУ.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1110" w:firstLine="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(ситуациям),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интересов педагогического работника, относятся </w:t>
      </w:r>
      <w:proofErr w:type="gramStart"/>
      <w:r>
        <w:rPr>
          <w:sz w:val="24"/>
        </w:rPr>
        <w:t>следующие</w:t>
      </w:r>
      <w:proofErr w:type="gramEnd"/>
      <w:r>
        <w:rPr>
          <w:sz w:val="24"/>
        </w:rPr>
        <w:t>: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left="701" w:hanging="60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-2"/>
          <w:sz w:val="24"/>
        </w:rPr>
        <w:t xml:space="preserve"> </w:t>
      </w:r>
      <w:r>
        <w:rPr>
          <w:sz w:val="24"/>
        </w:rPr>
        <w:t>(приеме)</w:t>
      </w:r>
      <w:r>
        <w:rPr>
          <w:spacing w:val="-2"/>
          <w:sz w:val="24"/>
        </w:rPr>
        <w:t xml:space="preserve"> воспитанников.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spacing w:before="1"/>
        <w:ind w:right="684" w:firstLine="0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нужды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воспитанников.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spacing w:before="1"/>
        <w:ind w:right="332" w:firstLine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 поощрений для своих воспитанников.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643"/>
        </w:tabs>
        <w:ind w:right="864" w:firstLine="0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(ситуации),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 педагогического работника.</w:t>
      </w:r>
    </w:p>
    <w:p w:rsidR="00BD71C9" w:rsidRDefault="00BD71C9">
      <w:pPr>
        <w:pStyle w:val="a3"/>
        <w:spacing w:before="7"/>
      </w:pPr>
    </w:p>
    <w:p w:rsidR="00BD71C9" w:rsidRDefault="00CB7906">
      <w:pPr>
        <w:pStyle w:val="1"/>
        <w:numPr>
          <w:ilvl w:val="0"/>
          <w:numId w:val="1"/>
        </w:numPr>
        <w:tabs>
          <w:tab w:val="left" w:pos="822"/>
        </w:tabs>
        <w:spacing w:before="1"/>
        <w:ind w:right="1421"/>
      </w:pPr>
      <w:r>
        <w:t>Ограничения,</w:t>
      </w:r>
      <w:r>
        <w:rPr>
          <w:spacing w:val="-5"/>
        </w:rPr>
        <w:t xml:space="preserve"> </w:t>
      </w:r>
      <w:r>
        <w:t>налагаемые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 xml:space="preserve">при осуществлении ими </w:t>
      </w:r>
      <w:proofErr w:type="gramStart"/>
      <w:r>
        <w:t>профессиональной</w:t>
      </w:r>
      <w:proofErr w:type="gramEnd"/>
      <w:r>
        <w:t xml:space="preserve"> деятельности.</w:t>
      </w:r>
    </w:p>
    <w:p w:rsidR="00BD71C9" w:rsidRDefault="00BD71C9">
      <w:pPr>
        <w:pStyle w:val="a3"/>
        <w:rPr>
          <w:b/>
        </w:r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891" w:firstLine="0"/>
        <w:rPr>
          <w:sz w:val="24"/>
        </w:rPr>
      </w:pPr>
      <w:r>
        <w:rPr>
          <w:sz w:val="24"/>
        </w:rPr>
        <w:t>В целях предотвращения возникновения (появления) условий (ситуаций), при которых всегда возникает конфликт</w:t>
      </w:r>
      <w:r>
        <w:rPr>
          <w:sz w:val="24"/>
        </w:rPr>
        <w:t xml:space="preserve"> интересов педагогического работника и ДОУ, устанавливаются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налагаемые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при осуществлении ими профессиональной деятельности.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spacing w:before="1"/>
        <w:ind w:right="811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профессиональной</w:t>
      </w:r>
      <w:proofErr w:type="gramEnd"/>
      <w:r>
        <w:rPr>
          <w:sz w:val="24"/>
        </w:rPr>
        <w:t xml:space="preserve"> деятельности </w:t>
      </w:r>
      <w:r>
        <w:rPr>
          <w:sz w:val="24"/>
        </w:rPr>
        <w:t>налагаются следующие ограничения: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1525" w:firstLine="0"/>
        <w:rPr>
          <w:sz w:val="24"/>
        </w:rPr>
      </w:pPr>
      <w:r>
        <w:rPr>
          <w:sz w:val="24"/>
        </w:rPr>
        <w:t>Запрет на членство в жюри конкурсных мероприятий с участием своих 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 согласованных с администрацией ДОУ.</w:t>
      </w:r>
    </w:p>
    <w:p w:rsidR="00BD71C9" w:rsidRDefault="00BD71C9">
      <w:pPr>
        <w:rPr>
          <w:sz w:val="24"/>
        </w:rPr>
        <w:sectPr w:rsidR="00BD71C9" w:rsidSect="00CB7906">
          <w:pgSz w:w="11910" w:h="16840"/>
          <w:pgMar w:top="1040" w:right="680" w:bottom="280" w:left="1600" w:header="720" w:footer="720" w:gutter="0"/>
          <w:pgBorders w:offsetFrom="page">
            <w:top w:val="twistedLines1" w:sz="18" w:space="24" w:color="1F497D" w:themeColor="text2"/>
            <w:left w:val="twistedLines1" w:sz="18" w:space="24" w:color="1F497D" w:themeColor="text2"/>
            <w:bottom w:val="twistedLines1" w:sz="18" w:space="24" w:color="1F497D" w:themeColor="text2"/>
            <w:right w:val="twistedLines1" w:sz="18" w:space="24" w:color="1F497D" w:themeColor="text2"/>
          </w:pgBorders>
          <w:cols w:space="720"/>
        </w:sectPr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spacing w:before="66"/>
        <w:ind w:right="480" w:firstLine="0"/>
        <w:rPr>
          <w:sz w:val="24"/>
        </w:rPr>
      </w:pPr>
      <w:r>
        <w:rPr>
          <w:sz w:val="24"/>
        </w:rPr>
        <w:lastRenderedPageBreak/>
        <w:t>Запрет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воспитанников и иных участников образовательных </w:t>
      </w:r>
      <w:r>
        <w:rPr>
          <w:spacing w:val="-2"/>
          <w:sz w:val="24"/>
        </w:rPr>
        <w:t>отношений.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244" w:firstLine="0"/>
        <w:rPr>
          <w:sz w:val="24"/>
        </w:rPr>
      </w:pPr>
      <w:r>
        <w:rPr>
          <w:sz w:val="24"/>
        </w:rPr>
        <w:t>Запрет на получение педагогическим работником подарков и иных услуг от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сключением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порядка, предусмотренных и (или) согласованных с администрацией ДОУ, предусмотренных уставом</w:t>
      </w:r>
      <w:r>
        <w:rPr>
          <w:spacing w:val="40"/>
          <w:sz w:val="24"/>
        </w:rPr>
        <w:t xml:space="preserve"> </w:t>
      </w:r>
      <w:r>
        <w:rPr>
          <w:sz w:val="24"/>
        </w:rPr>
        <w:t>ДОУ.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463"/>
        </w:tabs>
        <w:ind w:right="299" w:firstLine="0"/>
        <w:rPr>
          <w:sz w:val="24"/>
        </w:rPr>
      </w:pPr>
      <w:r>
        <w:rPr>
          <w:sz w:val="24"/>
        </w:rPr>
        <w:t>Не рекомендуется педагогическим работникам ведение бесплатных и платных 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 же воспитанников.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1210" w:firstLine="0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ДОУ обязаны соблюдать установленные п. 4.2. 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 локальными нормативными актами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ДОУ.</w:t>
      </w:r>
    </w:p>
    <w:p w:rsidR="00BD71C9" w:rsidRDefault="00BD71C9">
      <w:pPr>
        <w:pStyle w:val="a3"/>
        <w:spacing w:before="10"/>
      </w:pPr>
    </w:p>
    <w:p w:rsidR="00BD71C9" w:rsidRDefault="00CB7906">
      <w:pPr>
        <w:pStyle w:val="1"/>
        <w:numPr>
          <w:ilvl w:val="0"/>
          <w:numId w:val="1"/>
        </w:numPr>
        <w:tabs>
          <w:tab w:val="left" w:pos="822"/>
        </w:tabs>
        <w:ind w:right="951"/>
      </w:pPr>
      <w:r>
        <w:t>Порядок предотвращения и урегулирования конфликта интересов 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осуществлении</w:t>
      </w:r>
      <w:r>
        <w:rPr>
          <w:spacing w:val="-8"/>
        </w:rPr>
        <w:t xml:space="preserve"> </w:t>
      </w:r>
      <w:r>
        <w:t>ими</w:t>
      </w:r>
      <w:r>
        <w:rPr>
          <w:spacing w:val="-7"/>
        </w:rPr>
        <w:t xml:space="preserve"> </w:t>
      </w:r>
      <w:proofErr w:type="gramStart"/>
      <w:r>
        <w:t>профессиональной</w:t>
      </w:r>
      <w:proofErr w:type="gramEnd"/>
      <w:r>
        <w:t xml:space="preserve"> </w:t>
      </w:r>
      <w:r>
        <w:rPr>
          <w:spacing w:val="-2"/>
        </w:rPr>
        <w:t>деятельности.</w:t>
      </w:r>
    </w:p>
    <w:p w:rsidR="00BD71C9" w:rsidRDefault="00BD71C9">
      <w:pPr>
        <w:pStyle w:val="a3"/>
        <w:rPr>
          <w:b/>
        </w:r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373" w:firstLine="0"/>
        <w:rPr>
          <w:sz w:val="24"/>
        </w:rPr>
      </w:pPr>
      <w:r>
        <w:rPr>
          <w:sz w:val="24"/>
        </w:rPr>
        <w:t>Случаи возникновения у педагогического работника личной заинтересованности, 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нфликту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 урегулируются в целях недопущения причинения вреда законным интересам иных участников образовательных отношений в ДОУ.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spacing w:before="1"/>
        <w:ind w:right="1178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 работника в</w:t>
      </w:r>
      <w:r>
        <w:rPr>
          <w:spacing w:val="40"/>
          <w:sz w:val="24"/>
        </w:rPr>
        <w:t xml:space="preserve"> </w:t>
      </w:r>
      <w:r>
        <w:rPr>
          <w:sz w:val="24"/>
        </w:rPr>
        <w:t>ДОУ реализу</w:t>
      </w:r>
      <w:r>
        <w:rPr>
          <w:sz w:val="24"/>
        </w:rPr>
        <w:t>ются следующие мероприятия: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spacing w:before="1"/>
        <w:ind w:right="666" w:firstLine="0"/>
        <w:rPr>
          <w:sz w:val="24"/>
        </w:rPr>
      </w:pPr>
      <w:r>
        <w:rPr>
          <w:sz w:val="24"/>
        </w:rPr>
        <w:t>При принятии решений, локальных нормативных актов, затрагивающих права 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323" w:firstLine="0"/>
        <w:jc w:val="both"/>
        <w:rPr>
          <w:sz w:val="24"/>
        </w:rPr>
      </w:pPr>
      <w:r>
        <w:rPr>
          <w:sz w:val="24"/>
        </w:rPr>
        <w:t>Обеспечивается прозрачность, подконтрольность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подотчетность реализации всех 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задействованы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 и иные участники образовательных отношений в ДОУ.</w:t>
      </w:r>
    </w:p>
    <w:p w:rsidR="00BD71C9" w:rsidRDefault="00BD71C9">
      <w:pPr>
        <w:pStyle w:val="a3"/>
        <w:spacing w:before="3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404" w:firstLine="0"/>
        <w:jc w:val="both"/>
        <w:rPr>
          <w:sz w:val="24"/>
        </w:rPr>
      </w:pPr>
      <w:r>
        <w:rPr>
          <w:sz w:val="24"/>
        </w:rPr>
        <w:t>Обеспечивается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требованиями действующего зако</w:t>
      </w:r>
      <w:r>
        <w:rPr>
          <w:sz w:val="24"/>
        </w:rPr>
        <w:t>нодательства.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643"/>
        </w:tabs>
        <w:ind w:right="666" w:firstLine="0"/>
        <w:rPr>
          <w:sz w:val="24"/>
        </w:rPr>
      </w:pP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 внутренними локальными нормативными актами ДОУ.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spacing w:before="1"/>
        <w:ind w:right="301" w:firstLine="0"/>
        <w:jc w:val="both"/>
        <w:rPr>
          <w:sz w:val="24"/>
        </w:rPr>
      </w:pPr>
      <w:r>
        <w:rPr>
          <w:sz w:val="24"/>
        </w:rPr>
        <w:t>Обеспечивается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прозрачных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 качеством образования в ДОУ.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220" w:firstLine="0"/>
        <w:jc w:val="both"/>
        <w:rPr>
          <w:sz w:val="24"/>
        </w:rPr>
      </w:pPr>
      <w:r>
        <w:rPr>
          <w:sz w:val="24"/>
        </w:rPr>
        <w:t>Осуществля</w:t>
      </w:r>
      <w:r>
        <w:rPr>
          <w:sz w:val="24"/>
        </w:rPr>
        <w:t>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 образовательных достижениях воспитанников ДОУ.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282" w:firstLine="0"/>
        <w:jc w:val="both"/>
        <w:rPr>
          <w:sz w:val="24"/>
        </w:rPr>
      </w:pPr>
      <w:r>
        <w:rPr>
          <w:sz w:val="24"/>
        </w:rPr>
        <w:t>Осуществляются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возможного конфликта интересов педагогического работника в ДОУ.</w:t>
      </w:r>
    </w:p>
    <w:p w:rsidR="00BD71C9" w:rsidRDefault="00BD71C9">
      <w:pPr>
        <w:jc w:val="both"/>
        <w:rPr>
          <w:sz w:val="24"/>
        </w:rPr>
        <w:sectPr w:rsidR="00BD71C9" w:rsidSect="00CB7906">
          <w:pgSz w:w="11910" w:h="16840"/>
          <w:pgMar w:top="1040" w:right="680" w:bottom="280" w:left="1600" w:header="720" w:footer="720" w:gutter="0"/>
          <w:pgBorders w:offsetFrom="page">
            <w:top w:val="twistedLines1" w:sz="18" w:space="24" w:color="1F497D" w:themeColor="text2"/>
            <w:left w:val="twistedLines1" w:sz="18" w:space="24" w:color="1F497D" w:themeColor="text2"/>
            <w:bottom w:val="twistedLines1" w:sz="18" w:space="24" w:color="1F497D" w:themeColor="text2"/>
            <w:right w:val="twistedLines1" w:sz="18" w:space="24" w:color="1F497D" w:themeColor="text2"/>
          </w:pgBorders>
          <w:cols w:space="720"/>
        </w:sect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spacing w:before="66"/>
        <w:ind w:right="540" w:firstLine="0"/>
        <w:rPr>
          <w:sz w:val="24"/>
        </w:rPr>
      </w:pPr>
      <w:r>
        <w:rPr>
          <w:sz w:val="24"/>
        </w:rPr>
        <w:lastRenderedPageBreak/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 возможности возникновения конфликта интересов при осуществлении ими профессиональной деятельности.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578" w:firstLine="0"/>
        <w:rPr>
          <w:sz w:val="24"/>
        </w:rPr>
      </w:pPr>
      <w:r>
        <w:rPr>
          <w:sz w:val="24"/>
        </w:rPr>
        <w:t>В случае возникновения конфликта интересов педагогический работник незамедлительно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заведующую </w:t>
      </w:r>
      <w:r>
        <w:rPr>
          <w:spacing w:val="-4"/>
          <w:sz w:val="24"/>
        </w:rPr>
        <w:t>ДОУ.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191" w:firstLine="0"/>
        <w:rPr>
          <w:sz w:val="24"/>
        </w:rPr>
      </w:pPr>
      <w:r>
        <w:rPr>
          <w:sz w:val="24"/>
        </w:rPr>
        <w:t>Заведующий ДОУ в трехдневный срок со дня, когда ей стало известно о конфликте интересов педагогического работника, обязана вынести данный вопрос на рассмотрение 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</w:t>
      </w:r>
      <w:r>
        <w:rPr>
          <w:sz w:val="24"/>
        </w:rPr>
        <w:t>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 участниками образовательных отношений (далее — Рабочая группа).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462" w:firstLine="0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возникновением 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участников образовательных отношений и подлежит исполнению в сроки, предусмотренные указанным решением.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462" w:firstLine="0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возникновением конфликта интересов педагогического работника ДОУ, </w:t>
      </w:r>
      <w:r>
        <w:rPr>
          <w:sz w:val="24"/>
        </w:rPr>
        <w:t>может быть обжаловало в установленном законодательством РФ порядке.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584" w:firstLine="0"/>
        <w:rPr>
          <w:sz w:val="24"/>
        </w:rPr>
      </w:pPr>
      <w:r>
        <w:rPr>
          <w:sz w:val="24"/>
        </w:rPr>
        <w:t>До принятия решения Рабочей группы заведующий ДОУ в соответствии с действующим законодательством принимает все необходимые меры по недопущению 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 образовательных отношений в ДОУ.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spacing w:before="1"/>
        <w:ind w:right="419" w:firstLine="0"/>
        <w:rPr>
          <w:sz w:val="24"/>
        </w:rPr>
      </w:pPr>
      <w:r>
        <w:rPr>
          <w:sz w:val="24"/>
        </w:rPr>
        <w:t>Заведующий ДОУ, когда ей стало известно о возникновении у педагогического 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интересов, обязана принять меры по предотвращению конфликта интересов, в порядке, установленном законодательством.</w:t>
      </w:r>
    </w:p>
    <w:p w:rsidR="00BD71C9" w:rsidRDefault="00BD71C9">
      <w:pPr>
        <w:pStyle w:val="a3"/>
        <w:spacing w:before="9"/>
      </w:pPr>
    </w:p>
    <w:p w:rsidR="00BD71C9" w:rsidRDefault="00CB7906">
      <w:pPr>
        <w:pStyle w:val="1"/>
        <w:numPr>
          <w:ilvl w:val="0"/>
          <w:numId w:val="1"/>
        </w:numPr>
        <w:tabs>
          <w:tab w:val="left" w:pos="822"/>
        </w:tabs>
        <w:ind w:right="405"/>
      </w:pPr>
      <w:r>
        <w:t>6.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раскрытия</w:t>
      </w:r>
      <w:r>
        <w:rPr>
          <w:spacing w:val="-6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его урегулирования, в том числе возможные способы разрешения возникшего конфликта интересов.</w:t>
      </w:r>
    </w:p>
    <w:p w:rsidR="00BD71C9" w:rsidRDefault="00BD71C9">
      <w:pPr>
        <w:pStyle w:val="a3"/>
        <w:rPr>
          <w:b/>
        </w:r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457" w:firstLine="0"/>
        <w:rPr>
          <w:sz w:val="24"/>
        </w:rPr>
      </w:pPr>
      <w:r>
        <w:rPr>
          <w:sz w:val="24"/>
        </w:rPr>
        <w:t>Процедура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ДОУ. Устанавливаются следующие виды раскрытия конфликта интересов, в том числе:</w:t>
      </w:r>
    </w:p>
    <w:p w:rsidR="00BD71C9" w:rsidRDefault="00BD71C9">
      <w:pPr>
        <w:pStyle w:val="a3"/>
        <w:spacing w:before="3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left="701" w:hanging="601"/>
        <w:rPr>
          <w:sz w:val="24"/>
        </w:rPr>
      </w:pPr>
      <w:r>
        <w:rPr>
          <w:sz w:val="24"/>
        </w:rPr>
        <w:t>Рас</w:t>
      </w:r>
      <w:r>
        <w:rPr>
          <w:sz w:val="24"/>
        </w:rPr>
        <w:t>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left="701" w:hanging="601"/>
        <w:rPr>
          <w:sz w:val="24"/>
        </w:rPr>
      </w:pP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 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должность.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spacing w:before="1"/>
        <w:ind w:left="701" w:hanging="601"/>
        <w:rPr>
          <w:sz w:val="24"/>
        </w:rPr>
      </w:pPr>
      <w:r>
        <w:rPr>
          <w:sz w:val="24"/>
        </w:rPr>
        <w:t>Разовое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 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 конфликта</w:t>
      </w:r>
      <w:r>
        <w:rPr>
          <w:spacing w:val="-2"/>
          <w:sz w:val="24"/>
        </w:rPr>
        <w:t xml:space="preserve"> интересов.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822" w:firstLine="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195" w:firstLine="0"/>
        <w:rPr>
          <w:sz w:val="24"/>
        </w:rPr>
      </w:pPr>
      <w:r>
        <w:rPr>
          <w:sz w:val="24"/>
        </w:rPr>
        <w:t>Должностным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(имеющихся) конфликта</w:t>
      </w:r>
      <w:r>
        <w:rPr>
          <w:sz w:val="24"/>
        </w:rPr>
        <w:t>х интересов, является Председатель Рабочей группы.</w:t>
      </w:r>
    </w:p>
    <w:p w:rsidR="00BD71C9" w:rsidRDefault="00BD71C9">
      <w:pPr>
        <w:rPr>
          <w:sz w:val="24"/>
        </w:rPr>
        <w:sectPr w:rsidR="00BD71C9" w:rsidSect="00CB7906">
          <w:pgSz w:w="11910" w:h="16840"/>
          <w:pgMar w:top="1040" w:right="680" w:bottom="280" w:left="1600" w:header="720" w:footer="720" w:gutter="0"/>
          <w:pgBorders w:offsetFrom="page">
            <w:top w:val="twistedLines1" w:sz="18" w:space="24" w:color="1F497D" w:themeColor="text2"/>
            <w:left w:val="twistedLines1" w:sz="18" w:space="24" w:color="1F497D" w:themeColor="text2"/>
            <w:bottom w:val="twistedLines1" w:sz="18" w:space="24" w:color="1F497D" w:themeColor="text2"/>
            <w:right w:val="twistedLines1" w:sz="18" w:space="24" w:color="1F497D" w:themeColor="text2"/>
          </w:pgBorders>
          <w:cols w:space="720"/>
        </w:sect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spacing w:before="66"/>
        <w:ind w:right="347" w:firstLine="0"/>
        <w:rPr>
          <w:sz w:val="24"/>
        </w:rPr>
      </w:pPr>
      <w:r>
        <w:rPr>
          <w:sz w:val="24"/>
        </w:rPr>
        <w:lastRenderedPageBreak/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берет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 сведений и урегулирования конфликта интересов.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182" w:firstLine="0"/>
        <w:jc w:val="both"/>
        <w:rPr>
          <w:sz w:val="24"/>
        </w:rPr>
      </w:pPr>
      <w:r>
        <w:rPr>
          <w:sz w:val="24"/>
        </w:rPr>
        <w:t>Поступившая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проверена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это должностным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оценки серьезности возникающих 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ДОУ 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выбора наиболее подходящей формы урегулирования конфликта интересов.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left="521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итоге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выводам: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62"/>
        </w:tabs>
        <w:ind w:right="395" w:firstLine="0"/>
        <w:rPr>
          <w:sz w:val="24"/>
        </w:rPr>
      </w:pPr>
      <w:r>
        <w:rPr>
          <w:sz w:val="24"/>
        </w:rPr>
        <w:t>Ситуация, сведения о которой бы</w:t>
      </w:r>
      <w:r>
        <w:rPr>
          <w:sz w:val="24"/>
        </w:rPr>
        <w:t>ли представлены работником, не являются конфликтом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способах </w:t>
      </w:r>
      <w:r>
        <w:rPr>
          <w:spacing w:val="-2"/>
          <w:sz w:val="24"/>
        </w:rPr>
        <w:t>урегулирования.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251" w:firstLine="0"/>
        <w:jc w:val="both"/>
        <w:rPr>
          <w:sz w:val="24"/>
        </w:rPr>
      </w:pPr>
      <w:r>
        <w:rPr>
          <w:sz w:val="24"/>
        </w:rPr>
        <w:t>Конфликт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его разрешения, в том числе: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3"/>
        <w:ind w:left="101" w:right="339"/>
        <w:jc w:val="both"/>
      </w:pPr>
      <w:r>
        <w:t>а)</w:t>
      </w:r>
      <w:r>
        <w:rPr>
          <w:spacing w:val="-4"/>
        </w:rPr>
        <w:t xml:space="preserve"> </w:t>
      </w:r>
      <w:r>
        <w:t>ограничение</w:t>
      </w:r>
      <w:r>
        <w:rPr>
          <w:spacing w:val="-4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затрагивать личные интересы работника.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3"/>
        <w:ind w:left="101" w:right="378"/>
        <w:jc w:val="both"/>
      </w:pPr>
      <w:r>
        <w:t>б)</w:t>
      </w:r>
      <w:r>
        <w:rPr>
          <w:spacing w:val="-4"/>
        </w:rPr>
        <w:t xml:space="preserve"> </w:t>
      </w:r>
      <w:r>
        <w:t>добровольный</w:t>
      </w:r>
      <w:r>
        <w:rPr>
          <w:spacing w:val="-3"/>
        </w:rPr>
        <w:t xml:space="preserve"> </w:t>
      </w:r>
      <w:r>
        <w:t>отказ</w:t>
      </w:r>
      <w:r>
        <w:rPr>
          <w:spacing w:val="-5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отстранение</w:t>
      </w:r>
      <w:r>
        <w:rPr>
          <w:spacing w:val="-4"/>
        </w:rPr>
        <w:t xml:space="preserve"> </w:t>
      </w:r>
      <w:r>
        <w:t>(постоянное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временное) от 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 и процессе</w:t>
      </w:r>
      <w:r>
        <w:rPr>
          <w:spacing w:val="-2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 по</w:t>
      </w:r>
      <w:r>
        <w:rPr>
          <w:spacing w:val="-1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находятся или могут оказаться под влиянием конфликта интересов.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3"/>
        <w:ind w:left="101"/>
        <w:jc w:val="both"/>
      </w:pPr>
      <w:r>
        <w:t>в)</w:t>
      </w:r>
      <w:r>
        <w:rPr>
          <w:spacing w:val="-6"/>
        </w:rPr>
        <w:t xml:space="preserve"> </w:t>
      </w:r>
      <w:r>
        <w:t>пересмотр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функциональных обязанностей</w:t>
      </w:r>
      <w:r>
        <w:rPr>
          <w:spacing w:val="-1"/>
        </w:rPr>
        <w:t xml:space="preserve"> </w:t>
      </w:r>
      <w:r>
        <w:rPr>
          <w:spacing w:val="-2"/>
        </w:rPr>
        <w:t>работника.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3"/>
        <w:ind w:left="101" w:right="451"/>
        <w:jc w:val="both"/>
      </w:pPr>
      <w:r>
        <w:t>г)</w:t>
      </w:r>
      <w:r>
        <w:rPr>
          <w:spacing w:val="-6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должность,</w:t>
      </w:r>
      <w:r>
        <w:rPr>
          <w:spacing w:val="-5"/>
        </w:rPr>
        <w:t xml:space="preserve"> </w:t>
      </w:r>
      <w:r>
        <w:t>предусматривающую</w:t>
      </w:r>
      <w:r>
        <w:rPr>
          <w:spacing w:val="-5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функциональных обязанностей, не связанных с конфликтом интересов.</w:t>
      </w:r>
    </w:p>
    <w:p w:rsidR="00BD71C9" w:rsidRDefault="00BD71C9">
      <w:pPr>
        <w:pStyle w:val="a3"/>
        <w:spacing w:before="3"/>
      </w:pPr>
    </w:p>
    <w:p w:rsidR="00BD71C9" w:rsidRDefault="00CB7906">
      <w:pPr>
        <w:pStyle w:val="a3"/>
        <w:ind w:left="101" w:right="93"/>
      </w:pPr>
      <w:r>
        <w:t>д)</w:t>
      </w:r>
      <w:r>
        <w:rPr>
          <w:spacing w:val="-5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интереса,</w:t>
      </w:r>
      <w:r>
        <w:rPr>
          <w:spacing w:val="-4"/>
        </w:rPr>
        <w:t xml:space="preserve"> </w:t>
      </w:r>
      <w:r>
        <w:t>порождающего</w:t>
      </w:r>
      <w:r>
        <w:rPr>
          <w:spacing w:val="-5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интересами </w:t>
      </w:r>
      <w:r>
        <w:rPr>
          <w:spacing w:val="-4"/>
        </w:rPr>
        <w:t>ДОУ.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3"/>
        <w:spacing w:before="1" w:line="484" w:lineRule="auto"/>
        <w:ind w:left="101" w:right="3203"/>
      </w:pPr>
      <w:r>
        <w:t>е)</w:t>
      </w:r>
      <w:r>
        <w:rPr>
          <w:spacing w:val="-2"/>
        </w:rPr>
        <w:t xml:space="preserve"> </w:t>
      </w:r>
      <w:r>
        <w:t>увольнение</w:t>
      </w:r>
      <w:r>
        <w:rPr>
          <w:spacing w:val="-6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работника. ж) иной способ разрешения конфликта.</w:t>
      </w: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ind w:right="455" w:firstLine="0"/>
        <w:rPr>
          <w:sz w:val="24"/>
        </w:rPr>
      </w:pPr>
      <w:r>
        <w:rPr>
          <w:sz w:val="24"/>
        </w:rPr>
        <w:t>В каждом конкретном случае, но договоренности ДОУ и работника, раскрывшего 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найдены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урегулирования.</w:t>
      </w:r>
    </w:p>
    <w:p w:rsidR="00BD71C9" w:rsidRDefault="00BD71C9">
      <w:pPr>
        <w:pStyle w:val="a3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spacing w:before="1"/>
        <w:ind w:left="521" w:hanging="42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разрешении имеющегося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наиболее</w:t>
      </w:r>
    </w:p>
    <w:p w:rsidR="00BD71C9" w:rsidRDefault="00CB7906">
      <w:pPr>
        <w:pStyle w:val="a3"/>
        <w:ind w:left="101" w:right="93"/>
      </w:pPr>
      <w:r>
        <w:t>«мягкую»</w:t>
      </w:r>
      <w:r>
        <w:rPr>
          <w:spacing w:val="-5"/>
        </w:rPr>
        <w:t xml:space="preserve"> </w:t>
      </w:r>
      <w:r>
        <w:t>меру урегулировани</w:t>
      </w:r>
      <w:r>
        <w:t>я из возможных с учетом</w:t>
      </w:r>
      <w:r>
        <w:rPr>
          <w:spacing w:val="-1"/>
        </w:rPr>
        <w:t xml:space="preserve"> </w:t>
      </w:r>
      <w:r>
        <w:t>существующих обстоятельств. Более</w:t>
      </w:r>
      <w:r>
        <w:rPr>
          <w:spacing w:val="-4"/>
        </w:rPr>
        <w:t xml:space="preserve"> </w:t>
      </w:r>
      <w:r>
        <w:t>жесткие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вызвано</w:t>
      </w:r>
      <w:r>
        <w:rPr>
          <w:spacing w:val="-3"/>
        </w:rPr>
        <w:t xml:space="preserve"> </w:t>
      </w:r>
      <w:r>
        <w:t xml:space="preserve">реальной необходимостью или в случае, если более «мягкие» меры оказались недостаточно </w:t>
      </w:r>
      <w:r>
        <w:rPr>
          <w:spacing w:val="-2"/>
        </w:rPr>
        <w:t>эффективными.</w:t>
      </w:r>
    </w:p>
    <w:p w:rsidR="00BD71C9" w:rsidRDefault="00BD71C9">
      <w:pPr>
        <w:pStyle w:val="a3"/>
        <w:spacing w:before="4"/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spacing w:before="1"/>
        <w:ind w:right="398" w:firstLine="0"/>
        <w:rPr>
          <w:sz w:val="24"/>
        </w:rPr>
      </w:pPr>
      <w:r>
        <w:rPr>
          <w:sz w:val="24"/>
        </w:rPr>
        <w:t>При принятии решения о выборе конкретного метода разрешения конфликта 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того, что этот личный интерес будет реализован в ущерб интересам ДОУ.</w:t>
      </w:r>
    </w:p>
    <w:p w:rsidR="00BD71C9" w:rsidRDefault="00BD71C9">
      <w:pPr>
        <w:pStyle w:val="a3"/>
        <w:spacing w:before="7"/>
      </w:pPr>
    </w:p>
    <w:p w:rsidR="00BD71C9" w:rsidRDefault="00CB7906">
      <w:pPr>
        <w:pStyle w:val="1"/>
        <w:numPr>
          <w:ilvl w:val="0"/>
          <w:numId w:val="1"/>
        </w:numPr>
        <w:tabs>
          <w:tab w:val="left" w:pos="822"/>
        </w:tabs>
        <w:ind w:right="189"/>
      </w:pPr>
      <w:r>
        <w:t>Обязанности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раскрытием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урегулированием</w:t>
      </w:r>
      <w:r>
        <w:rPr>
          <w:spacing w:val="-5"/>
        </w:rPr>
        <w:t xml:space="preserve"> </w:t>
      </w:r>
      <w:r>
        <w:t xml:space="preserve">конфликта </w:t>
      </w:r>
      <w:r>
        <w:rPr>
          <w:spacing w:val="-2"/>
        </w:rPr>
        <w:t>интересов.</w:t>
      </w:r>
    </w:p>
    <w:p w:rsidR="00BD71C9" w:rsidRDefault="00BD71C9">
      <w:pPr>
        <w:sectPr w:rsidR="00BD71C9" w:rsidSect="00CB7906">
          <w:pgSz w:w="11910" w:h="16840"/>
          <w:pgMar w:top="1040" w:right="680" w:bottom="280" w:left="1600" w:header="720" w:footer="720" w:gutter="0"/>
          <w:pgBorders w:offsetFrom="page">
            <w:top w:val="twistedLines1" w:sz="18" w:space="24" w:color="1F497D" w:themeColor="text2"/>
            <w:left w:val="twistedLines1" w:sz="18" w:space="24" w:color="1F497D" w:themeColor="text2"/>
            <w:bottom w:val="twistedLines1" w:sz="18" w:space="24" w:color="1F497D" w:themeColor="text2"/>
            <w:right w:val="twistedLines1" w:sz="18" w:space="24" w:color="1F497D" w:themeColor="text2"/>
          </w:pgBorders>
          <w:cols w:space="720"/>
        </w:sectPr>
      </w:pPr>
    </w:p>
    <w:p w:rsidR="00BD71C9" w:rsidRDefault="00CB7906">
      <w:pPr>
        <w:pStyle w:val="a5"/>
        <w:numPr>
          <w:ilvl w:val="1"/>
          <w:numId w:val="1"/>
        </w:numPr>
        <w:tabs>
          <w:tab w:val="left" w:pos="522"/>
        </w:tabs>
        <w:spacing w:before="66"/>
        <w:ind w:right="641" w:firstLine="0"/>
        <w:rPr>
          <w:sz w:val="24"/>
        </w:rPr>
      </w:pPr>
      <w:r>
        <w:rPr>
          <w:sz w:val="24"/>
        </w:rPr>
        <w:lastRenderedPageBreak/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 раскрытием и урегулированием конфликта интересов: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400" w:firstLine="0"/>
        <w:rPr>
          <w:sz w:val="24"/>
        </w:rPr>
      </w:pPr>
      <w:r>
        <w:rPr>
          <w:sz w:val="24"/>
        </w:rPr>
        <w:t>При принятии решений по деловым вопросам и выполнении своих трудовых 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 интересов своих родственников и друзей.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right="615" w:firstLine="0"/>
        <w:rPr>
          <w:sz w:val="24"/>
        </w:rPr>
      </w:pPr>
      <w:r>
        <w:rPr>
          <w:sz w:val="24"/>
        </w:rPr>
        <w:t>Избегать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</w:t>
      </w:r>
      <w:r>
        <w:rPr>
          <w:sz w:val="24"/>
        </w:rPr>
        <w:t>т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 конфликту интересов.</w:t>
      </w:r>
    </w:p>
    <w:p w:rsidR="00BD71C9" w:rsidRDefault="00BD71C9">
      <w:pPr>
        <w:pStyle w:val="a3"/>
        <w:spacing w:before="2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left="701" w:hanging="601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1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2"/>
          <w:sz w:val="24"/>
        </w:rPr>
        <w:t xml:space="preserve"> интересов.</w:t>
      </w:r>
    </w:p>
    <w:p w:rsidR="00BD71C9" w:rsidRDefault="00BD71C9">
      <w:pPr>
        <w:pStyle w:val="a3"/>
        <w:spacing w:before="5"/>
      </w:pPr>
    </w:p>
    <w:p w:rsidR="00BD71C9" w:rsidRDefault="00CB7906">
      <w:pPr>
        <w:pStyle w:val="a5"/>
        <w:numPr>
          <w:ilvl w:val="2"/>
          <w:numId w:val="1"/>
        </w:numPr>
        <w:tabs>
          <w:tab w:val="left" w:pos="702"/>
        </w:tabs>
        <w:ind w:left="701" w:hanging="601"/>
        <w:rPr>
          <w:sz w:val="24"/>
        </w:rPr>
      </w:pP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sectPr w:rsidR="00BD71C9" w:rsidSect="00CB7906">
      <w:pgSz w:w="11910" w:h="16840"/>
      <w:pgMar w:top="1040" w:right="680" w:bottom="280" w:left="1600" w:header="720" w:footer="720" w:gutter="0"/>
      <w:pgBorders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178F7"/>
    <w:multiLevelType w:val="multilevel"/>
    <w:tmpl w:val="FA7E3F4E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2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6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0" w:hanging="5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71C9"/>
    <w:rsid w:val="00BD71C9"/>
    <w:rsid w:val="00CB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4"/>
      <w:ind w:left="665" w:right="645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4"/>
      <w:ind w:left="665" w:right="645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Click</cp:lastModifiedBy>
  <cp:revision>2</cp:revision>
  <dcterms:created xsi:type="dcterms:W3CDTF">2023-03-03T19:13:00Z</dcterms:created>
  <dcterms:modified xsi:type="dcterms:W3CDTF">2023-03-03T19:13:00Z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2023-03-03T00:00:00Z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D:20180329063748</vt:lpwstr>
  </property>
</Properties>
</file>