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36"/>
          <w:szCs w:val="36"/>
        </w:rPr>
      </w:pPr>
      <w:r w:rsidRPr="0082350E">
        <w:rPr>
          <w:b/>
          <w:bCs/>
          <w:i/>
          <w:iCs/>
          <w:color w:val="000000"/>
          <w:sz w:val="36"/>
          <w:szCs w:val="36"/>
        </w:rPr>
        <w:t>Консультация для родителей 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82350E">
        <w:rPr>
          <w:b/>
          <w:bCs/>
          <w:i/>
          <w:iCs/>
          <w:color w:val="000000"/>
          <w:sz w:val="36"/>
          <w:szCs w:val="36"/>
        </w:rPr>
        <w:t>«Основы правильного питания»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noProof/>
          <w:color w:val="000000"/>
        </w:rPr>
        <w:drawing>
          <wp:inline distT="0" distB="0" distL="0" distR="0" wp14:anchorId="0B67B66B" wp14:editId="280B75C4">
            <wp:extent cx="4429125" cy="3316495"/>
            <wp:effectExtent l="0" t="0" r="0" b="0"/>
            <wp:docPr id="1" name="Рисунок 1" descr="https://fsd.multiurok.ru/html/2020/08/17/s_5f3a14fda4978/150948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8/17/s_5f3a14fda4978/1509487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602" cy="333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  <w:u w:val="single"/>
        </w:rPr>
        <w:t>Детское питание.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Правильное питание – залог здоровья, знает каждый из нас. Однако, к сожалению, мало кто может утвердительно ответить на вопросы: «Правильно ли вы питаетесь</w:t>
      </w:r>
      <w:proofErr w:type="gramStart"/>
      <w:r w:rsidRPr="0082350E">
        <w:rPr>
          <w:color w:val="000000"/>
        </w:rPr>
        <w:t>? »</w:t>
      </w:r>
      <w:proofErr w:type="gramEnd"/>
      <w:r w:rsidRPr="0082350E">
        <w:rPr>
          <w:color w:val="000000"/>
        </w:rPr>
        <w:t>, «Правильно ли вы кормите своего ребёнка? » Какой малыш добровольно откажется от шоколадки и чипсов в пользу овсяной каши? Как заинтересовать детей вопросами правильного питания? Как научить любить тушёные овощи, молочные блюда и кисель? Как приготовить различные полезные блюда и напитки?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Проблема, с которой часто сталкиваются педагоги детских садов, - это несоблюдение режима питания детей дома. Зачастую дети на завтрак приходят с опозданием, перекусив чем-нибудь дома, либо приходят в группу с конфеткой или пряником в руках. Вечером, забирая детей из детского сада, родители балуют их сладостями, забывая о том, что дома ждёт ужин. На основании этого можно сделать вывод, что работу по воспитанию культуры питания детей надо начинать со взрослых.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b/>
          <w:bCs/>
          <w:color w:val="000000"/>
          <w:u w:val="single"/>
        </w:rPr>
        <w:t>Это следует знать!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Формирование привычки здорового питания начинается с раннего детства.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Процесс употребления в пищу детьми полезных продуктов строится на основе осмысленности, положительных эмоций, произвольности действий.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lastRenderedPageBreak/>
        <w:t>• Детям младшего и среднего дошкольного возраста доступны следующие представления: для того чтобы не болеть, нужно кушать полезные продукты; полезные продукты – это овощи, фрукты, молоко, соки, хлеб, рыба, мясо.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Развитие интереса у детей способствует более быстрому привыканию к употреблению полезных продуктов.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Процесс организации правильного питания детей строится на основе использования игрового метода.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Важны осознание родителями проблемы и желание её решать.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Важны желание родителей вести здоровый образ жизни (собственное питание, положительный пример взрослого.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Необходимо объединение усилий педагогов и родителей в достижении поставленных задач (согласованность в действиях, единство в подходах и требованиях</w:t>
      </w:r>
      <w:proofErr w:type="gramStart"/>
      <w:r w:rsidRPr="0082350E">
        <w:rPr>
          <w:color w:val="000000"/>
        </w:rPr>
        <w:t>) .</w:t>
      </w:r>
      <w:proofErr w:type="gramEnd"/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b/>
          <w:bCs/>
          <w:color w:val="000000"/>
          <w:u w:val="single"/>
        </w:rPr>
        <w:t>Пять правил детского питания.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1. Еда должна быть простой, вкусной и полезной.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2. Настроение во время еды должно быть хорошим.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3. Ребёнок имеет право на свои собственные привычки, вкусы, притязания.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4. Ребёнок имеет право знать всё о своём здоровье.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5. Нет плохих продуктов – есть плохие повара.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b/>
          <w:bCs/>
          <w:color w:val="000000"/>
          <w:u w:val="single"/>
        </w:rPr>
        <w:t>Надо приучать детей: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Участвовать в сервировке стола;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• Перед едой тщательно мыть руки;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• Жевать пищу с закрытым ртом;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• Есть самостоятельно;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• Есть только за столом;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• Правильно пользоваться ложкой, вилкой.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• Вставая из-за стола, проверить своё место, достаточно ли оно чисто, при необходимости самостоятельно убрать его;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• Закончив еду, поблагодарить тех, кто её приготовил, сервировал стол.</w:t>
      </w:r>
    </w:p>
    <w:p w:rsid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Закладывая в детях привычку есть разную пищу, взрослые должны набраться терпения, так как положительное отношение к еде у детей формируются очень долго, особенно если в семье и детском саду не единых взглядов на этот счёт.</w:t>
      </w:r>
    </w:p>
    <w:p w:rsid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  <w:u w:val="single"/>
        </w:rPr>
        <w:lastRenderedPageBreak/>
        <w:t>«Как не надо кормить ребёнка».</w:t>
      </w:r>
      <w:r>
        <w:rPr>
          <w:color w:val="000000"/>
        </w:rPr>
        <w:t xml:space="preserve"> </w:t>
      </w:r>
      <w:r w:rsidRPr="0082350E">
        <w:rPr>
          <w:b/>
          <w:bCs/>
          <w:color w:val="000000"/>
          <w:u w:val="single"/>
        </w:rPr>
        <w:t>Семь великих и обязательных «НЕ»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1. НЕ принуждать. Поймём и запомним: пищевое насилие – одно из самых страшных насилий над организмом и личностью.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2. НЕ навязывать. Прекратить насилие в мягкой форме: уговоры, убеждения, настойчивые повторения предложения.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3. НЕ ублажать. Еда – не средство добиться послушания и не средство наслаждения; еда – средство жить.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4. НЕ торопить. Еда – не тушение пожара. Темп еды – дело сугубо личное.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5. НЕ отвлекать. Пока ребёнок ест, телевизор должен быть выключен, а новая игрушка припрятана.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6. НЕ потакать, но понять. Нельзя позволять ребёнку есть что попало и в каком угодно количестве (например, неограниченные дозы варенья, мороженого</w:t>
      </w:r>
      <w:proofErr w:type="gramStart"/>
      <w:r w:rsidRPr="0082350E">
        <w:rPr>
          <w:color w:val="000000"/>
        </w:rPr>
        <w:t>) .</w:t>
      </w:r>
      <w:proofErr w:type="gramEnd"/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350E">
        <w:rPr>
          <w:color w:val="000000"/>
        </w:rPr>
        <w:t>7. НЕ тревожиться и не тревожить. Никакой тревоги, никакого беспокойства по поводу того, поел ли ребёнок вовремя и сколько. Следите только за качеством пищи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1BE9B747" wp14:editId="7D10A98C">
            <wp:extent cx="4455497" cy="2331710"/>
            <wp:effectExtent l="285750" t="1009650" r="421640" b="107886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62904">
                      <a:off x="0" y="0"/>
                      <a:ext cx="4462579" cy="2335416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  <w:u w:val="single"/>
        </w:rPr>
        <w:t>Рекомендации родителям по питанию в выходные дни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— 15%, ужина — 20%.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</w:rPr>
        <w:t>Можно и нельзя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Источником белка строительного материала для быстро растущего организма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 xml:space="preserve">Каждый день ребенок должен получать молоко и молочные </w:t>
      </w:r>
      <w:r w:rsidRPr="0082350E">
        <w:rPr>
          <w:color w:val="000000"/>
        </w:rPr>
        <w:t>продукты кефир</w:t>
      </w:r>
      <w:r w:rsidRPr="0082350E">
        <w:rPr>
          <w:color w:val="000000"/>
        </w:rPr>
        <w:t>, ряженку, творог, йогурт и сыр. Их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 xml:space="preserve"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</w:t>
      </w:r>
      <w:r w:rsidRPr="0082350E">
        <w:rPr>
          <w:color w:val="000000"/>
        </w:rPr>
        <w:t>числе редис</w:t>
      </w:r>
      <w:r w:rsidRPr="0082350E">
        <w:rPr>
          <w:color w:val="000000"/>
        </w:rPr>
        <w:t xml:space="preserve">, салат, капуста, огурцы, помидоры и зелень. Фруктов и ягод нужно тоже </w:t>
      </w:r>
      <w:r w:rsidRPr="0082350E">
        <w:rPr>
          <w:color w:val="000000"/>
        </w:rPr>
        <w:t>немало 200</w:t>
      </w:r>
      <w:r w:rsidRPr="0082350E">
        <w:rPr>
          <w:color w:val="000000"/>
        </w:rPr>
        <w:t>–300 г в свежем виде, плюс соки и нектары. 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Из напитков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Особенно тщательно надо следить за количеством сахара. Для дошкольника дневная норма составляет 50 г.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</w:rPr>
        <w:t>Не рекомендуется!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Можно использовать некоторые кислые соки (лимонный, клюквенный), а также сухофрукты.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</w:rPr>
        <w:t>Желания и безопасность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 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А что делать, если ребенок не желает есть какие-то продукты?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– этим можно добиться только полного отвращения.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</w:rPr>
        <w:t>Несколько слов об аппетите.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</w:t>
      </w:r>
      <w:r w:rsidRPr="0082350E">
        <w:rPr>
          <w:color w:val="000000"/>
        </w:rPr>
        <w:lastRenderedPageBreak/>
        <w:t>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—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его пережевывая, чем под материнский крик —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 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</w:rPr>
        <w:t>Почему важно не спешить во время еды?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—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— и травмирует их.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> 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b/>
          <w:bCs/>
          <w:color w:val="000000"/>
        </w:rPr>
        <w:t>Почему надо избегать перекармливания?</w:t>
      </w:r>
    </w:p>
    <w:p w:rsidR="0082350E" w:rsidRPr="0082350E" w:rsidRDefault="0082350E" w:rsidP="008235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350E">
        <w:rPr>
          <w:color w:val="000000"/>
        </w:rPr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r w:rsidRPr="0082350E">
        <w:rPr>
          <w:color w:val="000000"/>
        </w:rPr>
        <w:t>а, следовательно</w:t>
      </w:r>
      <w:r w:rsidRPr="0082350E">
        <w:rPr>
          <w:color w:val="000000"/>
        </w:rPr>
        <w:t>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64018D" w:rsidRDefault="0082350E">
      <w:r>
        <w:rPr>
          <w:noProof/>
          <w:lang w:eastAsia="ru-RU"/>
        </w:rPr>
        <w:drawing>
          <wp:inline distT="0" distB="0" distL="0" distR="0" wp14:anchorId="6823A629" wp14:editId="4C366CCC">
            <wp:extent cx="4648200" cy="2983157"/>
            <wp:effectExtent l="76200" t="76200" r="133350" b="14160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466" cy="2996806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4018D" w:rsidSect="0082350E">
      <w:pgSz w:w="11906" w:h="16838"/>
      <w:pgMar w:top="1134" w:right="850" w:bottom="1134" w:left="1701" w:header="708" w:footer="708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AD"/>
    <w:rsid w:val="0064018D"/>
    <w:rsid w:val="007F57AD"/>
    <w:rsid w:val="0082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24F5"/>
  <w15:chartTrackingRefBased/>
  <w15:docId w15:val="{4EBF00BD-1595-4DBF-B364-55066FE4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1285</Words>
  <Characters>7327</Characters>
  <Application>Microsoft Office Word</Application>
  <DocSecurity>0</DocSecurity>
  <Lines>61</Lines>
  <Paragraphs>17</Paragraphs>
  <ScaleCrop>false</ScaleCrop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Marchenko</dc:creator>
  <cp:keywords/>
  <dc:description/>
  <cp:lastModifiedBy>Christina Marchenko</cp:lastModifiedBy>
  <cp:revision>2</cp:revision>
  <dcterms:created xsi:type="dcterms:W3CDTF">2024-08-08T16:36:00Z</dcterms:created>
  <dcterms:modified xsi:type="dcterms:W3CDTF">2024-08-08T16:45:00Z</dcterms:modified>
</cp:coreProperties>
</file>