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p>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p>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p>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p>
    <w:p w:rsidR="007E0819" w:rsidRDefault="007E0819" w:rsidP="007E0819">
      <w:pPr>
        <w:shd w:val="clear" w:color="auto" w:fill="FFFFFF"/>
        <w:spacing w:before="54" w:after="54" w:line="240" w:lineRule="auto"/>
        <w:jc w:val="center"/>
        <w:rPr>
          <w:rFonts w:ascii="Times New Roman" w:eastAsia="Times New Roman" w:hAnsi="Times New Roman" w:cs="Times New Roman"/>
          <w:b/>
          <w:bCs/>
          <w:sz w:val="28"/>
          <w:szCs w:val="28"/>
        </w:rPr>
      </w:pPr>
    </w:p>
    <w:p w:rsidR="007E0819" w:rsidRDefault="007E0819" w:rsidP="007E0819">
      <w:pPr>
        <w:rPr>
          <w:rFonts w:eastAsiaTheme="minorEastAsia"/>
        </w:rPr>
      </w:pPr>
    </w:p>
    <w:p w:rsidR="007E0819" w:rsidRDefault="007E0819" w:rsidP="007E0819">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7E0819" w:rsidRDefault="007E0819" w:rsidP="007E0819">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7E0819" w:rsidRDefault="007E0819" w:rsidP="007E0819">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7E0819" w:rsidRDefault="007E0819" w:rsidP="007E0819">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7E0819" w:rsidRPr="00D007C3" w:rsidRDefault="007E0819" w:rsidP="007E0819">
      <w:pPr>
        <w:pStyle w:val="a3"/>
        <w:shd w:val="clear" w:color="auto" w:fill="FFFFFF"/>
        <w:spacing w:before="0" w:beforeAutospacing="0" w:after="0" w:afterAutospacing="0"/>
        <w:jc w:val="center"/>
        <w:rPr>
          <w:sz w:val="32"/>
          <w:szCs w:val="32"/>
        </w:rPr>
      </w:pPr>
      <w:r w:rsidRPr="00D007C3">
        <w:rPr>
          <w:b/>
          <w:bCs/>
          <w:sz w:val="32"/>
          <w:szCs w:val="32"/>
        </w:rPr>
        <w:t>КАРТОТЕКА</w:t>
      </w:r>
    </w:p>
    <w:p w:rsidR="007E0819" w:rsidRPr="00D007C3" w:rsidRDefault="007E0819" w:rsidP="007E0819">
      <w:pPr>
        <w:pStyle w:val="a3"/>
        <w:shd w:val="clear" w:color="auto" w:fill="FFFFFF"/>
        <w:spacing w:before="0" w:beforeAutospacing="0" w:after="0" w:afterAutospacing="0"/>
        <w:jc w:val="center"/>
        <w:rPr>
          <w:sz w:val="32"/>
          <w:szCs w:val="32"/>
        </w:rPr>
      </w:pPr>
      <w:r w:rsidRPr="00D007C3">
        <w:rPr>
          <w:b/>
          <w:bCs/>
          <w:sz w:val="32"/>
          <w:szCs w:val="32"/>
        </w:rPr>
        <w:t>ДИДАКТИЧЕСКИХ ИГР</w:t>
      </w:r>
    </w:p>
    <w:p w:rsidR="007E0819" w:rsidRDefault="007E0819" w:rsidP="007E081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right"/>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7E0819" w:rsidRDefault="007E0819" w:rsidP="007E0819">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2025 г.</w:t>
      </w:r>
    </w:p>
    <w:p w:rsidR="007E0819" w:rsidRDefault="007E0819" w:rsidP="007E0819">
      <w:pPr>
        <w:shd w:val="clear" w:color="auto" w:fill="FFFFFF"/>
        <w:spacing w:after="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center"/>
        <w:rPr>
          <w:rFonts w:ascii="Times New Roman" w:eastAsia="Times New Roman" w:hAnsi="Times New Roman" w:cs="Times New Roman"/>
          <w:b/>
          <w:bCs/>
          <w:sz w:val="32"/>
          <w:szCs w:val="32"/>
          <w:lang w:eastAsia="ru-RU"/>
        </w:rPr>
      </w:pPr>
    </w:p>
    <w:p w:rsidR="007E0819" w:rsidRDefault="007E0819" w:rsidP="007E0819">
      <w:pPr>
        <w:shd w:val="clear" w:color="auto" w:fill="FFFFFF"/>
        <w:spacing w:after="0" w:line="315" w:lineRule="atLeast"/>
        <w:jc w:val="center"/>
        <w:rPr>
          <w:rFonts w:ascii="Times New Roman" w:eastAsia="Times New Roman" w:hAnsi="Times New Roman" w:cs="Times New Roman"/>
          <w:b/>
          <w:bCs/>
          <w:sz w:val="32"/>
          <w:szCs w:val="32"/>
          <w:lang w:eastAsia="ru-RU"/>
        </w:rPr>
      </w:pP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 Почини коврик»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Закреплять умение выбирать объекты двух заданных сенсорных свойств – формы и величины, формировать навыки прикладывания и накладывания для самопроверки; закреплять навыки о геометрических фигурах.</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коврики основных цветов, с прорезями разной формы и размера (круг, квадрат, треугольник); геометрические фигуры основных цветов (круги, квадраты, треугольники), походящие «для закрытия дырок» на коврике.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Воспитатель говорит: «Посмотрите, какие коврики нам принесли зайки, красивые, яркие, но мышки эти коврики испортили. Зайки теперь не знают, что с ними делать. Давайте мы им поможем залатать (починить) коврики. Каким цветом коврики? Какие заплатки мы положим на коврики? Детям раздаются коврик, приемом прикладывания дети «закрывают дырки» подбирая геометрические фигуры по цвету, форме.</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 Воздушные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Развивать умение различать и называть основные цвета (красный, желтый, зеленый, синий), закреплять и называть величину фигуры; учить сравнивать геометрические фигуры по цвету и размеру, находя признаки сходства и различия и отражать в речи; развивать мелкую моторику пальцев рук.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Шарики разные по цвету и величине, ленточки разные по ширине и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Дети к нам сегодня в гости пришла кукла «Катя». Она хочет с вами поиграть. Катя пришла к нам с волшебной коробочкой. Давайте посмотрим, что же находится в коробочке.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-Посмотрите, здесь воздушные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Какие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Какие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Дети рассматривают шарики и называют цвет и величину.</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Разложите шарики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 «</w:t>
      </w:r>
      <w:r w:rsidRPr="00D007C3">
        <w:rPr>
          <w:sz w:val="32"/>
          <w:szCs w:val="32"/>
        </w:rPr>
        <w:t>Соберите все большие шарики (маленькие, средние)»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 «</w:t>
      </w:r>
      <w:r w:rsidRPr="00D007C3">
        <w:rPr>
          <w:sz w:val="32"/>
          <w:szCs w:val="32"/>
        </w:rPr>
        <w:t>Найдите все красные (желтые, синие, зеленые)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xml:space="preserve">-Посмотрите, а кукла Катя принесла нам ещё красивые ленточки. Рассматриваются ленточки, дети называют цвет, величину </w:t>
      </w:r>
      <w:bookmarkStart w:id="0" w:name="_GoBack"/>
      <w:bookmarkEnd w:id="0"/>
      <w:r w:rsidRPr="00D007C3">
        <w:rPr>
          <w:sz w:val="32"/>
          <w:szCs w:val="32"/>
        </w:rPr>
        <w:t>(длинная, короткая). Подберите к каждому шарику ленточку по цвету, размеру.</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lastRenderedPageBreak/>
        <w:t>Дидактическая игра «Привяжем к шарику ниточку»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группирование предметов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из картона разноцветные шары (овалы или кружочки); вырезанные полоски таких же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детям рассмотреть шарики. Подобрать к шарикам ниточку (полоску), к красному шарику найти красную полоску, к зеленому шарику зеленую полоску и т. д.</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 Бабушкины блины»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Способствовать развитию навыков сопоставления, умения систематизировать предметы по определенному признаку.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Вырезать из бумаги несколько кружков диаметром</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3 см, и несколько кружков диаметром 6 см, тарелка для больших кругов, тарелка для маленьких кругов.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Воспитатель: Бабушка пекла блины (большие и маленькие). Большие блины для мамы и папы, а маленькие блинчики для внуков. Но все блины перепутались. Нужно помочь бабушке разложить блины по тарелкам.</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«Спрячь в ладошке»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Развивать умение соотносить предметы по величине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Маленький и большой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Раздать малышам шарики. Сказать: «Сейчас я покажу вам фокус!» Взять маленький шарик и спрятать его в ладошке. Попросить детей сделать тоже самое. Предложить ребятам повторить фокус с большим шариком. Объяснить, почему большой шарик нельзя спрятать в ладошке. Сравнить шарики между собой, затем с ладошкой малыша. Можно проделывать подобные фокусы с любыми мелкими предметами.</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«Подбери крышку»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Развивать навыки классифицирования и сопоставления предметов.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Кастрюли с крышками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ребенку совместно приготовить обед для кукол. Возьмите три кастрюли большую, среднюю, маленькую. Скажите, что в большой кастрюле мы будем варить суп, в средней кашу, а в маленькой компот. Уточнить, какие овощи нам нужны для приготовления супа, из чего будем варить компот. Затем сказать ребенку, что перепутались крышки от кастрюль и что вы не знаете, какая крышка от какой кастрюли. Попросить малыша помочь подобрать крышки по размеру.</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lastRenderedPageBreak/>
        <w:t>Дидактическая игра « Раздай тарелочки»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Познакомить детей с понятиями «много», «мало», «одна»,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по одной».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4тарелочки , 4 игрушки (куклы медведь ит.д.)</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Предложить ребенку покормить игрушки.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Дать ребенку стопку тарелок. Обратить его внимание на количество посуды, оперируя словами « много», « целая стопка тарелок». Попросить раздать по одной тарелке всем куклам. При этом комментировать действия ребенка: Мишке дали тарелку, теперь у мишки одна тарелка; Зайке дали тарелку и у зайки теперь одна тарелка и т. д. После раздачи посуды сделать заключение: «Раздали целую стопку тарелок, и у всех стало по одной тарелочке. Теперь давай соберем тарелки обратно. Смотри, у тебя опять много тарелок.</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«Грибок к грибку»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Способствовать развитию мелкой моторики, учить соотносить количественные множества, помочь освоить понятие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«столько же, сколько»</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5 желтых и 5 красных грибов вырезанных из картона.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Предложить ребенку выбрать грибочки. Объяснить правило игры. Затем взрослый выкладывает один грибок, под ним малыш должен положить свой грибок. Обратить внимание малыша на то, что выкладывать фигурки надо слева направо. Это позволит ребенку приобрести навыки, в дальнейшем необходимые для того, чтобы правильно писать. Выложив все грибы, прокомментируйте: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Я положила 5 грибов, и ты положил 5 грибов, значит твоих грибов столько же, сколько и моих, их поровну. Можно использовать кубики двух цветов».</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«Помоги собрать урожай»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Способствовать развитию навыков классифицирования.</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Муляжи или картинки с изображением овощей и фруктов, 2 корзинки.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Разложить овощи и фрукты (или картинки с их изображением) вперемежку. Попросите ребенка собрать и сложить в одну корзинку овощи, в другую корзинку фрукты.</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«Подбери чашку к блюдцу»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называть и различать красный, желтый, синий, зеленый цвета. Формировать умение соотносить предмет, его цвет. Развивать слуховое внимание.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Материал: </w:t>
      </w:r>
      <w:r w:rsidRPr="00D007C3">
        <w:rPr>
          <w:sz w:val="32"/>
          <w:szCs w:val="32"/>
        </w:rPr>
        <w:t>шаблоны чашек и блюдец, четырех основных цветов (красный, синий, желтый, зеленый).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Описание игры: </w:t>
      </w:r>
      <w:r w:rsidRPr="00D007C3">
        <w:rPr>
          <w:sz w:val="32"/>
          <w:szCs w:val="32"/>
        </w:rPr>
        <w:t>Воспитатель показывает детям красивую коробочку и предлагает узнать, что в ней лежит. Затем детям раздаются блюдца. Чашки выкладываются на середину стола. Задача заключается в том, чтобы подобрать к блюдцу чашку такого же цвета. После выполнения каждый ребенок называет цвет чашки и блюдца, удостоверяясь в том, что цвета совпадают. Затем дети один раз меняются блюдцами и вновь подбирают к ним чашки. Так игра повторяется несколько раз.</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«Найди одинаковые варежки»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находить предмет по сходству, развивать зрительную память, слуховое внимание, сообразительность, воспитывать наблюдательность, интерес к играм.</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Изготовленные варежки разных цветов и узоров.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 xml:space="preserve">Раздать детям по одной варежке и сказать: « Вторая варежка потерялась, нужно её найти. Искать будем по сигналу, а сейчас погуляем по группе». Дети гуляют. Раздаются слова воспитателя: «Раз – два – три </w:t>
      </w:r>
      <w:proofErr w:type="gramStart"/>
      <w:r w:rsidRPr="00D007C3">
        <w:rPr>
          <w:sz w:val="32"/>
          <w:szCs w:val="32"/>
        </w:rPr>
        <w:t>–п</w:t>
      </w:r>
      <w:proofErr w:type="gramEnd"/>
      <w:r w:rsidRPr="00D007C3">
        <w:rPr>
          <w:sz w:val="32"/>
          <w:szCs w:val="32"/>
        </w:rPr>
        <w:t>ару варежке найди!» Каждый должен стать с тем ребенком, у которого такой же узор на варежке</w:t>
      </w:r>
      <w:proofErr w:type="gramStart"/>
      <w:r w:rsidRPr="00D007C3">
        <w:rPr>
          <w:sz w:val="32"/>
          <w:szCs w:val="32"/>
        </w:rPr>
        <w:t xml:space="preserve"> .</w:t>
      </w:r>
      <w:proofErr w:type="gramEnd"/>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«Найди одинаковые варежки»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Учить детей сопоставлять по форме, по цвету геометрических фигур, упражнять в их названии. Учить детей быстро находить нужную фигуру, формировать умение детей различать и правильно называть геометрические фигуры.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Пары варежек на каждого ребенка, на которых изображены геометрические фигуры разные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По одной варежке раздаем детям, а вторую варежку раскладываем на столе (можно вторые варежки положить на ковер) Под музыку дети гуляют по группе, когда музыку останавливаем, дети должны найти свою вторую варежку. Каждого спрашиваем, какая геометрическая фигура у него на варежке.</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«Составь пары предметных картинок»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Учить различать и сравнивать предметные картинки между собой, правильно их называть, развивать способность концентрировать внимание.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Парные предметные картинки</w:t>
      </w:r>
      <w:proofErr w:type="gramStart"/>
      <w:r w:rsidRPr="00D007C3">
        <w:rPr>
          <w:sz w:val="32"/>
          <w:szCs w:val="32"/>
        </w:rPr>
        <w:t xml:space="preserve"> .</w:t>
      </w:r>
      <w:proofErr w:type="gramEnd"/>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 xml:space="preserve">Предложить детям рассмотреть картинки, назвать предметы, какие изображены. Обратить внимание, что картинки </w:t>
      </w:r>
      <w:r w:rsidRPr="00D007C3">
        <w:rPr>
          <w:sz w:val="32"/>
          <w:szCs w:val="32"/>
        </w:rPr>
        <w:lastRenderedPageBreak/>
        <w:t>повторяются, т.е. являются парными. Показать, как находить пару одинаковых картинок. Предложить выполнить задание детям.</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«Продолжи ряд»</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Формировать умение подбирать крышки на основе сенсорного признака; развивать зрительное восприятие, мелкую моторику рук.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Крышки цветные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детям рассмотреть цветные крышки, попросить назвать цвет, затем предложить детям продолжить ряд крышечек.</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«Подбери картинку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Закрепить знание 4-ёх цветов, развивать зрительное восприятие.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Крышки с наклеенными предметными картинками и цветными кружками.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Воспитатель показывает детям, например, крышку с желтым кружком, спрашивает, какой это цвет и предлагает детям подобрать предметную картинку такого же цвета. Затем показывает крышку с зеленым кружком, дети называют цвет и так же подбирают картинку.</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«Сделай кукле бусы»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Формировать умение подбирать по цвету предмет ( какого цвета шнурок</w:t>
      </w:r>
      <w:proofErr w:type="gramStart"/>
      <w:r w:rsidRPr="00D007C3">
        <w:rPr>
          <w:sz w:val="32"/>
          <w:szCs w:val="32"/>
        </w:rPr>
        <w:t>.</w:t>
      </w:r>
      <w:proofErr w:type="gramEnd"/>
      <w:r w:rsidRPr="00D007C3">
        <w:rPr>
          <w:sz w:val="32"/>
          <w:szCs w:val="32"/>
        </w:rPr>
        <w:t xml:space="preserve"> </w:t>
      </w:r>
      <w:proofErr w:type="gramStart"/>
      <w:r w:rsidRPr="00D007C3">
        <w:rPr>
          <w:sz w:val="32"/>
          <w:szCs w:val="32"/>
        </w:rPr>
        <w:t>т</w:t>
      </w:r>
      <w:proofErr w:type="gramEnd"/>
      <w:r w:rsidRPr="00D007C3">
        <w:rPr>
          <w:sz w:val="32"/>
          <w:szCs w:val="32"/>
        </w:rPr>
        <w:t>акого же цвета должны быть и бусинки (трубочки), развивать умение чередовать бусинки двух цветов; совершенствовать координацию движений пальцев, развивать глазомер</w:t>
      </w:r>
      <w:r w:rsidRPr="00D007C3">
        <w:rPr>
          <w:b/>
          <w:bCs/>
          <w:sz w:val="32"/>
          <w:szCs w:val="32"/>
        </w:rPr>
        <w:t>.</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 xml:space="preserve">Шнурки основных цветов (красный, желтый, синий.) деревянные бусины </w:t>
      </w:r>
      <w:proofErr w:type="gramStart"/>
      <w:r w:rsidRPr="00D007C3">
        <w:rPr>
          <w:sz w:val="32"/>
          <w:szCs w:val="32"/>
        </w:rPr>
        <w:t xml:space="preserve">( </w:t>
      </w:r>
      <w:proofErr w:type="gramEnd"/>
      <w:r w:rsidRPr="00D007C3">
        <w:rPr>
          <w:sz w:val="32"/>
          <w:szCs w:val="32"/>
        </w:rPr>
        <w:t>покрашенные в основные цвета красный, желтый, синий, зеленый) или нарезанные коктейльные трубочки.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Детям предлагается сделать куклам бусы.</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Подобрать бусины или трубочки по цвету шнурка.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Чередовать бусы двух цвето</w:t>
      </w:r>
      <w:proofErr w:type="gramStart"/>
      <w:r w:rsidRPr="00D007C3">
        <w:rPr>
          <w:sz w:val="32"/>
          <w:szCs w:val="32"/>
        </w:rPr>
        <w:t>в(</w:t>
      </w:r>
      <w:proofErr w:type="gramEnd"/>
      <w:r w:rsidRPr="00D007C3">
        <w:rPr>
          <w:sz w:val="32"/>
          <w:szCs w:val="32"/>
        </w:rPr>
        <w:t xml:space="preserve"> красный - желтый, зеленый - синий и т.д.) по желанию детей.</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Дети произвольно выбирают шнурки, бусины (трубочки), при этом, по просьбе воспитателя, называют цвет шнурка, бус.</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 Подбери ключ к замку»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Формировать умение соотносить форму и вкладыш; развивать зрительные координации, моторику; закреплять знание основных цветов; развивать внимание, речь.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Материал: </w:t>
      </w:r>
      <w:r w:rsidRPr="00D007C3">
        <w:rPr>
          <w:sz w:val="32"/>
          <w:szCs w:val="32"/>
        </w:rPr>
        <w:t>Картонная рамка в виде замка, набор вкладышей (геометрические фигуры).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Мышонок предлагает детям отправиться в сказку, где он живёт, но для этого нужно открыть волшебную дверь, от которой потерялся ключ. Его надо найти, подобрать.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«Подбери листочки к дереву»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Цели</w:t>
      </w:r>
      <w:r w:rsidRPr="00D007C3">
        <w:rPr>
          <w:sz w:val="32"/>
          <w:szCs w:val="32"/>
        </w:rPr>
        <w:t>: Формировать знания о цвете, величине, развивать зрительное восприятие, мышление, внимание, память; развивать мелкую моторику рук, развивать речь.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w:t>
      </w:r>
      <w:r w:rsidRPr="00D007C3">
        <w:rPr>
          <w:b/>
          <w:bCs/>
          <w:sz w:val="32"/>
          <w:szCs w:val="32"/>
        </w:rPr>
        <w:t> </w:t>
      </w:r>
      <w:r w:rsidRPr="00D007C3">
        <w:rPr>
          <w:sz w:val="32"/>
          <w:szCs w:val="32"/>
        </w:rPr>
        <w:t>Учить детей различать цвета (желтый, красный, зеленый), формировать умение соотносить листочки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из картона три дерева основных цветов, листочки (желтого, красного, зеленого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Подул сильный ветер и все листочки разлетелись. Давайте соберем листочки и разложим их к деревьям соответствующего цвета так, чтобы листочки были одинакового цвета с деревом.</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«Большие и маленькие листочки»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различать листочки по величине, закрепить понятия: большой – маленький.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Разноцветные листочки</w:t>
      </w:r>
      <w:proofErr w:type="gramStart"/>
      <w:r w:rsidRPr="00D007C3">
        <w:rPr>
          <w:sz w:val="32"/>
          <w:szCs w:val="32"/>
        </w:rPr>
        <w:t xml:space="preserve"> ,</w:t>
      </w:r>
      <w:proofErr w:type="gramEnd"/>
      <w:r w:rsidRPr="00D007C3">
        <w:rPr>
          <w:sz w:val="32"/>
          <w:szCs w:val="32"/>
        </w:rPr>
        <w:t xml:space="preserve"> разные по величине.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Подул сильный ветер и все листочки осыпались на землю. Воспитатель предлагает собрать листочки. Все большие листочки – в большую корзину, а все маленькие – в маленькую корзину.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Игра «Покажи и назови листочек»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показывать листочки по слову, обозначающему цвет, величину; закреплять умение детей различать и называть цвета (желтый, зеленый, красный); закрепить понятие «большой», «маленький».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большие и маленькие листочки основных цветов (желтые, зеленые, красные).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рассмотреть листочки, затем попросить детей найти листочек с определенным цветом и размером.</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«Покажите большой красный листочек»</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-«Покажите маленький зеленый листочек» и т. д.</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Дидактические игра «Что изменилось»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Развивать зрительное восприятие, память, речь, внимание.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Материал: </w:t>
      </w:r>
      <w:r w:rsidRPr="00D007C3">
        <w:rPr>
          <w:sz w:val="32"/>
          <w:szCs w:val="32"/>
        </w:rPr>
        <w:t>Вырезанные листочки разной формы и цвета.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Разложить на столе несколько разных листочков (3-4шт.) Предложить детям закрыть глаза. Воспитатель убирает или меняет местами листочки.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 Что изменилось?»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Дидактические игра « Собери листочки»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Развивать у детей конструктивные навыки, зрительное внимание, творческое воображение, мышление</w:t>
      </w:r>
      <w:proofErr w:type="gramStart"/>
      <w:r w:rsidRPr="00D007C3">
        <w:rPr>
          <w:sz w:val="32"/>
          <w:szCs w:val="32"/>
        </w:rPr>
        <w:t xml:space="preserve"> .</w:t>
      </w:r>
      <w:proofErr w:type="gramEnd"/>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Листочки основных цветов, разные по величин</w:t>
      </w:r>
      <w:proofErr w:type="gramStart"/>
      <w:r w:rsidRPr="00D007C3">
        <w:rPr>
          <w:sz w:val="32"/>
          <w:szCs w:val="32"/>
        </w:rPr>
        <w:t>е(</w:t>
      </w:r>
      <w:proofErr w:type="gramEnd"/>
      <w:r w:rsidRPr="00D007C3">
        <w:rPr>
          <w:sz w:val="32"/>
          <w:szCs w:val="32"/>
        </w:rPr>
        <w:t>разрезанные на две части)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Ребята, смотрите, сколько листочков облетело с деревьев. Давайте их соберем (Взрослый предлагает собрать листочки из частей, обращает внимание, что листочки разного цвета и величины)</w:t>
      </w:r>
      <w:proofErr w:type="gramStart"/>
      <w:r w:rsidRPr="00D007C3">
        <w:rPr>
          <w:sz w:val="32"/>
          <w:szCs w:val="32"/>
        </w:rPr>
        <w:t>.Д</w:t>
      </w:r>
      <w:proofErr w:type="gramEnd"/>
      <w:r w:rsidRPr="00D007C3">
        <w:rPr>
          <w:sz w:val="32"/>
          <w:szCs w:val="32"/>
        </w:rPr>
        <w:t>ети складывают листочки, если дети не справляются с заданием тогда вместе с ребенком сложить половинки листьев, чтобы получились целые .Можно спросить какой лист получился (большой или маленький, каким цветом).</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Дидактические игра «С матрешками»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запоминать геометрические фигуры. Обучать группировке предметов по цвету, соотнесению предметов по форме методом наложения. Совершенствовать тактильные ощущения. Развивать мелкую моторику рук. Учить детей фиксировать внимание на цветовых свойствах предметов.</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Материал: 4 матрешки с геометрическими рисунками – схемами, геометрические фигуры основных цветов (круги, квадраты, треугольники, прямоугольники</w:t>
      </w:r>
      <w:proofErr w:type="gramStart"/>
      <w:r w:rsidRPr="00D007C3">
        <w:rPr>
          <w:sz w:val="32"/>
          <w:szCs w:val="32"/>
        </w:rPr>
        <w:t xml:space="preserve"> )</w:t>
      </w:r>
      <w:proofErr w:type="gramEnd"/>
      <w:r w:rsidRPr="00D007C3">
        <w:rPr>
          <w:sz w:val="32"/>
          <w:szCs w:val="32"/>
        </w:rPr>
        <w:t>, дорожки, ведерки основных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1. « Наряди матрешку»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ребенку украсить платье матрешки</w:t>
      </w:r>
      <w:r w:rsidRPr="00D007C3">
        <w:rPr>
          <w:b/>
          <w:bCs/>
          <w:sz w:val="32"/>
          <w:szCs w:val="32"/>
        </w:rPr>
        <w:t> </w:t>
      </w:r>
      <w:r w:rsidRPr="00D007C3">
        <w:rPr>
          <w:sz w:val="32"/>
          <w:szCs w:val="32"/>
        </w:rPr>
        <w:t>геометрическими фигурами. Ребенок берет любую матрешку и методом наложения выкладывает геометрические фигуры по контуру, цвет геометрических фигур должен соответствовать цвету косынки матрешки. Игра считается законченной, если все контуры будут закрыты геометрическими фигурами.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2. «Дорожка для матрешки»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xml:space="preserve"> Предложить ребенку выложить дорожку для матрешки. Ребенок берет « дорожку» с геометрической фигурой, того цвета, что и матрешка, выкладывает геометрические фигуры одной </w:t>
      </w:r>
      <w:r w:rsidRPr="00D007C3">
        <w:rPr>
          <w:sz w:val="32"/>
          <w:szCs w:val="32"/>
        </w:rPr>
        <w:lastRenderedPageBreak/>
        <w:t>формы и одинаковые по цвету. Игра считается оконченной, если выложены все фигуры на дорожку, пока вся дорожка не заполнится .</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3. «Найди ведерко матрешки»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Воспитатель говорит, что матрешка хочет сходить за водой, но не знает, куда подевались ее ведра. Давайте поможем матрешке отыскать ее ведерки. Дети ищут ведерки (ведерки должны соответствовать цвету матрешки).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«Цветные горошины»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Обучение и закрепление знания четырех цветов (красный, синий, зеленый, желтый). Развитие мелкой моторики, умение группировать предметы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вязаные стручки горошин основных цветов ( красный, желтый, зеленый, синий</w:t>
      </w:r>
      <w:proofErr w:type="gramStart"/>
      <w:r w:rsidRPr="00D007C3">
        <w:rPr>
          <w:sz w:val="32"/>
          <w:szCs w:val="32"/>
        </w:rPr>
        <w:t>)с</w:t>
      </w:r>
      <w:proofErr w:type="gramEnd"/>
      <w:r w:rsidRPr="00D007C3">
        <w:rPr>
          <w:sz w:val="32"/>
          <w:szCs w:val="32"/>
        </w:rPr>
        <w:t xml:space="preserve"> замочками, вязаные горошины основных цветов ( в каждом стручке по 3 больших и 2 маленьких цветов), вязаный коврик с разноцветными квадратами основных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1 вариант:</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Ребята, посмотрите какие красивые горошины. Горошины любят играть, но играть они могут только на коврике, своего цвета. Нужно разложить горошины по квадратам, по цвету. Горошины и квадраты должны быть одного цвета.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Если ребенок находится на начальной стадии изучения цветов, то вместо целого ковра можно предложит полоски с чередованием двух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2вариант:</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Все горошины перемешиваются на столе Ребята, посмотрите, горошины заблудились, они не могут найти свои домики. Давайте разместим жителей « горошины» по своим домикам «стручкам», и закроем их на замок, чтобы они снова не разбежались. Будьте внимательными горошины разные по цвету и домики тоже разные, каждая горошина живет в домике своего цвета.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«В гостях у фигурок- человечков»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Ознакомление детей с геометрическими фигурами: круг, квадрат, треугольник, прямоугольник. Обучение приемам обследования формы - обведению пальцами контура фигуры.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Вырезанные из картона: круг, квадрат, треугольник, прямоугольник с нарисованными « лицами» - фигурки человечки.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lastRenderedPageBreak/>
        <w:t>Так же геометрические фигуры меньшего размера, разного цвета на каждого ребенка.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Воспитатель вместе с детьми рассматривает круг, квадрат, треугольник, прямоугольник, обводя их контур пальцем, даёт названия этих фигур. Затем проводится игра.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Ребята к нам сегодня пришли фигурки-человечки.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Испекли они в духовке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Сладкое печенье,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Получилось вкусно,</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Просто объеденье!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Но у них случилась беда, печенье рассыпалось и перепуталось Фигурки – человечки просят помощи, давайте им поможем собрать печенье.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Каждая фигурка собирает в тарелочку печенье (разноцветные: круги, квадраты, прямоугольники, треугольники) такой формы, как она сама.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«НАВЕДИ ПОРЯДОК»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Учить детей различать цвета и использовать название цветов в речи. Учить понимать слова «такой», «не такой», «разные». Развивать мелкую моторику.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Нарезанные цветные кубики из поролона (красные, желтые, зеленые, синие); 4 цветные тарелочки основных цветов</w:t>
      </w:r>
      <w:proofErr w:type="gramStart"/>
      <w:r w:rsidRPr="00D007C3">
        <w:rPr>
          <w:sz w:val="32"/>
          <w:szCs w:val="32"/>
        </w:rPr>
        <w:t xml:space="preserve"> ,</w:t>
      </w:r>
      <w:proofErr w:type="gramEnd"/>
      <w:r w:rsidRPr="00D007C3">
        <w:rPr>
          <w:sz w:val="32"/>
          <w:szCs w:val="32"/>
        </w:rPr>
        <w:t xml:space="preserve"> пинцет.</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Дети собирают рассыпанные по столу цветные кубики и раскладывают их по тарелочкам соответствующего цвета. Проговаривая при этом цвет каждого кубика.</w:t>
      </w:r>
    </w:p>
    <w:p w:rsidR="00BF1225" w:rsidRDefault="00BF1225"/>
    <w:sectPr w:rsidR="00BF1225" w:rsidSect="00D20C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D007C3"/>
    <w:rsid w:val="007E0819"/>
    <w:rsid w:val="00BF1225"/>
    <w:rsid w:val="00D007C3"/>
    <w:rsid w:val="00D20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C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07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7625085">
      <w:bodyDiv w:val="1"/>
      <w:marLeft w:val="0"/>
      <w:marRight w:val="0"/>
      <w:marTop w:val="0"/>
      <w:marBottom w:val="0"/>
      <w:divBdr>
        <w:top w:val="none" w:sz="0" w:space="0" w:color="auto"/>
        <w:left w:val="none" w:sz="0" w:space="0" w:color="auto"/>
        <w:bottom w:val="none" w:sz="0" w:space="0" w:color="auto"/>
        <w:right w:val="none" w:sz="0" w:space="0" w:color="auto"/>
      </w:divBdr>
    </w:div>
    <w:div w:id="9679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2509</Words>
  <Characters>14305</Characters>
  <Application>Microsoft Office Word</Application>
  <DocSecurity>0</DocSecurity>
  <Lines>119</Lines>
  <Paragraphs>33</Paragraphs>
  <ScaleCrop>false</ScaleCrop>
  <Company>SPecialiST RePack</Company>
  <LinksUpToDate>false</LinksUpToDate>
  <CharactersWithSpaces>16781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2019-07-26T10:59:00Z</dcterms:created>
  <dcterms:modified xsi:type="dcterms:W3CDTF">2025-10-01T19:19:00Z</dcterms:modified>
</cp:coreProperties>
</file>