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6E2" w:rsidRPr="00443279" w:rsidRDefault="00443279" w:rsidP="00443279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4327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Информация об образовательной технологии, используемой педагогом в практической профессиональной деятельности</w:t>
      </w:r>
    </w:p>
    <w:p w:rsidR="00443279" w:rsidRPr="00443279" w:rsidRDefault="00443279" w:rsidP="00443279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43279" w:rsidRDefault="00F66F50" w:rsidP="00443279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Технология игровой</w:t>
      </w:r>
      <w:r w:rsidR="00443279" w:rsidRPr="0044327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деятельности</w:t>
      </w:r>
    </w:p>
    <w:p w:rsidR="00443279" w:rsidRDefault="00FE258E" w:rsidP="00443279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</w:t>
      </w:r>
      <w:r w:rsidR="00F66F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Н.Ф. Губанова)</w:t>
      </w:r>
    </w:p>
    <w:p w:rsidR="00443279" w:rsidRDefault="00443279" w:rsidP="00443279">
      <w:pPr>
        <w:spacing w:line="240" w:lineRule="atLeast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43279" w:rsidRPr="0035695C" w:rsidRDefault="00443279" w:rsidP="00443279">
      <w:pPr>
        <w:spacing w:line="240" w:lineRule="atLeast"/>
        <w:contextualSpacing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35695C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Цель использования технологии</w:t>
      </w:r>
      <w:r w:rsidR="00B67546" w:rsidRPr="0035695C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</w:t>
      </w:r>
    </w:p>
    <w:p w:rsidR="00C30226" w:rsidRDefault="00F66F50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Обеспечение развития самостоятельности в игре, развитие творчества, проявление интереса к новым видам игр. Воспитание самостоятельности, воли, коммуникативности. Создание условий для проявления активности и самостоятельного построения игры. Обогащение  способов игрового сотрудничества.</w:t>
      </w:r>
    </w:p>
    <w:p w:rsidR="00F66F50" w:rsidRDefault="00F66F50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35695C" w:rsidRDefault="00C30226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Актуальность  </w:t>
      </w:r>
      <w:r w:rsidRPr="0035695C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использования технологии:</w:t>
      </w:r>
    </w:p>
    <w:p w:rsidR="00F66F50" w:rsidRPr="00F66F50" w:rsidRDefault="00F66F50" w:rsidP="00F66F50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F66F50">
        <w:rPr>
          <w:color w:val="000000"/>
          <w:sz w:val="32"/>
          <w:szCs w:val="32"/>
        </w:rPr>
        <w:t>И</w:t>
      </w:r>
      <w:r w:rsidRPr="00F66F50">
        <w:rPr>
          <w:color w:val="000000"/>
          <w:sz w:val="32"/>
          <w:szCs w:val="32"/>
        </w:rPr>
        <w:t>гровые технологии представляют</w:t>
      </w:r>
      <w:r w:rsidRPr="00F66F50">
        <w:rPr>
          <w:color w:val="000000"/>
          <w:sz w:val="32"/>
          <w:szCs w:val="32"/>
        </w:rPr>
        <w:t xml:space="preserve"> собой ступени от игры-забавы к</w:t>
      </w:r>
      <w:r w:rsidRPr="00F66F50">
        <w:rPr>
          <w:color w:val="000000"/>
          <w:sz w:val="32"/>
          <w:szCs w:val="32"/>
        </w:rPr>
        <w:t xml:space="preserve"> игре-увлечению. И высшей ступенью является – от игры к творчеству, к научной логике, к опережению школьных программ.</w:t>
      </w:r>
    </w:p>
    <w:p w:rsidR="00F66F50" w:rsidRPr="00F66F50" w:rsidRDefault="00F66F50" w:rsidP="00F66F50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F66F50">
        <w:rPr>
          <w:color w:val="000000"/>
          <w:sz w:val="32"/>
          <w:szCs w:val="32"/>
        </w:rPr>
        <w:t>Результат как обязательный структурный элемент игры проявляется в том, что</w:t>
      </w:r>
      <w:r w:rsidRPr="00F66F50">
        <w:rPr>
          <w:b/>
          <w:bCs/>
          <w:color w:val="000000"/>
          <w:sz w:val="32"/>
          <w:szCs w:val="32"/>
        </w:rPr>
        <w:t> </w:t>
      </w:r>
      <w:r w:rsidRPr="00F66F50">
        <w:rPr>
          <w:bCs/>
          <w:color w:val="000000"/>
          <w:sz w:val="32"/>
          <w:szCs w:val="32"/>
        </w:rPr>
        <w:t>игра- это</w:t>
      </w:r>
      <w:r w:rsidRPr="00F66F50">
        <w:rPr>
          <w:bCs/>
          <w:color w:val="000000"/>
          <w:sz w:val="32"/>
          <w:szCs w:val="32"/>
        </w:rPr>
        <w:t>:</w:t>
      </w:r>
    </w:p>
    <w:p w:rsidR="00F66F50" w:rsidRPr="00F66F50" w:rsidRDefault="00F66F50" w:rsidP="00F66F50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F66F50">
        <w:rPr>
          <w:color w:val="000000"/>
          <w:sz w:val="32"/>
          <w:szCs w:val="32"/>
        </w:rPr>
        <w:t>- эффективное средство воспитания познавательных интересов и ак</w:t>
      </w:r>
      <w:r w:rsidRPr="00F66F50">
        <w:rPr>
          <w:color w:val="000000"/>
          <w:sz w:val="32"/>
          <w:szCs w:val="32"/>
        </w:rPr>
        <w:t>тивизации деятельности учащихся</w:t>
      </w:r>
      <w:r w:rsidRPr="00F66F50">
        <w:rPr>
          <w:color w:val="000000"/>
          <w:sz w:val="32"/>
          <w:szCs w:val="32"/>
        </w:rPr>
        <w:t>;</w:t>
      </w:r>
    </w:p>
    <w:p w:rsidR="00F66F50" w:rsidRPr="00F66F50" w:rsidRDefault="00F66F50" w:rsidP="00F66F50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F66F50">
        <w:rPr>
          <w:color w:val="000000"/>
          <w:sz w:val="32"/>
          <w:szCs w:val="32"/>
        </w:rPr>
        <w:t>- тренировка памяти, помогающая учащимся выработать речевые умения и навыки;</w:t>
      </w:r>
    </w:p>
    <w:p w:rsidR="00F66F50" w:rsidRPr="00F66F50" w:rsidRDefault="00F66F50" w:rsidP="00F66F50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F66F50">
        <w:rPr>
          <w:color w:val="000000"/>
          <w:sz w:val="32"/>
          <w:szCs w:val="32"/>
        </w:rPr>
        <w:t>- стимулирует умственную деятельность учащихся, развивает внимание и познавательный интерес к предмету;</w:t>
      </w:r>
    </w:p>
    <w:p w:rsidR="00F66F50" w:rsidRPr="00F66F50" w:rsidRDefault="00F66F50" w:rsidP="00F66F50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F66F50">
        <w:rPr>
          <w:color w:val="000000"/>
          <w:sz w:val="32"/>
          <w:szCs w:val="32"/>
        </w:rPr>
        <w:t>- способствует преодолению пассивности учеников;</w:t>
      </w:r>
    </w:p>
    <w:p w:rsidR="00F66F50" w:rsidRPr="00F66F50" w:rsidRDefault="00F66F50" w:rsidP="00F66F50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F66F50">
        <w:rPr>
          <w:color w:val="000000"/>
          <w:sz w:val="32"/>
          <w:szCs w:val="32"/>
        </w:rPr>
        <w:t>- способствует усилению работоспособности учащихся.</w:t>
      </w:r>
    </w:p>
    <w:p w:rsidR="005B7458" w:rsidRDefault="005B7458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C30226" w:rsidRDefault="00C30226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Описание порядка использования (алгоритм применения) технологии в практической профессиональной деятельности:</w:t>
      </w:r>
    </w:p>
    <w:p w:rsidR="00C30226" w:rsidRDefault="00C30226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 этап Аналитический</w:t>
      </w:r>
    </w:p>
    <w:p w:rsidR="00F66F50" w:rsidRDefault="00F66F50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условий для обогащения игрового опыта ребенка.</w:t>
      </w:r>
    </w:p>
    <w:p w:rsidR="00C30226" w:rsidRDefault="00C30226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 этап Практический</w:t>
      </w:r>
    </w:p>
    <w:p w:rsidR="00F66F50" w:rsidRDefault="00F66F50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Использование в работе с детьми игр, направленных на развитие</w:t>
      </w:r>
      <w:r w:rsidR="00DC17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познавательной активности, творческой инициативы, самостоятельности: развивающих, дидактических, сюжетно-ролевых, подвижных, режиссерских, театрализованных.</w:t>
      </w:r>
    </w:p>
    <w:p w:rsidR="00C30226" w:rsidRDefault="00C30226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3 этап Завершающий</w:t>
      </w:r>
    </w:p>
    <w:p w:rsidR="00C30226" w:rsidRDefault="00DC1777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Предоставление детям возможности самим или под руководством воспитателя выбирать и организовывать игру, посредством которой они вступают в самостоятельную деятельность и общение со сверстниками.</w:t>
      </w:r>
      <w:r w:rsidR="00C30226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                                                                                      </w:t>
      </w:r>
    </w:p>
    <w:p w:rsidR="00443279" w:rsidRDefault="0035695C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35695C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Результат использования образовательной технологии</w:t>
      </w: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</w:t>
      </w:r>
    </w:p>
    <w:p w:rsidR="0035695C" w:rsidRPr="0035695C" w:rsidRDefault="00DC1777" w:rsidP="004432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 детей повысилась социальная активность. Дети научились сознательно принимать игровую задачу, планировать игровые действия, выполнять игровые действия по правилам, добиваться правильного результата, рассуждать, логически мыслить.</w:t>
      </w:r>
      <w:bookmarkStart w:id="0" w:name="_GoBack"/>
      <w:bookmarkEnd w:id="0"/>
    </w:p>
    <w:sectPr w:rsidR="0035695C" w:rsidRPr="0035695C" w:rsidSect="008B2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16A" w:rsidRDefault="0076216A" w:rsidP="001D2E51">
      <w:pPr>
        <w:spacing w:after="0" w:line="240" w:lineRule="auto"/>
      </w:pPr>
      <w:r>
        <w:separator/>
      </w:r>
    </w:p>
  </w:endnote>
  <w:endnote w:type="continuationSeparator" w:id="0">
    <w:p w:rsidR="0076216A" w:rsidRDefault="0076216A" w:rsidP="001D2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16A" w:rsidRDefault="0076216A" w:rsidP="001D2E51">
      <w:pPr>
        <w:spacing w:after="0" w:line="240" w:lineRule="auto"/>
      </w:pPr>
      <w:r>
        <w:separator/>
      </w:r>
    </w:p>
  </w:footnote>
  <w:footnote w:type="continuationSeparator" w:id="0">
    <w:p w:rsidR="0076216A" w:rsidRDefault="0076216A" w:rsidP="001D2E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E51"/>
    <w:rsid w:val="0004548E"/>
    <w:rsid w:val="000B4D61"/>
    <w:rsid w:val="000D7E66"/>
    <w:rsid w:val="00104874"/>
    <w:rsid w:val="001849C3"/>
    <w:rsid w:val="001D2E51"/>
    <w:rsid w:val="00291490"/>
    <w:rsid w:val="002942B6"/>
    <w:rsid w:val="002B0F6C"/>
    <w:rsid w:val="0035695C"/>
    <w:rsid w:val="003C2CF3"/>
    <w:rsid w:val="00443279"/>
    <w:rsid w:val="005B7458"/>
    <w:rsid w:val="0076216A"/>
    <w:rsid w:val="00783CCC"/>
    <w:rsid w:val="008B2ED9"/>
    <w:rsid w:val="0095071E"/>
    <w:rsid w:val="009C73AD"/>
    <w:rsid w:val="009D1BC9"/>
    <w:rsid w:val="00AA37F4"/>
    <w:rsid w:val="00AF4225"/>
    <w:rsid w:val="00B67546"/>
    <w:rsid w:val="00C30226"/>
    <w:rsid w:val="00C86C0F"/>
    <w:rsid w:val="00D85328"/>
    <w:rsid w:val="00DC1777"/>
    <w:rsid w:val="00E0212D"/>
    <w:rsid w:val="00EB26E2"/>
    <w:rsid w:val="00F66F50"/>
    <w:rsid w:val="00FE258E"/>
    <w:rsid w:val="00FE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CEA63"/>
  <w15:docId w15:val="{506BF0A4-2725-482A-92CF-9943EC4B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2E51"/>
  </w:style>
  <w:style w:type="paragraph" w:styleId="a5">
    <w:name w:val="footer"/>
    <w:basedOn w:val="a"/>
    <w:link w:val="a6"/>
    <w:uiPriority w:val="99"/>
    <w:unhideWhenUsed/>
    <w:rsid w:val="001D2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2E51"/>
  </w:style>
  <w:style w:type="table" w:styleId="a7">
    <w:name w:val="Table Grid"/>
    <w:basedOn w:val="a1"/>
    <w:uiPriority w:val="59"/>
    <w:rsid w:val="008B2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783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2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26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81A2B-4F65-4A23-9D67-F2DEEE107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</dc:creator>
  <cp:lastModifiedBy>Intel</cp:lastModifiedBy>
  <cp:revision>10</cp:revision>
  <cp:lastPrinted>2020-09-15T11:06:00Z</cp:lastPrinted>
  <dcterms:created xsi:type="dcterms:W3CDTF">2020-09-03T10:21:00Z</dcterms:created>
  <dcterms:modified xsi:type="dcterms:W3CDTF">2020-09-24T05:29:00Z</dcterms:modified>
</cp:coreProperties>
</file>