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5CC35" w14:textId="77777777" w:rsidR="0001701E" w:rsidRPr="0001701E" w:rsidRDefault="0001701E" w:rsidP="0001701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14:paraId="7777C898" w14:textId="77777777" w:rsidR="0001701E" w:rsidRPr="0001701E" w:rsidRDefault="0001701E" w:rsidP="0001701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0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  №65 «ФЕСТИВАЛЬНЫЙ»</w:t>
      </w:r>
    </w:p>
    <w:p w14:paraId="49576A07" w14:textId="77777777" w:rsid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8B5D4B" w14:textId="77777777" w:rsidR="006A7CE4" w:rsidRDefault="006A7CE4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86DC6A" w14:textId="77777777" w:rsidR="006A7CE4" w:rsidRDefault="006A7CE4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C2A3FF" w14:textId="77777777" w:rsidR="006A7CE4" w:rsidRPr="0001701E" w:rsidRDefault="006A7CE4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1A7782" w14:textId="77777777" w:rsidR="0001701E" w:rsidRP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677218" w14:textId="77777777" w:rsid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90E193" w14:textId="77777777" w:rsidR="005B748E" w:rsidRPr="0001701E" w:rsidRDefault="005B748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2AC2F5" w14:textId="77777777" w:rsidR="0001701E" w:rsidRDefault="0001701E" w:rsidP="0001701E">
      <w:pPr>
        <w:shd w:val="clear" w:color="auto" w:fill="FFFFFF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4"/>
          <w:lang w:eastAsia="ru-RU"/>
        </w:rPr>
      </w:pPr>
      <w:r w:rsidRPr="0001701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4"/>
          <w:lang w:eastAsia="ru-RU"/>
        </w:rPr>
        <w:t>Краткосрочный психолого-педагогический проект</w:t>
      </w:r>
    </w:p>
    <w:p w14:paraId="158602E7" w14:textId="77777777" w:rsidR="0001701E" w:rsidRPr="0001701E" w:rsidRDefault="0001701E" w:rsidP="0001701E">
      <w:pPr>
        <w:shd w:val="clear" w:color="auto" w:fill="FFFFFF"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4"/>
          <w:lang w:eastAsia="ru-RU"/>
        </w:rPr>
      </w:pPr>
      <w:r w:rsidRPr="005B748E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24"/>
          <w:lang w:eastAsia="ru-RU"/>
        </w:rPr>
        <w:t>«Радуга эмоций»</w:t>
      </w:r>
    </w:p>
    <w:p w14:paraId="512A1FD9" w14:textId="77777777" w:rsidR="0001701E" w:rsidRP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14B00E" w14:textId="77777777" w:rsid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B2FC54" w14:textId="77777777" w:rsidR="005B748E" w:rsidRDefault="005B748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86E3ED" w14:textId="77777777" w:rsidR="005B748E" w:rsidRPr="0001701E" w:rsidRDefault="005B748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E2EAE3" w14:textId="77777777" w:rsidR="0001701E" w:rsidRPr="0001701E" w:rsidRDefault="0001701E" w:rsidP="0001701E">
      <w:pPr>
        <w:tabs>
          <w:tab w:val="left" w:pos="540"/>
          <w:tab w:val="left" w:pos="5670"/>
          <w:tab w:val="right" w:pos="9354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Возраст обучающихся: 5-7 лет</w:t>
      </w:r>
    </w:p>
    <w:p w14:paraId="7A5A06F7" w14:textId="77777777" w:rsidR="0001701E" w:rsidRPr="0001701E" w:rsidRDefault="0001701E" w:rsidP="0001701E">
      <w:pPr>
        <w:tabs>
          <w:tab w:val="left" w:pos="540"/>
          <w:tab w:val="left" w:pos="5670"/>
          <w:tab w:val="right" w:pos="9354"/>
        </w:tabs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Срок реализации: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месяца</w:t>
      </w:r>
    </w:p>
    <w:p w14:paraId="6ACA1F59" w14:textId="77777777" w:rsidR="0001701E" w:rsidRPr="0001701E" w:rsidRDefault="0001701E" w:rsidP="0001701E">
      <w:pPr>
        <w:tabs>
          <w:tab w:val="left" w:pos="540"/>
          <w:tab w:val="left" w:pos="5670"/>
          <w:tab w:val="right" w:pos="9354"/>
        </w:tabs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218FA4" w14:textId="77777777" w:rsidR="0001701E" w:rsidRPr="0001701E" w:rsidRDefault="0001701E" w:rsidP="0001701E">
      <w:pPr>
        <w:tabs>
          <w:tab w:val="left" w:pos="5670"/>
          <w:tab w:val="right" w:pos="9354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6A7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01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Автор-составитель:  </w:t>
      </w:r>
    </w:p>
    <w:p w14:paraId="0D907F97" w14:textId="4885C0EE" w:rsidR="0001701E" w:rsidRPr="0001701E" w:rsidRDefault="0001701E" w:rsidP="0001701E">
      <w:pPr>
        <w:tabs>
          <w:tab w:val="left" w:pos="540"/>
          <w:tab w:val="left" w:pos="5670"/>
          <w:tab w:val="right" w:pos="9354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r w:rsidR="003F53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Куцкая</w:t>
      </w:r>
      <w:proofErr w:type="spellEnd"/>
      <w:r w:rsidR="003F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Владимировна</w:t>
      </w:r>
      <w:r w:rsidRPr="0001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7B7B84BD" w14:textId="64C3A144" w:rsidR="0001701E" w:rsidRPr="0001701E" w:rsidRDefault="0001701E" w:rsidP="0001701E">
      <w:pPr>
        <w:tabs>
          <w:tab w:val="left" w:pos="540"/>
          <w:tab w:val="left" w:pos="5670"/>
          <w:tab w:val="right" w:pos="9354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3F5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1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 </w:t>
      </w:r>
    </w:p>
    <w:p w14:paraId="4CA05267" w14:textId="4E47529C" w:rsidR="0001701E" w:rsidRPr="0001701E" w:rsidRDefault="0001701E" w:rsidP="0001701E">
      <w:pPr>
        <w:tabs>
          <w:tab w:val="left" w:pos="540"/>
          <w:tab w:val="left" w:pos="5670"/>
          <w:tab w:val="right" w:pos="9354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</w:p>
    <w:p w14:paraId="3D860A1E" w14:textId="77777777" w:rsidR="0001701E" w:rsidRP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3EEC6D" w14:textId="77777777" w:rsidR="0001701E" w:rsidRP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00EF09" w14:textId="77777777" w:rsidR="0001701E" w:rsidRP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DEF327" w14:textId="77777777" w:rsidR="0001701E" w:rsidRP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22F290" w14:textId="77777777" w:rsidR="0001701E" w:rsidRP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C05E86" w14:textId="77777777" w:rsidR="0001701E" w:rsidRP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F6F6DA" w14:textId="77777777" w:rsidR="0001701E" w:rsidRP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68B734" w14:textId="77777777" w:rsid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490D99" w14:textId="77777777" w:rsidR="0008417C" w:rsidRPr="0001701E" w:rsidRDefault="0008417C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9B79E7" w14:textId="0992243D" w:rsidR="0008417C" w:rsidRDefault="0001701E" w:rsidP="0008417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01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Сургут, 202</w:t>
      </w:r>
      <w:r w:rsidR="003F530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1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4BA06C28" w14:textId="77777777" w:rsidR="006A7CE4" w:rsidRDefault="006A7CE4" w:rsidP="0008417C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14:paraId="6462212E" w14:textId="77777777" w:rsidR="005B748E" w:rsidRPr="0008417C" w:rsidRDefault="005B748E" w:rsidP="0008417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Тема 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5874B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5874BB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Радуга эмоций</w:t>
      </w:r>
      <w:r w:rsidRPr="005874BB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874B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39FDC12" w14:textId="77777777" w:rsidR="005874BB" w:rsidRPr="00EB78F0" w:rsidRDefault="005874BB" w:rsidP="0008417C">
      <w:pPr>
        <w:pStyle w:val="a3"/>
        <w:spacing w:before="0" w:beforeAutospacing="0" w:after="0" w:afterAutospacing="0"/>
        <w:ind w:firstLine="284"/>
      </w:pPr>
      <w:r w:rsidRPr="00EB78F0">
        <w:rPr>
          <w:b/>
          <w:bCs/>
        </w:rPr>
        <w:t>Вид проекта</w:t>
      </w:r>
      <w:r w:rsidRPr="00EB78F0">
        <w:t>: групповой.</w:t>
      </w:r>
    </w:p>
    <w:p w14:paraId="46CA69C4" w14:textId="77777777" w:rsidR="005874BB" w:rsidRDefault="005874BB" w:rsidP="005874BB">
      <w:pPr>
        <w:pStyle w:val="a3"/>
        <w:spacing w:before="0" w:beforeAutospacing="0" w:after="0" w:afterAutospacing="0"/>
        <w:ind w:firstLine="284"/>
      </w:pPr>
      <w:r w:rsidRPr="00EB78F0">
        <w:rPr>
          <w:b/>
          <w:bCs/>
        </w:rPr>
        <w:t>Тип проекта:</w:t>
      </w:r>
      <w:r w:rsidRPr="00EB78F0">
        <w:t> практико-ориентированный.</w:t>
      </w:r>
    </w:p>
    <w:p w14:paraId="5E486C21" w14:textId="77777777" w:rsidR="005B748E" w:rsidRPr="005874BB" w:rsidRDefault="005B748E" w:rsidP="005874BB">
      <w:pPr>
        <w:pStyle w:val="a3"/>
        <w:spacing w:before="0" w:beforeAutospacing="0" w:after="0" w:afterAutospacing="0"/>
        <w:ind w:firstLine="284"/>
      </w:pPr>
      <w:r w:rsidRPr="00AD6397">
        <w:rPr>
          <w:b/>
          <w:bCs/>
          <w:color w:val="111111"/>
        </w:rPr>
        <w:t>Срок реализации</w:t>
      </w:r>
      <w:r w:rsidRPr="00AD6397">
        <w:rPr>
          <w:color w:val="111111"/>
        </w:rPr>
        <w:t> </w:t>
      </w:r>
      <w:r w:rsidRPr="00AD6397">
        <w:rPr>
          <w:b/>
          <w:bCs/>
          <w:color w:val="111111"/>
          <w:bdr w:val="none" w:sz="0" w:space="0" w:color="auto" w:frame="1"/>
        </w:rPr>
        <w:t>проекта</w:t>
      </w:r>
      <w:r w:rsidRPr="00AD6397">
        <w:rPr>
          <w:color w:val="111111"/>
        </w:rPr>
        <w:t xml:space="preserve">: </w:t>
      </w:r>
      <w:r w:rsidR="006A7CE4">
        <w:rPr>
          <w:color w:val="111111"/>
        </w:rPr>
        <w:t>4</w:t>
      </w:r>
      <w:r w:rsidR="005874BB">
        <w:rPr>
          <w:color w:val="111111"/>
        </w:rPr>
        <w:t xml:space="preserve"> месяца.</w:t>
      </w:r>
    </w:p>
    <w:p w14:paraId="1B69055B" w14:textId="77777777" w:rsidR="005874BB" w:rsidRPr="00420C48" w:rsidRDefault="005874BB" w:rsidP="005874B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Участники 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старшего дошкольного возраста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имеющие:</w:t>
      </w:r>
    </w:p>
    <w:p w14:paraId="26FF45F5" w14:textId="77777777" w:rsidR="005874BB" w:rsidRPr="00420C48" w:rsidRDefault="005874BB" w:rsidP="005874BB">
      <w:pPr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нарушения эмоционально-волевой сферы: эмоционально-волевая незрелость, агре</w:t>
      </w:r>
      <w:r w:rsidR="0008417C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ссивность, тревожность, страхи, </w:t>
      </w: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гиперактивность, неуверенность в себе, застенчивость, заниженная самооценка;</w:t>
      </w:r>
    </w:p>
    <w:p w14:paraId="2A2B8FF0" w14:textId="77777777" w:rsidR="005874BB" w:rsidRPr="00420C48" w:rsidRDefault="005874BB" w:rsidP="005874BB">
      <w:pPr>
        <w:widowControl w:val="0"/>
        <w:numPr>
          <w:ilvl w:val="0"/>
          <w:numId w:val="25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особенности развития эмоционально-волевой сферы: протестные реакции, упрямство, обидчивость;</w:t>
      </w:r>
    </w:p>
    <w:p w14:paraId="643DAC0C" w14:textId="77777777" w:rsidR="005874BB" w:rsidRPr="00420C48" w:rsidRDefault="005874BB" w:rsidP="005874BB">
      <w:pPr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proofErr w:type="gramStart"/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проблемы  в</w:t>
      </w:r>
      <w:proofErr w:type="gramEnd"/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 поведении:  конфликтность,  неспособность  постоять  за себя, неумение предвидеть последствия своих действий, импульсивность, медлительность, склонность ко лжи, воровство;</w:t>
      </w:r>
    </w:p>
    <w:p w14:paraId="2CFE3B9A" w14:textId="77777777" w:rsidR="005874BB" w:rsidRPr="00420C48" w:rsidRDefault="005874BB" w:rsidP="005874BB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нарушения настроения: нестабильное или сниженное настроение, повышенная возбудимость;</w:t>
      </w:r>
    </w:p>
    <w:p w14:paraId="3041445C" w14:textId="77777777" w:rsidR="005874BB" w:rsidRPr="00420C48" w:rsidRDefault="005874BB" w:rsidP="005874BB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проблемы в общении: проблемы с адаптацией к дошкольному или школьному учреждению, отсутствие друзей, нарушения во взаимоотношениях со сверстниками и взрослыми;</w:t>
      </w:r>
    </w:p>
    <w:p w14:paraId="52E846DA" w14:textId="77777777" w:rsidR="005874BB" w:rsidRPr="00420C48" w:rsidRDefault="005874BB" w:rsidP="005874BB">
      <w:pPr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ситуативные психологические реакции на жизненные ситуации;</w:t>
      </w:r>
    </w:p>
    <w:p w14:paraId="33F2F356" w14:textId="77777777" w:rsidR="005874BB" w:rsidRPr="00420C48" w:rsidRDefault="005874BB" w:rsidP="005874BB">
      <w:pPr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proofErr w:type="gramStart"/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психосоматические  проблемы</w:t>
      </w:r>
      <w:proofErr w:type="gramEnd"/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:  частые  «простудные  заболевания»  и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</w:t>
      </w: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т.д.;</w:t>
      </w:r>
    </w:p>
    <w:p w14:paraId="0A6DF16D" w14:textId="77777777" w:rsidR="005874BB" w:rsidRPr="006100A4" w:rsidRDefault="005874BB" w:rsidP="005874B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6D0B67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Зачисляются воспитанники как старшего дошкольного возраста (5-6 лет), так и воспитанники подготовительных групп (6-7 лет). В конце учебного года проводится повторная диагностика. На итоговом заседании центра ППМС помощи, коллегиально принимается решение о завершении срока коррекционно-развивающего сопровождения, в связи с решением заявленных направлений психолого-педагогического сопровождения и положительной динамикой. Обучающиеся, у которых отсутствует положительная динамика по причине длительного отсутствия в ДОУ, имеющие рекомендации ТПМПК по 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данному направлению коррекции, </w:t>
      </w:r>
      <w:r w:rsidRPr="006D0B67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старшего дошкольного возраста при переходе в подготовительную группу продолжается оказываться психолого-педагогическое сопровождение.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</w:t>
      </w:r>
    </w:p>
    <w:p w14:paraId="36D3AB81" w14:textId="77777777" w:rsidR="0008417C" w:rsidRPr="000D4D91" w:rsidRDefault="0008417C" w:rsidP="0008417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D4D91">
        <w:rPr>
          <w:rFonts w:ascii="Times New Roman" w:hAnsi="Times New Roman"/>
          <w:b/>
          <w:sz w:val="24"/>
          <w:szCs w:val="24"/>
          <w:shd w:val="clear" w:color="auto" w:fill="FFFFFF"/>
          <w:lang w:eastAsia="ar-SA"/>
        </w:rPr>
        <w:t>Цель программы</w:t>
      </w:r>
      <w:r w:rsidRPr="000D4D91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―</w:t>
      </w:r>
      <w:r w:rsidRPr="000D4D91">
        <w:rPr>
          <w:rFonts w:ascii="Times New Roman" w:hAnsi="Times New Roman"/>
          <w:color w:val="000000"/>
          <w:sz w:val="24"/>
          <w:szCs w:val="24"/>
        </w:rPr>
        <w:t xml:space="preserve"> развитие эмоционально-волевой сферы дошкольников.</w:t>
      </w:r>
    </w:p>
    <w:p w14:paraId="71674396" w14:textId="77777777" w:rsidR="0008417C" w:rsidRDefault="0008417C" w:rsidP="0008417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ar-SA"/>
        </w:rPr>
      </w:pPr>
      <w:r w:rsidRPr="000D4D91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ar-SA"/>
        </w:rPr>
        <w:t xml:space="preserve">В соответствии с этой целью формируются следующие задачи (коррекционные, профилактические, развивающие): </w:t>
      </w:r>
    </w:p>
    <w:p w14:paraId="2198B586" w14:textId="77777777" w:rsidR="0008417C" w:rsidRDefault="0008417C" w:rsidP="0008417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shd w:val="clear" w:color="auto" w:fill="FFFFFF"/>
          <w:lang w:eastAsia="ar-SA"/>
        </w:rPr>
      </w:pPr>
      <w:r w:rsidRPr="008413DD">
        <w:rPr>
          <w:rFonts w:ascii="Times New Roman" w:hAnsi="Times New Roman"/>
          <w:b/>
          <w:bCs/>
          <w:i/>
          <w:sz w:val="24"/>
          <w:szCs w:val="24"/>
          <w:shd w:val="clear" w:color="auto" w:fill="FFFFFF"/>
          <w:lang w:eastAsia="ar-SA"/>
        </w:rPr>
        <w:t>Развивающие</w:t>
      </w:r>
    </w:p>
    <w:p w14:paraId="7A789C09" w14:textId="77777777" w:rsidR="0008417C" w:rsidRPr="00E757A0" w:rsidRDefault="0008417C" w:rsidP="0008417C">
      <w:pPr>
        <w:numPr>
          <w:ilvl w:val="0"/>
          <w:numId w:val="18"/>
        </w:numPr>
        <w:tabs>
          <w:tab w:val="clear" w:pos="720"/>
        </w:tabs>
        <w:spacing w:after="0" w:line="240" w:lineRule="auto"/>
        <w:ind w:left="0" w:hanging="1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Pr="00E757A0">
        <w:rPr>
          <w:rFonts w:ascii="Times New Roman" w:hAnsi="Times New Roman"/>
          <w:color w:val="000000"/>
          <w:sz w:val="24"/>
          <w:szCs w:val="24"/>
        </w:rPr>
        <w:t>ознакомить</w:t>
      </w:r>
      <w:r>
        <w:rPr>
          <w:rFonts w:ascii="Times New Roman" w:hAnsi="Times New Roman"/>
          <w:color w:val="000000"/>
          <w:sz w:val="24"/>
          <w:szCs w:val="24"/>
        </w:rPr>
        <w:t xml:space="preserve"> детей</w:t>
      </w:r>
      <w:r w:rsidRPr="00E757A0">
        <w:rPr>
          <w:rFonts w:ascii="Times New Roman" w:hAnsi="Times New Roman"/>
          <w:color w:val="000000"/>
          <w:sz w:val="24"/>
          <w:szCs w:val="24"/>
        </w:rPr>
        <w:t xml:space="preserve"> с эмоциями человека, осознать собственные эмоции и </w:t>
      </w:r>
      <w:proofErr w:type="gramStart"/>
      <w:r w:rsidRPr="00E757A0">
        <w:rPr>
          <w:rFonts w:ascii="Times New Roman" w:hAnsi="Times New Roman"/>
          <w:color w:val="000000"/>
          <w:sz w:val="24"/>
          <w:szCs w:val="24"/>
        </w:rPr>
        <w:t>чувства,  научиться</w:t>
      </w:r>
      <w:proofErr w:type="gramEnd"/>
      <w:r w:rsidRPr="00E757A0">
        <w:rPr>
          <w:rFonts w:ascii="Times New Roman" w:hAnsi="Times New Roman"/>
          <w:color w:val="000000"/>
          <w:sz w:val="24"/>
          <w:szCs w:val="24"/>
        </w:rPr>
        <w:t xml:space="preserve"> распознавать эмоциональные реакции других людей и развивать умение</w:t>
      </w:r>
      <w:r>
        <w:rPr>
          <w:rFonts w:ascii="Times New Roman" w:hAnsi="Times New Roman"/>
          <w:color w:val="000000"/>
          <w:sz w:val="24"/>
          <w:szCs w:val="24"/>
        </w:rPr>
        <w:t xml:space="preserve"> адекватно выражать свои эмоции;</w:t>
      </w:r>
    </w:p>
    <w:p w14:paraId="0006F49E" w14:textId="77777777" w:rsidR="0008417C" w:rsidRPr="008413DD" w:rsidRDefault="0008417C" w:rsidP="0008417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413DD">
        <w:rPr>
          <w:rFonts w:ascii="Times New Roman" w:hAnsi="Times New Roman"/>
          <w:b/>
          <w:bCs/>
          <w:i/>
          <w:sz w:val="24"/>
          <w:szCs w:val="24"/>
          <w:shd w:val="clear" w:color="auto" w:fill="FFFFFF"/>
          <w:lang w:eastAsia="ar-SA"/>
        </w:rPr>
        <w:t>Воспитательные:</w:t>
      </w:r>
    </w:p>
    <w:p w14:paraId="25E301E1" w14:textId="77777777" w:rsidR="0008417C" w:rsidRDefault="0008417C" w:rsidP="0008417C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побуждать детей к проявлениям доброты, внимания, заботы, помощи, милосердия;</w:t>
      </w:r>
    </w:p>
    <w:p w14:paraId="10CBDC39" w14:textId="77777777" w:rsidR="0008417C" w:rsidRPr="000D4D91" w:rsidRDefault="0008417C" w:rsidP="0008417C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содействовать освоению социальных отношений, а также усвоению ребенком этических норм, социально одобренных образцов поведения.</w:t>
      </w:r>
    </w:p>
    <w:p w14:paraId="77CC42C2" w14:textId="77777777" w:rsidR="0008417C" w:rsidRPr="008413DD" w:rsidRDefault="0008417C" w:rsidP="0008417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413DD">
        <w:rPr>
          <w:rFonts w:ascii="Times New Roman" w:hAnsi="Times New Roman"/>
          <w:b/>
          <w:i/>
          <w:color w:val="000000"/>
          <w:sz w:val="24"/>
          <w:szCs w:val="24"/>
        </w:rPr>
        <w:t>Образовательные:</w:t>
      </w:r>
    </w:p>
    <w:p w14:paraId="7229F453" w14:textId="77777777" w:rsidR="0008417C" w:rsidRPr="000D4D91" w:rsidRDefault="0008417C" w:rsidP="0008417C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учить детей навыкам регулирования межличностных и внутриличностных социальных позиций, отношений.</w:t>
      </w:r>
    </w:p>
    <w:p w14:paraId="4E8F0B10" w14:textId="77777777" w:rsidR="0008417C" w:rsidRDefault="0008417C" w:rsidP="0008417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413DD">
        <w:rPr>
          <w:rFonts w:ascii="Times New Roman" w:hAnsi="Times New Roman"/>
          <w:b/>
          <w:i/>
          <w:color w:val="000000"/>
          <w:sz w:val="24"/>
          <w:szCs w:val="24"/>
        </w:rPr>
        <w:t xml:space="preserve">Коррекционно-развивающие: </w:t>
      </w:r>
    </w:p>
    <w:p w14:paraId="60A848D7" w14:textId="77777777" w:rsidR="0008417C" w:rsidRPr="008413DD" w:rsidRDefault="0008417C" w:rsidP="0008417C">
      <w:pPr>
        <w:widowControl w:val="0"/>
        <w:numPr>
          <w:ilvl w:val="0"/>
          <w:numId w:val="18"/>
        </w:numPr>
        <w:tabs>
          <w:tab w:val="clear" w:pos="720"/>
        </w:tabs>
        <w:suppressAutoHyphens/>
        <w:autoSpaceDE w:val="0"/>
        <w:spacing w:after="0" w:line="240" w:lineRule="auto"/>
        <w:ind w:hanging="72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развивать внимательность к изменениям настроения, эмоционального состояния других людей и т.д.;</w:t>
      </w:r>
    </w:p>
    <w:p w14:paraId="32FF4CC1" w14:textId="77777777" w:rsidR="0008417C" w:rsidRDefault="0008417C" w:rsidP="0008417C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</w:t>
      </w:r>
      <w:r w:rsidRPr="000D4D91">
        <w:rPr>
          <w:rFonts w:ascii="Times New Roman" w:hAnsi="Times New Roman"/>
          <w:color w:val="000000"/>
          <w:sz w:val="24"/>
          <w:szCs w:val="24"/>
        </w:rPr>
        <w:t>оррекция э</w:t>
      </w:r>
      <w:r>
        <w:rPr>
          <w:rFonts w:ascii="Times New Roman" w:hAnsi="Times New Roman"/>
          <w:color w:val="000000"/>
          <w:sz w:val="24"/>
          <w:szCs w:val="24"/>
        </w:rPr>
        <w:t>моциональных трудностей детей (</w:t>
      </w:r>
      <w:r w:rsidRPr="000D4D91">
        <w:rPr>
          <w:rFonts w:ascii="Times New Roman" w:hAnsi="Times New Roman"/>
          <w:color w:val="000000"/>
          <w:sz w:val="24"/>
          <w:szCs w:val="24"/>
        </w:rPr>
        <w:t>тревожность, страхи, агрессивность, низкая самооценка).</w:t>
      </w:r>
    </w:p>
    <w:p w14:paraId="07304A21" w14:textId="77777777" w:rsidR="0008417C" w:rsidRDefault="0008417C" w:rsidP="0008417C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</w:t>
      </w:r>
      <w:r w:rsidRPr="00211AE9">
        <w:rPr>
          <w:rFonts w:ascii="Times New Roman" w:hAnsi="Times New Roman"/>
          <w:color w:val="000000"/>
          <w:sz w:val="24"/>
          <w:szCs w:val="24"/>
        </w:rPr>
        <w:t>мировать социально-корректное поведение в кризисных, конфликтных ситуациях.</w:t>
      </w:r>
    </w:p>
    <w:p w14:paraId="62988870" w14:textId="77777777" w:rsidR="0008417C" w:rsidRPr="00B07D13" w:rsidRDefault="0008417C" w:rsidP="0008417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07D13">
        <w:rPr>
          <w:rFonts w:ascii="Times New Roman" w:hAnsi="Times New Roman"/>
          <w:sz w:val="24"/>
          <w:szCs w:val="24"/>
        </w:rPr>
        <w:t xml:space="preserve">Основными задачами коррекционного сопровождения ребенка по данной программе являются, во-первых, коррекция отклонений в эмоционально-волевом развитии на основе создания оптимальных возможностей и условий для развития личностного и интеллектуального </w:t>
      </w:r>
      <w:r w:rsidRPr="00B07D13">
        <w:rPr>
          <w:rFonts w:ascii="Times New Roman" w:hAnsi="Times New Roman"/>
          <w:sz w:val="24"/>
          <w:szCs w:val="24"/>
        </w:rPr>
        <w:lastRenderedPageBreak/>
        <w:t>потенциала ребенка и, во-вторых, профилактика нежелательных негативных тенденций личностного и эмоционального развития.</w:t>
      </w:r>
    </w:p>
    <w:p w14:paraId="10B71039" w14:textId="77777777" w:rsidR="00881DF1" w:rsidRPr="00AD6397" w:rsidRDefault="00881DF1" w:rsidP="00881D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Актуальность: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Эмоции – это часть психической жизни личности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,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определяющая отношение человека к окружающей действительности и самому себе. 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Эмоции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с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опровождают все происходящие в жизни события, направляют активность всех 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психических процессов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59F624E3" w14:textId="77777777" w:rsidR="00881DF1" w:rsidRPr="00AD6397" w:rsidRDefault="00881DF1" w:rsidP="00881D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ребенка-дошкольника наиболее характерны 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эмоциональная неустойчивость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,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яркость, импульсивность проявления 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эмоций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постепенно сменяется большей адаптивностью. Все это определяет основную направленность 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психолого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-педагогической работы с дошкольником – 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эмоциональное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наполнение жизни ребенка и оказание помощи в осознании 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эмоций и их регуляции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52F1EB8F" w14:textId="77777777" w:rsidR="00881DF1" w:rsidRPr="00AD6397" w:rsidRDefault="00881DF1" w:rsidP="00881D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Современные дети менее отзывчивы к чувствам других, они не всегда способны осознать не только чужие, но и свои 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эмоции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Отсюда возникают проблемы общения со сверстниками и взрослыми. У детей, которые имеют обедненную 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эмоциональную сферу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процесс социализации проходит довольно трудно. Поэтому в дошкольных учреждениях необходимо проводить целенаправленную профилактическую и коррекционную работу, направленную на развитие 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эмоциональной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сферы личности дошкольников, так и возник 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 </w:t>
      </w:r>
      <w:r w:rsidRPr="00AD639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AD639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Радуга эмоций</w:t>
      </w:r>
      <w:r w:rsidRPr="00AD639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5E6B7A6" w14:textId="77777777" w:rsidR="005B748E" w:rsidRPr="00AD6397" w:rsidRDefault="005B748E" w:rsidP="005B748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Новизна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F2027F5" w14:textId="77777777" w:rsidR="005B748E" w:rsidRPr="00AD6397" w:rsidRDefault="005B748E" w:rsidP="005B748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Эмоциональное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развитие детей дошкольного возраста является приоритетным в системе дошкольного воспитания в силу своей особой значимости в социальном развитии ребёнка, приобщение его к активной целенаправленной деятельности, определяющей как 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психоэмоциональное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самочувствие ребёнка, так и успех любой деятельности.</w:t>
      </w:r>
    </w:p>
    <w:p w14:paraId="2FA9B4E0" w14:textId="77777777" w:rsidR="005B748E" w:rsidRPr="00AD6397" w:rsidRDefault="005B748E" w:rsidP="005B748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современной отечественной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психологии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часто используются понятие </w:t>
      </w:r>
      <w:r w:rsidRPr="00AD639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AD639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эмоциональный комфорт</w:t>
      </w:r>
      <w:r w:rsidRPr="00AD639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D639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AD639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эмоциональное развитие</w:t>
      </w:r>
      <w:r w:rsidRPr="00AD639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C8CCB2C" w14:textId="77777777" w:rsidR="005B748E" w:rsidRPr="00AD6397" w:rsidRDefault="005B748E" w:rsidP="005B748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Данный опыт является творческим преобразованием современных подходов к вопросу 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эмоционального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развития дошкольников и возможности активного включения их в педагогический процесс.</w:t>
      </w:r>
    </w:p>
    <w:p w14:paraId="605B09A2" w14:textId="77777777" w:rsidR="005B748E" w:rsidRPr="00AD6397" w:rsidRDefault="005B748E" w:rsidP="005B748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14:paraId="1F8D83F7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Продукт 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130C54BA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0841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Альбом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D639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AD639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Радуга эмоций</w:t>
      </w:r>
      <w:r w:rsidRPr="00AD639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14:paraId="5B1B2DAC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CB411FA" w14:textId="77777777" w:rsidR="005B748E" w:rsidRPr="006A7CE4" w:rsidRDefault="005B748E" w:rsidP="006A7CE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6A7CE4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Этапы </w:t>
      </w:r>
      <w:r w:rsidRPr="006A7CE4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  <w:lang w:eastAsia="ru-RU"/>
        </w:rPr>
        <w:t>проектной деятельности</w:t>
      </w:r>
      <w:r w:rsidRPr="006A7CE4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14:paraId="63226C46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I этап – подготовительный</w:t>
      </w:r>
    </w:p>
    <w:p w14:paraId="3AA0AC12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Содержание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14:paraId="40F604EF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-Изучение методической литературы, опыта работы по развитию и профилактике </w:t>
      </w:r>
      <w:r w:rsidRPr="006A7CE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эмоционально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-личностной сферы детей дошкольного возраста.</w:t>
      </w:r>
    </w:p>
    <w:p w14:paraId="392808DC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-Разработка игры</w:t>
      </w:r>
      <w:r w:rsidR="006A7C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занятия с детьми.</w:t>
      </w:r>
    </w:p>
    <w:p w14:paraId="4FE8B710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-Подготовка предметно-пространственной среды.</w:t>
      </w:r>
    </w:p>
    <w:p w14:paraId="2DC3C42B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-Круглый стол с родителями и педагогами.</w:t>
      </w:r>
    </w:p>
    <w:p w14:paraId="4A4979EA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14:paraId="7FD6ED1B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II этап – практический</w:t>
      </w:r>
    </w:p>
    <w:p w14:paraId="7353229C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Содержание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14:paraId="5763B9F9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Проведение игры- занятия с детьми.</w:t>
      </w:r>
    </w:p>
    <w:p w14:paraId="27E276AD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Игра-занятие по </w:t>
      </w:r>
      <w:r w:rsidRPr="006A7C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социально-</w:t>
      </w:r>
      <w:r w:rsidRPr="006A7CE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эмоциональному</w:t>
      </w: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воспитанию детей</w:t>
      </w:r>
    </w:p>
    <w:p w14:paraId="35EF8FEF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AD639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Радуга эмоций</w:t>
      </w:r>
      <w:r w:rsidRPr="00AD639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14:paraId="4271896F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14:paraId="18B2375A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III этап – заключительный</w:t>
      </w:r>
    </w:p>
    <w:p w14:paraId="08022AE0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Содержание</w:t>
      </w:r>
      <w:r w:rsidRPr="00AD639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14:paraId="5633892C" w14:textId="77777777" w:rsidR="005B748E" w:rsidRPr="006A7CE4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Оценка эффективности реализации </w:t>
      </w:r>
      <w:r w:rsidRPr="006A7CE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6A7C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22246DC" w14:textId="77777777" w:rsidR="005B748E" w:rsidRPr="006A7CE4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A7C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Анализ проведенной работы.</w:t>
      </w:r>
    </w:p>
    <w:p w14:paraId="480532A6" w14:textId="77777777" w:rsidR="005B748E" w:rsidRPr="006A7CE4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A7C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Методическое оформление результатов </w:t>
      </w:r>
      <w:r w:rsidRPr="006A7CE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6A7C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0A74E426" w14:textId="77777777" w:rsidR="005B748E" w:rsidRPr="00AD6397" w:rsidRDefault="005B748E" w:rsidP="0008417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D63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Распространение опыта работы.</w:t>
      </w:r>
    </w:p>
    <w:p w14:paraId="4161311D" w14:textId="77777777" w:rsidR="0001701E" w:rsidRDefault="0001701E" w:rsidP="000170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соответствии с данными задачами </w:t>
      </w:r>
      <w:r w:rsidRPr="00211AE9">
        <w:rPr>
          <w:rFonts w:ascii="Times New Roman" w:hAnsi="Times New Roman"/>
          <w:b/>
          <w:sz w:val="24"/>
          <w:szCs w:val="24"/>
        </w:rPr>
        <w:t>содержание</w:t>
      </w:r>
      <w:r>
        <w:rPr>
          <w:rFonts w:ascii="Times New Roman" w:hAnsi="Times New Roman"/>
          <w:sz w:val="24"/>
          <w:szCs w:val="24"/>
        </w:rPr>
        <w:t xml:space="preserve"> программы представлено тремя разделами:</w:t>
      </w:r>
    </w:p>
    <w:p w14:paraId="48A5FEED" w14:textId="77777777" w:rsidR="0001701E" w:rsidRPr="00503128" w:rsidRDefault="0001701E" w:rsidP="0001701E">
      <w:pPr>
        <w:pStyle w:val="a3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360"/>
        <w:jc w:val="both"/>
        <w:rPr>
          <w:rFonts w:ascii="Arial" w:hAnsi="Arial" w:cs="Arial"/>
          <w:color w:val="000000"/>
          <w:sz w:val="21"/>
          <w:szCs w:val="21"/>
        </w:rPr>
      </w:pPr>
      <w:r w:rsidRPr="00873D83">
        <w:rPr>
          <w:b/>
        </w:rPr>
        <w:t>раздел 1. «Я и мои эмоции»</w:t>
      </w:r>
      <w:r w:rsidRPr="00873D83">
        <w:t xml:space="preserve"> </w:t>
      </w:r>
      <w:r w:rsidRPr="00873D83">
        <w:rPr>
          <w:b/>
          <w:shd w:val="clear" w:color="auto" w:fill="FFFFFF"/>
          <w:lang w:eastAsia="ar-SA"/>
        </w:rPr>
        <w:t xml:space="preserve">- </w:t>
      </w:r>
      <w:r w:rsidRPr="00503128">
        <w:rPr>
          <w:color w:val="000000"/>
        </w:rPr>
        <w:t>предусматривает формирование у детей знаний об эмоциональном мире человека и способах управления им. Взрослый создаёт ситуации для применения полученных знаний, побуждает детей к оказанию помощи сказочным персонажам, близким, сверстникам.</w:t>
      </w:r>
    </w:p>
    <w:p w14:paraId="23319853" w14:textId="77777777" w:rsidR="0001701E" w:rsidRPr="00503128" w:rsidRDefault="0001701E" w:rsidP="0001701E">
      <w:pPr>
        <w:pStyle w:val="a3"/>
        <w:numPr>
          <w:ilvl w:val="0"/>
          <w:numId w:val="18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360"/>
        <w:jc w:val="both"/>
        <w:rPr>
          <w:rFonts w:ascii="Arial" w:hAnsi="Arial" w:cs="Arial"/>
          <w:color w:val="000000"/>
          <w:sz w:val="21"/>
          <w:szCs w:val="21"/>
        </w:rPr>
      </w:pPr>
      <w:r w:rsidRPr="00143D43">
        <w:rPr>
          <w:b/>
        </w:rPr>
        <w:t>раздел 2. «Учимся доброжелательному поведению» -</w:t>
      </w:r>
      <w:r w:rsidRPr="00143D43">
        <w:t xml:space="preserve"> </w:t>
      </w:r>
      <w:r w:rsidRPr="00503128">
        <w:rPr>
          <w:color w:val="000000"/>
        </w:rPr>
        <w:t>направлен на формирование у детей доброжелательного поведения: взрослый создаёт на занятиях различные проблемные ситуации, участвуя в которых дети приобретают необходимые умения управления негативными эмоциями. Большое внимание уделяется обучению детей конструктивным способам решения конфликтных ситуаций, развитию способности сопереживать, сочувствовать.</w:t>
      </w:r>
    </w:p>
    <w:p w14:paraId="40AD73E8" w14:textId="77777777" w:rsidR="0001701E" w:rsidRPr="00503128" w:rsidRDefault="0001701E" w:rsidP="0001701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1"/>
          <w:szCs w:val="21"/>
        </w:rPr>
      </w:pPr>
      <w:r w:rsidRPr="00503128">
        <w:rPr>
          <w:color w:val="000000"/>
        </w:rPr>
        <w:t>Поведенческие навыки отрабатываются с помощью разнообразных приёмов, указанных ранее. Каждый ребёнок имеет право высказать своё мнение, отношение к той или иной ситуации, поэтому отрицательные оценки детского мнения взрослым на занятиях не допускаются. Каждое занятие строится на уважении, доверии, взаимопонимании, взаимопомощи.</w:t>
      </w:r>
    </w:p>
    <w:p w14:paraId="59445742" w14:textId="77777777" w:rsidR="0001701E" w:rsidRDefault="0001701E" w:rsidP="0001701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03128">
        <w:rPr>
          <w:color w:val="000000"/>
        </w:rPr>
        <w:t>Для самовыражения ребёнка каждое занятие предусматривает использование рисуночных методик, в основе которых лежит моделирование ситуации успеха и ощущения удовольствия. Решению этой задачи способствует использование доступных каждому ребёнку приёмов: например, дорисовывание пиктограмм, рисование по контуру, «</w:t>
      </w:r>
      <w:proofErr w:type="spellStart"/>
      <w:r w:rsidRPr="00503128">
        <w:rPr>
          <w:color w:val="000000"/>
        </w:rPr>
        <w:t>кляксография</w:t>
      </w:r>
      <w:proofErr w:type="spellEnd"/>
      <w:r w:rsidRPr="00503128">
        <w:rPr>
          <w:color w:val="000000"/>
        </w:rPr>
        <w:t>» и др. Каждое занятие рекомендуется заканчивать слушанием приятной музыки или исполнением весёлых детских песен, что, в свою очередь, способствует фиксации положительных эмоций и поддержанию интереса к занятиям.</w:t>
      </w:r>
    </w:p>
    <w:p w14:paraId="2DD45FDC" w14:textId="77777777" w:rsidR="0001701E" w:rsidRDefault="0001701E" w:rsidP="006A7CE4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ar-SA"/>
        </w:rPr>
        <w:t>Условия формирования коррекционно-развивающей группы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ar-SA"/>
        </w:rPr>
        <w:t>.</w:t>
      </w:r>
    </w:p>
    <w:p w14:paraId="476E4F71" w14:textId="77777777" w:rsidR="0001701E" w:rsidRPr="00420C48" w:rsidRDefault="0001701E" w:rsidP="0001701E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Основанием для зачисления в группу являются следующие особенности ребенка:</w:t>
      </w:r>
    </w:p>
    <w:p w14:paraId="6DEA77B1" w14:textId="77777777" w:rsidR="0001701E" w:rsidRPr="00420C48" w:rsidRDefault="0001701E" w:rsidP="0001701E">
      <w:pPr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нарушения эмоционально-волевой сферы: эмоционально-волевая незрелость, агрессивность, тревожность, страхи, гиперактивность, неуверенность в себе, застенчивость, заниженная самооценка;</w:t>
      </w:r>
    </w:p>
    <w:p w14:paraId="56FEB2BE" w14:textId="77777777" w:rsidR="0001701E" w:rsidRPr="00420C48" w:rsidRDefault="0001701E" w:rsidP="0001701E">
      <w:pPr>
        <w:widowControl w:val="0"/>
        <w:numPr>
          <w:ilvl w:val="0"/>
          <w:numId w:val="25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особенности развития эмоционально-волевой сферы: протестные реакции, упрямство, обидчивость;</w:t>
      </w:r>
    </w:p>
    <w:p w14:paraId="041BFD2B" w14:textId="77777777" w:rsidR="0001701E" w:rsidRPr="00420C48" w:rsidRDefault="0001701E" w:rsidP="0001701E">
      <w:pPr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proofErr w:type="gramStart"/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проблемы  в</w:t>
      </w:r>
      <w:proofErr w:type="gramEnd"/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 поведении:  конфликтность,  неспособность  постоять  за себя, неумение предвидеть последствия своих действий, импульсивность, медлительность, склонность ко лжи, воровство;</w:t>
      </w:r>
    </w:p>
    <w:p w14:paraId="40CBFB71" w14:textId="77777777" w:rsidR="0001701E" w:rsidRPr="00420C48" w:rsidRDefault="0001701E" w:rsidP="0001701E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нарушения настроения: нестабильное или сниженное настроение, повышенная возбудимость;</w:t>
      </w:r>
    </w:p>
    <w:p w14:paraId="6C79E6F4" w14:textId="77777777" w:rsidR="0001701E" w:rsidRPr="00420C48" w:rsidRDefault="0001701E" w:rsidP="0001701E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проблемы в общении: проблемы с адаптацией к дошкольному или школьному учреждению, отсутствие друзей, нарушения во взаимоотношениях со сверстниками и взрослыми;</w:t>
      </w:r>
    </w:p>
    <w:p w14:paraId="1B9E14BB" w14:textId="77777777" w:rsidR="0001701E" w:rsidRPr="00420C48" w:rsidRDefault="0001701E" w:rsidP="0001701E">
      <w:pPr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ситуативные психологические реакции на жизненные ситуации;</w:t>
      </w:r>
    </w:p>
    <w:p w14:paraId="1A8E079A" w14:textId="77777777" w:rsidR="0001701E" w:rsidRPr="00420C48" w:rsidRDefault="0001701E" w:rsidP="0001701E">
      <w:pPr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proofErr w:type="gramStart"/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психосоматические  проблемы</w:t>
      </w:r>
      <w:proofErr w:type="gramEnd"/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:  частые  «простудные  заболевания»  и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</w:t>
      </w: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т.д.;</w:t>
      </w:r>
    </w:p>
    <w:p w14:paraId="55C6653A" w14:textId="77777777" w:rsidR="0001701E" w:rsidRPr="00420C48" w:rsidRDefault="0001701E" w:rsidP="0001701E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При формировании коррекционно-развивающей группы необходимо учитывать </w:t>
      </w:r>
      <w:r w:rsidRPr="00AD2CC4">
        <w:rPr>
          <w:rFonts w:ascii="Times New Roman" w:hAnsi="Times New Roman"/>
          <w:bCs/>
          <w:i/>
          <w:sz w:val="24"/>
          <w:szCs w:val="24"/>
          <w:shd w:val="clear" w:color="auto" w:fill="FFFFFF"/>
          <w:lang w:eastAsia="ar-SA"/>
        </w:rPr>
        <w:t>противопоказания</w:t>
      </w: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для групповой работы:</w:t>
      </w:r>
    </w:p>
    <w:p w14:paraId="37264A72" w14:textId="77777777" w:rsidR="0001701E" w:rsidRPr="00420C48" w:rsidRDefault="0001701E" w:rsidP="0001701E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Наличие психотической симптоматики (бред, галлюцинации, </w:t>
      </w:r>
      <w:proofErr w:type="spellStart"/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психопатоподобные</w:t>
      </w:r>
      <w:proofErr w:type="spellEnd"/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особенности поведения и т.д.).</w:t>
      </w:r>
    </w:p>
    <w:p w14:paraId="5302D23A" w14:textId="77777777" w:rsidR="0001701E" w:rsidRDefault="0001701E" w:rsidP="0001701E">
      <w:pPr>
        <w:widowControl w:val="0"/>
        <w:numPr>
          <w:ilvl w:val="0"/>
          <w:numId w:val="32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Снижение интеллекта до степени умеренной умственной отсталости. </w:t>
      </w:r>
    </w:p>
    <w:p w14:paraId="2E47DA9B" w14:textId="77777777" w:rsidR="0001701E" w:rsidRPr="006100A4" w:rsidRDefault="0001701E" w:rsidP="0001701E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6D0B67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Зачисляются воспитанники как старшего дошкольного возраста (5-6 лет), так и воспитанники подготовительных групп (6-7 лет). В конце учебного года проводится повторная диагностика. На итоговом заседании центра ППМС помощи, коллегиально принимается решение о завершении срока коррекционно-развивающего сопровождения, в связи с решением заявленных направлений психолого-педагогического сопровождения и положительной динамикой. Обучающиеся, у которых отсутствует положительная динамика по причине длительного отсутствия в ДОУ, имеющие рекомендации ТПМПК по 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данному направлению коррекции, </w:t>
      </w:r>
      <w:r w:rsidRPr="006D0B67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lastRenderedPageBreak/>
        <w:t>старшего дошкольного возраста при переходе в подготовительную группу продолжается оказываться психолого-педагогическое сопровождение.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</w:t>
      </w:r>
    </w:p>
    <w:p w14:paraId="159A367E" w14:textId="77777777" w:rsidR="0001701E" w:rsidRPr="00200F48" w:rsidRDefault="0001701E" w:rsidP="000170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00F48">
        <w:rPr>
          <w:rFonts w:ascii="Times New Roman" w:hAnsi="Times New Roman"/>
          <w:color w:val="000000"/>
          <w:sz w:val="24"/>
          <w:szCs w:val="24"/>
        </w:rPr>
        <w:t>Одним из важнейших условий благоприятного эмоционального развития воспитанников ДОУ является взаимодействие педагогов и родителей. Большое значение имеет также повышение </w:t>
      </w:r>
      <w:proofErr w:type="spellStart"/>
      <w:r w:rsidRPr="00200F4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психолого</w:t>
      </w:r>
      <w:proofErr w:type="spellEnd"/>
      <w:r w:rsidRPr="00200F48">
        <w:rPr>
          <w:rFonts w:ascii="Times New Roman" w:hAnsi="Times New Roman"/>
          <w:color w:val="000000"/>
          <w:sz w:val="24"/>
          <w:szCs w:val="24"/>
        </w:rPr>
        <w:t> – педагогической культуры родителей, поскольку не каждая семья способна в полной мере реализовать весь компле</w:t>
      </w:r>
      <w:r>
        <w:rPr>
          <w:rFonts w:ascii="Times New Roman" w:hAnsi="Times New Roman"/>
          <w:color w:val="000000"/>
          <w:sz w:val="24"/>
          <w:szCs w:val="24"/>
        </w:rPr>
        <w:t>кс воспитательных возможностей. Для достижения намеченных задач необходимо организовать о</w:t>
      </w:r>
      <w:r w:rsidRPr="00200F48">
        <w:rPr>
          <w:rFonts w:ascii="Times New Roman" w:hAnsi="Times New Roman"/>
          <w:color w:val="000000"/>
          <w:sz w:val="24"/>
          <w:szCs w:val="24"/>
        </w:rPr>
        <w:t>сновны</w:t>
      </w:r>
      <w:r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200F48">
        <w:rPr>
          <w:rFonts w:ascii="Times New Roman" w:hAnsi="Times New Roman"/>
          <w:color w:val="000000"/>
          <w:sz w:val="24"/>
          <w:szCs w:val="24"/>
        </w:rPr>
        <w:t>направления работы</w:t>
      </w:r>
      <w:r>
        <w:rPr>
          <w:rFonts w:ascii="Times New Roman" w:hAnsi="Times New Roman"/>
          <w:color w:val="000000"/>
          <w:sz w:val="24"/>
          <w:szCs w:val="24"/>
        </w:rPr>
        <w:t xml:space="preserve"> с родителями (законными представителями)</w:t>
      </w:r>
      <w:r w:rsidRPr="00200F48">
        <w:rPr>
          <w:rFonts w:ascii="Times New Roman" w:hAnsi="Times New Roman"/>
          <w:color w:val="000000"/>
          <w:sz w:val="24"/>
          <w:szCs w:val="24"/>
        </w:rPr>
        <w:t xml:space="preserve"> являются следующие виды и </w:t>
      </w:r>
      <w:r w:rsidRPr="00200F48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формы</w:t>
      </w:r>
      <w:r w:rsidRPr="00200F48">
        <w:rPr>
          <w:rFonts w:ascii="Times New Roman" w:hAnsi="Times New Roman"/>
          <w:color w:val="000000"/>
          <w:sz w:val="24"/>
          <w:szCs w:val="24"/>
        </w:rPr>
        <w:t>:</w:t>
      </w:r>
    </w:p>
    <w:p w14:paraId="58292C81" w14:textId="77777777" w:rsidR="0001701E" w:rsidRPr="00200F48" w:rsidRDefault="0001701E" w:rsidP="0001701E">
      <w:pPr>
        <w:pStyle w:val="a5"/>
        <w:numPr>
          <w:ilvl w:val="0"/>
          <w:numId w:val="19"/>
        </w:numPr>
        <w:shd w:val="clear" w:color="auto" w:fill="FFFFFF"/>
        <w:ind w:left="0" w:firstLine="709"/>
        <w:jc w:val="both"/>
        <w:rPr>
          <w:color w:val="000000"/>
        </w:rPr>
      </w:pPr>
      <w:r w:rsidRPr="00200F48">
        <w:rPr>
          <w:color w:val="000000"/>
        </w:rPr>
        <w:t xml:space="preserve">участие и выступления на групповых родительских собраниях, где </w:t>
      </w:r>
      <w:r>
        <w:rPr>
          <w:color w:val="000000"/>
        </w:rPr>
        <w:t>рассказывается</w:t>
      </w:r>
      <w:r w:rsidRPr="00200F48">
        <w:rPr>
          <w:color w:val="000000"/>
        </w:rPr>
        <w:t xml:space="preserve"> о мире чувств дошкольников и роли родителей в формировании психологического здоровья ребенка;</w:t>
      </w:r>
    </w:p>
    <w:p w14:paraId="3E9D3B90" w14:textId="77777777" w:rsidR="0001701E" w:rsidRPr="00200F48" w:rsidRDefault="0001701E" w:rsidP="0001701E">
      <w:pPr>
        <w:pStyle w:val="a5"/>
        <w:numPr>
          <w:ilvl w:val="0"/>
          <w:numId w:val="19"/>
        </w:numPr>
        <w:shd w:val="clear" w:color="auto" w:fill="FFFFFF"/>
        <w:ind w:left="0" w:firstLine="709"/>
        <w:jc w:val="both"/>
        <w:rPr>
          <w:color w:val="000000"/>
        </w:rPr>
      </w:pPr>
      <w:r w:rsidRPr="00200F48">
        <w:rPr>
          <w:color w:val="000000"/>
        </w:rPr>
        <w:t>п</w:t>
      </w:r>
      <w:r w:rsidRPr="00200F48">
        <w:rPr>
          <w:bCs/>
          <w:color w:val="000000"/>
          <w:bdr w:val="none" w:sz="0" w:space="0" w:color="auto" w:frame="1"/>
        </w:rPr>
        <w:t>сихологические</w:t>
      </w:r>
      <w:r w:rsidRPr="00200F48">
        <w:rPr>
          <w:color w:val="000000"/>
        </w:rPr>
        <w:t> консультации для родителей;</w:t>
      </w:r>
    </w:p>
    <w:p w14:paraId="3102CFF7" w14:textId="77777777" w:rsidR="0001701E" w:rsidRDefault="0001701E" w:rsidP="0001701E">
      <w:pPr>
        <w:pStyle w:val="a5"/>
        <w:numPr>
          <w:ilvl w:val="0"/>
          <w:numId w:val="19"/>
        </w:numPr>
        <w:shd w:val="clear" w:color="auto" w:fill="FFFFFF"/>
        <w:ind w:left="0" w:firstLine="709"/>
        <w:jc w:val="both"/>
        <w:rPr>
          <w:color w:val="000000"/>
        </w:rPr>
      </w:pPr>
      <w:r w:rsidRPr="00200F48">
        <w:rPr>
          <w:bCs/>
          <w:color w:val="000000"/>
        </w:rPr>
        <w:t>разработка информационных папок для родителей по теме эмоционального развития детей.</w:t>
      </w:r>
    </w:p>
    <w:p w14:paraId="53F1099A" w14:textId="77777777" w:rsidR="0001701E" w:rsidRPr="00715DBD" w:rsidRDefault="0001701E" w:rsidP="0001701E">
      <w:pPr>
        <w:pStyle w:val="a5"/>
        <w:numPr>
          <w:ilvl w:val="0"/>
          <w:numId w:val="19"/>
        </w:numPr>
        <w:shd w:val="clear" w:color="auto" w:fill="FFFFFF"/>
        <w:ind w:left="0" w:firstLine="709"/>
        <w:jc w:val="both"/>
        <w:rPr>
          <w:color w:val="000000"/>
        </w:rPr>
      </w:pPr>
      <w:r>
        <w:rPr>
          <w:color w:val="000000"/>
        </w:rPr>
        <w:t>организация и выступление на заседаниях родительского клуба «</w:t>
      </w:r>
      <w:proofErr w:type="spellStart"/>
      <w:r>
        <w:rPr>
          <w:color w:val="000000"/>
        </w:rPr>
        <w:t>СемьЯ</w:t>
      </w:r>
      <w:proofErr w:type="spellEnd"/>
      <w:r>
        <w:rPr>
          <w:color w:val="000000"/>
        </w:rPr>
        <w:t xml:space="preserve">», проведение семинаров-практикумов, мастер-классов, практические занятия, консультации и др. </w:t>
      </w:r>
    </w:p>
    <w:p w14:paraId="610A2EBD" w14:textId="77777777" w:rsidR="0001701E" w:rsidRPr="00200F48" w:rsidRDefault="0001701E" w:rsidP="000170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Так же в течении </w:t>
      </w:r>
      <w:r w:rsidRPr="00200F48">
        <w:rPr>
          <w:rFonts w:ascii="Times New Roman" w:hAnsi="Times New Roman"/>
          <w:color w:val="000000"/>
          <w:sz w:val="24"/>
          <w:szCs w:val="24"/>
        </w:rPr>
        <w:t>учебного года для родителей готовятся методические рекомендации в виде буклетов и листовок, в целях просвещения и обогащения знаний в области эмоционального развития дошкольников.</w:t>
      </w:r>
    </w:p>
    <w:p w14:paraId="5EAFE1AC" w14:textId="77777777" w:rsidR="0001701E" w:rsidRPr="00200F48" w:rsidRDefault="0001701E" w:rsidP="000170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достижения наилучшего результата также организуется р</w:t>
      </w:r>
      <w:r w:rsidRPr="00200F48">
        <w:rPr>
          <w:rFonts w:ascii="Times New Roman" w:hAnsi="Times New Roman"/>
          <w:color w:val="000000"/>
          <w:sz w:val="24"/>
          <w:szCs w:val="24"/>
        </w:rPr>
        <w:t>абота с педагогами детского сада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200F4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которая </w:t>
      </w:r>
      <w:r w:rsidRPr="00200F48">
        <w:rPr>
          <w:rFonts w:ascii="Times New Roman" w:hAnsi="Times New Roman"/>
          <w:color w:val="000000"/>
          <w:sz w:val="24"/>
          <w:szCs w:val="24"/>
        </w:rPr>
        <w:t xml:space="preserve">проводится в соответствии с </w:t>
      </w:r>
      <w:r>
        <w:rPr>
          <w:rFonts w:ascii="Times New Roman" w:hAnsi="Times New Roman"/>
          <w:color w:val="000000"/>
          <w:sz w:val="24"/>
          <w:szCs w:val="24"/>
        </w:rPr>
        <w:t>планом</w:t>
      </w:r>
      <w:r w:rsidR="006A7CE4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утвержденным в начале учебного года (см. Приложение №3).</w:t>
      </w:r>
    </w:p>
    <w:p w14:paraId="1C717B99" w14:textId="77777777" w:rsidR="0001701E" w:rsidRDefault="0001701E" w:rsidP="000170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00F48">
        <w:rPr>
          <w:rFonts w:ascii="Times New Roman" w:hAnsi="Times New Roman"/>
          <w:color w:val="000000"/>
          <w:sz w:val="24"/>
          <w:szCs w:val="24"/>
        </w:rPr>
        <w:t>Таким образом, ранняя диагностика, своевременная коррекционная работа с детьми, тесное взаимодействие </w:t>
      </w:r>
      <w:r>
        <w:rPr>
          <w:rFonts w:ascii="Times New Roman" w:hAnsi="Times New Roman"/>
          <w:color w:val="000000"/>
          <w:sz w:val="24"/>
          <w:szCs w:val="24"/>
        </w:rPr>
        <w:t>педагога-</w:t>
      </w:r>
      <w:r w:rsidRPr="00200F4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психолога</w:t>
      </w:r>
      <w:r w:rsidRPr="00200F48">
        <w:rPr>
          <w:rFonts w:ascii="Times New Roman" w:hAnsi="Times New Roman"/>
          <w:color w:val="000000"/>
          <w:sz w:val="24"/>
          <w:szCs w:val="24"/>
        </w:rPr>
        <w:t> с родителями</w:t>
      </w:r>
      <w:r>
        <w:rPr>
          <w:rFonts w:ascii="Times New Roman" w:hAnsi="Times New Roman"/>
          <w:color w:val="000000"/>
          <w:sz w:val="24"/>
          <w:szCs w:val="24"/>
        </w:rPr>
        <w:t xml:space="preserve"> (законными представителями)</w:t>
      </w:r>
      <w:r w:rsidRPr="00200F48">
        <w:rPr>
          <w:rFonts w:ascii="Times New Roman" w:hAnsi="Times New Roman"/>
          <w:color w:val="000000"/>
          <w:sz w:val="24"/>
          <w:szCs w:val="24"/>
        </w:rPr>
        <w:t>, воспитателями детского сада, обеспечивают результативность коррекционно-развивающей работы с эмоциональн</w:t>
      </w:r>
      <w:r>
        <w:rPr>
          <w:rFonts w:ascii="Times New Roman" w:hAnsi="Times New Roman"/>
          <w:color w:val="000000"/>
          <w:sz w:val="24"/>
          <w:szCs w:val="24"/>
        </w:rPr>
        <w:t xml:space="preserve">о-волевой сферой </w:t>
      </w:r>
      <w:r w:rsidRPr="00200F48">
        <w:rPr>
          <w:rFonts w:ascii="Times New Roman" w:hAnsi="Times New Roman"/>
          <w:color w:val="000000"/>
          <w:sz w:val="24"/>
          <w:szCs w:val="24"/>
        </w:rPr>
        <w:t>дошкольников.</w:t>
      </w:r>
    </w:p>
    <w:p w14:paraId="489F5694" w14:textId="77777777" w:rsidR="0001701E" w:rsidRPr="00200F48" w:rsidRDefault="0001701E" w:rsidP="000170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3C935DF" w14:textId="77777777" w:rsidR="0001701E" w:rsidRPr="00920DDC" w:rsidRDefault="0001701E" w:rsidP="0001701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20DDC">
        <w:rPr>
          <w:rFonts w:ascii="Times New Roman" w:hAnsi="Times New Roman"/>
          <w:b/>
          <w:bCs/>
          <w:sz w:val="24"/>
          <w:szCs w:val="24"/>
        </w:rPr>
        <w:t>Структура занятий</w:t>
      </w:r>
      <w:r w:rsidRPr="00920DDC">
        <w:rPr>
          <w:rFonts w:ascii="Times New Roman" w:hAnsi="Times New Roman"/>
          <w:bCs/>
          <w:sz w:val="24"/>
          <w:szCs w:val="24"/>
        </w:rPr>
        <w:t xml:space="preserve"> включает в себя следующие компоненты:</w:t>
      </w:r>
    </w:p>
    <w:p w14:paraId="79247823" w14:textId="77777777" w:rsidR="0001701E" w:rsidRPr="00920DDC" w:rsidRDefault="0001701E" w:rsidP="0001701E">
      <w:pPr>
        <w:pStyle w:val="a5"/>
        <w:numPr>
          <w:ilvl w:val="0"/>
          <w:numId w:val="1"/>
        </w:numPr>
      </w:pPr>
      <w:r w:rsidRPr="00920DDC">
        <w:rPr>
          <w:bCs/>
        </w:rPr>
        <w:t xml:space="preserve">Приветствие </w:t>
      </w:r>
    </w:p>
    <w:p w14:paraId="0721C58A" w14:textId="77777777" w:rsidR="0001701E" w:rsidRPr="00920DDC" w:rsidRDefault="0001701E" w:rsidP="0001701E">
      <w:pPr>
        <w:pStyle w:val="a5"/>
        <w:numPr>
          <w:ilvl w:val="0"/>
          <w:numId w:val="1"/>
        </w:numPr>
      </w:pPr>
      <w:r w:rsidRPr="00920DDC">
        <w:rPr>
          <w:bCs/>
        </w:rPr>
        <w:t xml:space="preserve">Разминка </w:t>
      </w:r>
    </w:p>
    <w:p w14:paraId="35A3E51F" w14:textId="77777777" w:rsidR="0001701E" w:rsidRPr="00920DDC" w:rsidRDefault="0001701E" w:rsidP="0001701E">
      <w:pPr>
        <w:pStyle w:val="a5"/>
        <w:numPr>
          <w:ilvl w:val="0"/>
          <w:numId w:val="1"/>
        </w:numPr>
      </w:pPr>
      <w:r w:rsidRPr="00920DDC">
        <w:rPr>
          <w:bCs/>
        </w:rPr>
        <w:t xml:space="preserve">Основная часть </w:t>
      </w:r>
    </w:p>
    <w:p w14:paraId="6B99B39F" w14:textId="77777777" w:rsidR="0001701E" w:rsidRPr="00920DDC" w:rsidRDefault="0001701E" w:rsidP="0001701E">
      <w:pPr>
        <w:pStyle w:val="a5"/>
        <w:numPr>
          <w:ilvl w:val="0"/>
          <w:numId w:val="1"/>
        </w:numPr>
      </w:pPr>
      <w:r w:rsidRPr="00920DDC">
        <w:rPr>
          <w:bCs/>
        </w:rPr>
        <w:t xml:space="preserve">Рефлексия занятия </w:t>
      </w:r>
    </w:p>
    <w:p w14:paraId="028CC10B" w14:textId="77777777" w:rsidR="0001701E" w:rsidRPr="00920DDC" w:rsidRDefault="0001701E" w:rsidP="0001701E">
      <w:pPr>
        <w:pStyle w:val="a5"/>
        <w:numPr>
          <w:ilvl w:val="0"/>
          <w:numId w:val="1"/>
        </w:numPr>
      </w:pPr>
      <w:r w:rsidRPr="00920DDC">
        <w:rPr>
          <w:bCs/>
        </w:rPr>
        <w:t xml:space="preserve">Прощание </w:t>
      </w:r>
    </w:p>
    <w:p w14:paraId="6CD67439" w14:textId="77777777" w:rsidR="0001701E" w:rsidRPr="00503128" w:rsidRDefault="0001701E" w:rsidP="0001701E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200F48">
        <w:rPr>
          <w:rFonts w:ascii="Times New Roman" w:hAnsi="Times New Roman"/>
          <w:color w:val="000000"/>
          <w:sz w:val="24"/>
          <w:szCs w:val="24"/>
        </w:rPr>
        <w:t xml:space="preserve">             </w:t>
      </w:r>
    </w:p>
    <w:p w14:paraId="7A359582" w14:textId="77777777" w:rsidR="0001701E" w:rsidRPr="00503128" w:rsidRDefault="0001701E" w:rsidP="000170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1.3. Планируемые результаты коррекционно-развивающих занятий</w:t>
      </w:r>
    </w:p>
    <w:p w14:paraId="74B5953C" w14:textId="77777777" w:rsidR="0001701E" w:rsidRPr="00355F24" w:rsidRDefault="0001701E" w:rsidP="0001701E">
      <w:pPr>
        <w:pStyle w:val="a3"/>
        <w:spacing w:before="0" w:beforeAutospacing="0" w:after="0" w:afterAutospacing="0"/>
        <w:rPr>
          <w:iCs/>
          <w:color w:val="000000"/>
          <w:w w:val="106"/>
        </w:rPr>
      </w:pPr>
      <w:r w:rsidRPr="00355F24">
        <w:rPr>
          <w:iCs/>
          <w:color w:val="000000"/>
          <w:w w:val="106"/>
        </w:rPr>
        <w:t>Оценка эффективности работы по программе производится в 2 этапа:</w:t>
      </w:r>
    </w:p>
    <w:p w14:paraId="752B061F" w14:textId="77777777" w:rsidR="0001701E" w:rsidRPr="00355F24" w:rsidRDefault="0001701E" w:rsidP="0001701E">
      <w:pPr>
        <w:pStyle w:val="a3"/>
        <w:numPr>
          <w:ilvl w:val="1"/>
          <w:numId w:val="2"/>
        </w:numPr>
        <w:spacing w:before="0" w:beforeAutospacing="0" w:after="0" w:afterAutospacing="0"/>
        <w:ind w:left="426" w:hanging="426"/>
      </w:pPr>
      <w:r w:rsidRPr="00355F24">
        <w:rPr>
          <w:iCs/>
          <w:color w:val="000000"/>
          <w:w w:val="106"/>
        </w:rPr>
        <w:t>На основе критериев результативности, разработанных с учетом задач программы.</w:t>
      </w:r>
    </w:p>
    <w:p w14:paraId="0E96BFB0" w14:textId="77777777" w:rsidR="0001701E" w:rsidRPr="00355F24" w:rsidRDefault="0001701E" w:rsidP="0001701E">
      <w:pPr>
        <w:pStyle w:val="a3"/>
        <w:numPr>
          <w:ilvl w:val="1"/>
          <w:numId w:val="2"/>
        </w:numPr>
        <w:spacing w:before="0" w:beforeAutospacing="0" w:after="0" w:afterAutospacing="0"/>
        <w:ind w:left="426" w:hanging="426"/>
      </w:pPr>
      <w:r w:rsidRPr="00355F24">
        <w:rPr>
          <w:iCs/>
          <w:color w:val="000000"/>
          <w:w w:val="106"/>
        </w:rPr>
        <w:t>На основе диагностического обследования эмоционально-волевой сферы ребенка</w:t>
      </w:r>
    </w:p>
    <w:p w14:paraId="4844701E" w14:textId="77777777" w:rsidR="0001701E" w:rsidRPr="00503128" w:rsidRDefault="0001701E" w:rsidP="0001701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503128">
        <w:rPr>
          <w:color w:val="000000"/>
        </w:rPr>
        <w:t xml:space="preserve">По окончании </w:t>
      </w:r>
      <w:r>
        <w:rPr>
          <w:color w:val="000000"/>
        </w:rPr>
        <w:t xml:space="preserve">курса реализации коррекционно-развивающих </w:t>
      </w:r>
      <w:r w:rsidRPr="00503128">
        <w:rPr>
          <w:color w:val="000000"/>
        </w:rPr>
        <w:t>занятий по программе</w:t>
      </w:r>
      <w:r>
        <w:rPr>
          <w:color w:val="000000"/>
        </w:rPr>
        <w:t>:</w:t>
      </w:r>
    </w:p>
    <w:p w14:paraId="048E1D0C" w14:textId="77777777" w:rsidR="0001701E" w:rsidRDefault="0001701E" w:rsidP="000170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503128">
        <w:rPr>
          <w:color w:val="000000"/>
        </w:rPr>
        <w:t>1. Сформир</w:t>
      </w:r>
      <w:r>
        <w:rPr>
          <w:color w:val="000000"/>
        </w:rPr>
        <w:t>овать</w:t>
      </w:r>
      <w:r w:rsidRPr="00503128">
        <w:rPr>
          <w:color w:val="000000"/>
        </w:rPr>
        <w:t xml:space="preserve"> знания </w:t>
      </w:r>
      <w:r>
        <w:rPr>
          <w:color w:val="000000"/>
        </w:rPr>
        <w:t xml:space="preserve">детей </w:t>
      </w:r>
      <w:r w:rsidRPr="00503128">
        <w:rPr>
          <w:color w:val="000000"/>
        </w:rPr>
        <w:t>об эмоциональном мире человека</w:t>
      </w:r>
      <w:r>
        <w:rPr>
          <w:color w:val="000000"/>
        </w:rPr>
        <w:t xml:space="preserve">, научить осознавать собственные эмоции и чувства, </w:t>
      </w:r>
      <w:r w:rsidRPr="00E757A0">
        <w:rPr>
          <w:color w:val="000000"/>
        </w:rPr>
        <w:t>научиться распознавать эмоциональные реакции других людей и развивать умение</w:t>
      </w:r>
      <w:r>
        <w:rPr>
          <w:color w:val="000000"/>
        </w:rPr>
        <w:t xml:space="preserve"> адекватно выражать свои эмоции;</w:t>
      </w:r>
    </w:p>
    <w:p w14:paraId="5AFD0949" w14:textId="77777777" w:rsidR="0001701E" w:rsidRDefault="0001701E" w:rsidP="000170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913E7">
        <w:rPr>
          <w:color w:val="000000"/>
          <w:szCs w:val="21"/>
        </w:rPr>
        <w:t xml:space="preserve">2. </w:t>
      </w:r>
      <w:r>
        <w:rPr>
          <w:color w:val="000000"/>
          <w:szCs w:val="21"/>
        </w:rPr>
        <w:t>Р</w:t>
      </w:r>
      <w:r w:rsidRPr="000D4D91">
        <w:rPr>
          <w:color w:val="000000"/>
        </w:rPr>
        <w:t>асширить знания педагогов ДОУ о различных вариантах эмоционального развития детей, о возможности преодоления эмоциональных труднос</w:t>
      </w:r>
      <w:r>
        <w:rPr>
          <w:color w:val="000000"/>
        </w:rPr>
        <w:t>тей дошкольников;</w:t>
      </w:r>
    </w:p>
    <w:p w14:paraId="385A0AA4" w14:textId="77777777" w:rsidR="0001701E" w:rsidRDefault="0001701E" w:rsidP="000170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3. Способствовать ф</w:t>
      </w:r>
      <w:r w:rsidRPr="000D4D91">
        <w:rPr>
          <w:color w:val="000000"/>
        </w:rPr>
        <w:t>ормирова</w:t>
      </w:r>
      <w:r>
        <w:rPr>
          <w:color w:val="000000"/>
        </w:rPr>
        <w:t>нию навыки</w:t>
      </w:r>
      <w:r w:rsidRPr="000D4D91">
        <w:rPr>
          <w:color w:val="000000"/>
        </w:rPr>
        <w:t xml:space="preserve"> правильного реагирования родителей на различные эмоциональные проявления детей </w:t>
      </w:r>
      <w:r>
        <w:rPr>
          <w:color w:val="000000"/>
        </w:rPr>
        <w:t>в практическом игровом тренинге;</w:t>
      </w:r>
    </w:p>
    <w:p w14:paraId="7156F63D" w14:textId="77777777" w:rsidR="0001701E" w:rsidRDefault="0001701E" w:rsidP="000170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4. Содействовать освоению социальных отношений, а также усвоению ребенком этических норм, социально одобренных образцов поведения.</w:t>
      </w:r>
    </w:p>
    <w:p w14:paraId="303178FF" w14:textId="77777777" w:rsidR="0001701E" w:rsidRDefault="0001701E" w:rsidP="000170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5. Научить детей навыкам регулирования межличностных и внутриличностных социальных позиций, отношений.</w:t>
      </w:r>
    </w:p>
    <w:p w14:paraId="74FBABC5" w14:textId="77777777" w:rsidR="0001701E" w:rsidRDefault="0001701E" w:rsidP="000170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lastRenderedPageBreak/>
        <w:t>6. Ск</w:t>
      </w:r>
      <w:r w:rsidRPr="000D4D91">
        <w:rPr>
          <w:color w:val="000000"/>
        </w:rPr>
        <w:t>оррек</w:t>
      </w:r>
      <w:r>
        <w:rPr>
          <w:color w:val="000000"/>
        </w:rPr>
        <w:t>тировать</w:t>
      </w:r>
      <w:r w:rsidRPr="000D4D91">
        <w:rPr>
          <w:color w:val="000000"/>
        </w:rPr>
        <w:t xml:space="preserve"> э</w:t>
      </w:r>
      <w:r>
        <w:rPr>
          <w:color w:val="000000"/>
        </w:rPr>
        <w:t xml:space="preserve">моциональные трудности у </w:t>
      </w:r>
      <w:proofErr w:type="gramStart"/>
      <w:r>
        <w:rPr>
          <w:color w:val="000000"/>
        </w:rPr>
        <w:t>детей  такие</w:t>
      </w:r>
      <w:proofErr w:type="gramEnd"/>
      <w:r>
        <w:rPr>
          <w:color w:val="000000"/>
        </w:rPr>
        <w:t xml:space="preserve"> как </w:t>
      </w:r>
      <w:r w:rsidRPr="000D4D91">
        <w:rPr>
          <w:color w:val="000000"/>
        </w:rPr>
        <w:t>тревожность, страхи, а</w:t>
      </w:r>
      <w:r>
        <w:rPr>
          <w:color w:val="000000"/>
        </w:rPr>
        <w:t>грессивность, низкая самооценка</w:t>
      </w:r>
      <w:r w:rsidRPr="000D4D91">
        <w:rPr>
          <w:color w:val="000000"/>
        </w:rPr>
        <w:t>.</w:t>
      </w:r>
    </w:p>
    <w:p w14:paraId="75F99C4D" w14:textId="77777777" w:rsidR="0001701E" w:rsidRDefault="0001701E" w:rsidP="000170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7. Способствовать фор</w:t>
      </w:r>
      <w:r w:rsidRPr="00211AE9">
        <w:rPr>
          <w:color w:val="000000"/>
        </w:rPr>
        <w:t>мирова</w:t>
      </w:r>
      <w:r>
        <w:rPr>
          <w:color w:val="000000"/>
        </w:rPr>
        <w:t>нию</w:t>
      </w:r>
      <w:r w:rsidRPr="00211AE9">
        <w:rPr>
          <w:color w:val="000000"/>
        </w:rPr>
        <w:t xml:space="preserve"> социально-корректное поведение в кризисных, конфликтных ситуациях.</w:t>
      </w:r>
    </w:p>
    <w:p w14:paraId="03EE1A02" w14:textId="77777777" w:rsidR="0001701E" w:rsidRPr="00823EFB" w:rsidRDefault="0001701E" w:rsidP="0001701E">
      <w:pPr>
        <w:pStyle w:val="a3"/>
        <w:spacing w:before="0" w:beforeAutospacing="0" w:after="0" w:afterAutospacing="0"/>
        <w:jc w:val="both"/>
      </w:pPr>
      <w:r w:rsidRPr="00355F24">
        <w:rPr>
          <w:iCs/>
          <w:color w:val="000000"/>
          <w:w w:val="106"/>
        </w:rPr>
        <w:t xml:space="preserve">      Итоговые показатели фиксируются в</w:t>
      </w:r>
      <w:r>
        <w:rPr>
          <w:iCs/>
          <w:color w:val="000000"/>
          <w:w w:val="106"/>
        </w:rPr>
        <w:t xml:space="preserve"> </w:t>
      </w:r>
      <w:r w:rsidRPr="00355F24">
        <w:rPr>
          <w:iCs/>
          <w:color w:val="000000"/>
          <w:w w:val="106"/>
        </w:rPr>
        <w:t>оценочном листе «Динамика коррекционной работы педагога-психолога»</w:t>
      </w:r>
      <w:r>
        <w:rPr>
          <w:iCs/>
          <w:color w:val="000000"/>
          <w:w w:val="106"/>
        </w:rPr>
        <w:t xml:space="preserve"> на каждого ребенка</w:t>
      </w:r>
      <w:r w:rsidRPr="00355F24">
        <w:rPr>
          <w:iCs/>
          <w:color w:val="000000"/>
          <w:w w:val="106"/>
        </w:rPr>
        <w:t xml:space="preserve">. </w:t>
      </w:r>
      <w:r w:rsidRPr="00355F24">
        <w:t>Эффективность работы педагога-психолога по программе оценивается с помощью расчета рост</w:t>
      </w:r>
      <w:r>
        <w:t>а</w:t>
      </w:r>
      <w:r w:rsidRPr="00355F24">
        <w:t xml:space="preserve"> показателей </w:t>
      </w:r>
      <w:r>
        <w:t xml:space="preserve">развития </w:t>
      </w:r>
      <w:r w:rsidRPr="00823EFB">
        <w:rPr>
          <w:color w:val="000000"/>
        </w:rPr>
        <w:t xml:space="preserve">эмоционально-волевой сферы от </w:t>
      </w:r>
      <w:r w:rsidRPr="00823EFB">
        <w:t>начала к концу совместной работы.</w:t>
      </w:r>
    </w:p>
    <w:p w14:paraId="60685EB8" w14:textId="77777777" w:rsidR="0001701E" w:rsidRDefault="0001701E" w:rsidP="0001701E">
      <w:pPr>
        <w:pStyle w:val="a3"/>
        <w:spacing w:before="0" w:beforeAutospacing="0" w:after="0" w:afterAutospacing="0"/>
        <w:ind w:firstLine="708"/>
        <w:jc w:val="both"/>
      </w:pPr>
      <w:r w:rsidRPr="00823EFB">
        <w:t>При оценке</w:t>
      </w:r>
      <w:r>
        <w:t xml:space="preserve"> </w:t>
      </w:r>
      <w:r w:rsidRPr="00823EFB">
        <w:t>результативности программы основным методом диагностического обследования психолога является метод наблюдения. Педагог также производит оценку результативности на основе анкетирования родителей, смежных специалистов. Педагог-психолог самостоятельно разрабатывает программу диагностического обследования ребенка по окончании программы (3-4 методики) в соответствии с диагностическими показателями.  Методики должны представить информацию по таким направлениям, как уровень развития эмоционально-волевой сферы ребенка, личностные особенности ребенка, особенности межличностного общения со сверстниками, наличие или отсутствие трудностей в поведении.</w:t>
      </w:r>
    </w:p>
    <w:p w14:paraId="1F06A831" w14:textId="77777777" w:rsidR="0001701E" w:rsidRPr="00B70504" w:rsidRDefault="0001701E" w:rsidP="000170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4"/>
          <w:sz w:val="24"/>
          <w:szCs w:val="28"/>
        </w:rPr>
      </w:pPr>
      <w:r w:rsidRPr="00B70504">
        <w:rPr>
          <w:rFonts w:ascii="Times New Roman" w:hAnsi="Times New Roman"/>
          <w:bCs/>
          <w:color w:val="000000"/>
          <w:sz w:val="24"/>
          <w:szCs w:val="28"/>
        </w:rPr>
        <w:t>Диагностика с детьми проводится с использованием следующих диагностических методик и тестов.</w:t>
      </w:r>
    </w:p>
    <w:p w14:paraId="5D6F1021" w14:textId="77777777" w:rsidR="0001701E" w:rsidRPr="00B70504" w:rsidRDefault="0001701E" w:rsidP="0001701E">
      <w:pPr>
        <w:pStyle w:val="a5"/>
        <w:numPr>
          <w:ilvl w:val="0"/>
          <w:numId w:val="40"/>
        </w:numPr>
        <w:ind w:left="0"/>
        <w:jc w:val="both"/>
        <w:rPr>
          <w:rFonts w:eastAsia="Calibri"/>
          <w:color w:val="000000"/>
          <w:szCs w:val="28"/>
        </w:rPr>
      </w:pPr>
      <w:r w:rsidRPr="00B70504">
        <w:rPr>
          <w:rFonts w:eastAsia="Calibri"/>
          <w:color w:val="000000"/>
          <w:szCs w:val="28"/>
        </w:rPr>
        <w:t>Диагностика эмоциональной сферы ребенка (</w:t>
      </w:r>
      <w:proofErr w:type="spellStart"/>
      <w:r w:rsidRPr="00B70504">
        <w:rPr>
          <w:rFonts w:eastAsia="Calibri"/>
          <w:color w:val="000000"/>
          <w:szCs w:val="28"/>
        </w:rPr>
        <w:t>Л.П.Стрелкова</w:t>
      </w:r>
      <w:proofErr w:type="spellEnd"/>
      <w:r w:rsidRPr="00B70504">
        <w:rPr>
          <w:rFonts w:eastAsia="Calibri"/>
          <w:color w:val="000000"/>
          <w:szCs w:val="28"/>
        </w:rPr>
        <w:t>);</w:t>
      </w:r>
    </w:p>
    <w:p w14:paraId="08CAA1E6" w14:textId="77777777" w:rsidR="0001701E" w:rsidRPr="00B70504" w:rsidRDefault="0001701E" w:rsidP="0001701E">
      <w:pPr>
        <w:pStyle w:val="a5"/>
        <w:numPr>
          <w:ilvl w:val="0"/>
          <w:numId w:val="40"/>
        </w:numPr>
        <w:ind w:left="0"/>
        <w:jc w:val="both"/>
        <w:rPr>
          <w:rFonts w:eastAsia="Calibri"/>
          <w:color w:val="000000"/>
          <w:szCs w:val="28"/>
        </w:rPr>
      </w:pPr>
      <w:r w:rsidRPr="00B70504">
        <w:rPr>
          <w:rFonts w:eastAsia="Calibri"/>
          <w:color w:val="000000"/>
          <w:szCs w:val="28"/>
        </w:rPr>
        <w:t>Методика «Волшебная страна чувств» (</w:t>
      </w:r>
      <w:proofErr w:type="spellStart"/>
      <w:r w:rsidRPr="00B70504">
        <w:rPr>
          <w:rFonts w:eastAsia="Calibri"/>
          <w:color w:val="000000"/>
          <w:szCs w:val="28"/>
        </w:rPr>
        <w:t>Т.Грабенко</w:t>
      </w:r>
      <w:proofErr w:type="spellEnd"/>
      <w:r w:rsidRPr="00B70504">
        <w:rPr>
          <w:rFonts w:eastAsia="Calibri"/>
          <w:color w:val="000000"/>
          <w:szCs w:val="28"/>
        </w:rPr>
        <w:t xml:space="preserve">, </w:t>
      </w:r>
      <w:proofErr w:type="spellStart"/>
      <w:r w:rsidRPr="00B70504">
        <w:rPr>
          <w:rFonts w:eastAsia="Calibri"/>
          <w:color w:val="000000"/>
          <w:szCs w:val="28"/>
        </w:rPr>
        <w:t>Т.Зинкевич</w:t>
      </w:r>
      <w:proofErr w:type="spellEnd"/>
      <w:r w:rsidRPr="00B70504">
        <w:rPr>
          <w:rFonts w:eastAsia="Calibri"/>
          <w:color w:val="000000"/>
          <w:szCs w:val="28"/>
        </w:rPr>
        <w:t xml:space="preserve"> -</w:t>
      </w:r>
      <w:r>
        <w:rPr>
          <w:rFonts w:eastAsia="Calibri"/>
          <w:color w:val="000000"/>
          <w:szCs w:val="28"/>
        </w:rPr>
        <w:t xml:space="preserve"> </w:t>
      </w:r>
      <w:r w:rsidRPr="00B70504">
        <w:rPr>
          <w:rFonts w:eastAsia="Calibri"/>
          <w:color w:val="000000"/>
          <w:szCs w:val="28"/>
        </w:rPr>
        <w:t xml:space="preserve">Евстигнеева, </w:t>
      </w:r>
      <w:proofErr w:type="spellStart"/>
      <w:r w:rsidRPr="00B70504">
        <w:rPr>
          <w:rFonts w:eastAsia="Calibri"/>
          <w:color w:val="000000"/>
          <w:szCs w:val="28"/>
        </w:rPr>
        <w:t>Д.Фролов</w:t>
      </w:r>
      <w:proofErr w:type="spellEnd"/>
      <w:r w:rsidRPr="00B70504">
        <w:rPr>
          <w:rFonts w:eastAsia="Calibri"/>
          <w:color w:val="000000"/>
          <w:szCs w:val="28"/>
        </w:rPr>
        <w:t>);</w:t>
      </w:r>
    </w:p>
    <w:p w14:paraId="60B1BB36" w14:textId="77777777" w:rsidR="0001701E" w:rsidRPr="00B70504" w:rsidRDefault="0001701E" w:rsidP="0001701E">
      <w:pPr>
        <w:pStyle w:val="a5"/>
        <w:numPr>
          <w:ilvl w:val="0"/>
          <w:numId w:val="40"/>
        </w:numPr>
        <w:ind w:left="0"/>
        <w:jc w:val="both"/>
        <w:rPr>
          <w:rFonts w:eastAsia="Calibri"/>
          <w:color w:val="000000"/>
          <w:szCs w:val="28"/>
        </w:rPr>
      </w:pPr>
      <w:r w:rsidRPr="00B70504">
        <w:rPr>
          <w:rFonts w:eastAsia="Calibri"/>
          <w:color w:val="000000"/>
          <w:szCs w:val="28"/>
        </w:rPr>
        <w:t xml:space="preserve">Тест тревожности </w:t>
      </w:r>
      <w:proofErr w:type="spellStart"/>
      <w:r w:rsidRPr="00B70504">
        <w:rPr>
          <w:rFonts w:eastAsia="Calibri"/>
          <w:color w:val="000000"/>
          <w:szCs w:val="28"/>
        </w:rPr>
        <w:t>Р.Тэммл</w:t>
      </w:r>
      <w:proofErr w:type="spellEnd"/>
      <w:r w:rsidRPr="00B70504">
        <w:rPr>
          <w:rFonts w:eastAsia="Calibri"/>
          <w:color w:val="000000"/>
          <w:szCs w:val="28"/>
        </w:rPr>
        <w:t xml:space="preserve">, </w:t>
      </w:r>
      <w:proofErr w:type="spellStart"/>
      <w:r w:rsidRPr="00B70504">
        <w:rPr>
          <w:rFonts w:eastAsia="Calibri"/>
          <w:color w:val="000000"/>
          <w:szCs w:val="28"/>
        </w:rPr>
        <w:t>М.Дорки</w:t>
      </w:r>
      <w:proofErr w:type="spellEnd"/>
      <w:r w:rsidRPr="00B70504">
        <w:rPr>
          <w:rFonts w:eastAsia="Calibri"/>
          <w:color w:val="000000"/>
          <w:szCs w:val="28"/>
        </w:rPr>
        <w:t xml:space="preserve">, </w:t>
      </w:r>
      <w:proofErr w:type="spellStart"/>
      <w:r w:rsidRPr="00B70504">
        <w:rPr>
          <w:rFonts w:eastAsia="Calibri"/>
          <w:color w:val="000000"/>
          <w:szCs w:val="28"/>
        </w:rPr>
        <w:t>В.Амен</w:t>
      </w:r>
      <w:proofErr w:type="spellEnd"/>
      <w:r w:rsidRPr="00B70504">
        <w:rPr>
          <w:rFonts w:eastAsia="Calibri"/>
          <w:color w:val="000000"/>
          <w:szCs w:val="28"/>
        </w:rPr>
        <w:t>, методика «Выбери нужное лицо»;</w:t>
      </w:r>
    </w:p>
    <w:p w14:paraId="1D67EB79" w14:textId="77777777" w:rsidR="0001701E" w:rsidRPr="00B70504" w:rsidRDefault="0001701E" w:rsidP="0001701E">
      <w:pPr>
        <w:pStyle w:val="a5"/>
        <w:numPr>
          <w:ilvl w:val="0"/>
          <w:numId w:val="40"/>
        </w:numPr>
        <w:ind w:left="0"/>
        <w:jc w:val="both"/>
        <w:rPr>
          <w:rFonts w:eastAsia="Calibri"/>
          <w:color w:val="000000"/>
          <w:szCs w:val="28"/>
        </w:rPr>
      </w:pPr>
      <w:r w:rsidRPr="00B70504">
        <w:rPr>
          <w:rFonts w:eastAsia="Calibri"/>
          <w:color w:val="000000"/>
          <w:szCs w:val="28"/>
        </w:rPr>
        <w:t>Методика «Лесенка»;</w:t>
      </w:r>
    </w:p>
    <w:p w14:paraId="36C1472A" w14:textId="77777777" w:rsidR="0001701E" w:rsidRPr="00B70504" w:rsidRDefault="0001701E" w:rsidP="0001701E">
      <w:pPr>
        <w:pStyle w:val="a5"/>
        <w:numPr>
          <w:ilvl w:val="0"/>
          <w:numId w:val="40"/>
        </w:numPr>
        <w:ind w:left="0"/>
        <w:jc w:val="both"/>
        <w:rPr>
          <w:rFonts w:eastAsia="Calibri"/>
          <w:color w:val="000000"/>
          <w:szCs w:val="28"/>
        </w:rPr>
      </w:pPr>
      <w:r w:rsidRPr="00B70504">
        <w:rPr>
          <w:rFonts w:eastAsia="Calibri"/>
          <w:color w:val="000000"/>
          <w:szCs w:val="28"/>
        </w:rPr>
        <w:t>Графическая методика «Кактус» М.А. Панфиловой;</w:t>
      </w:r>
    </w:p>
    <w:p w14:paraId="2FD3F7AA" w14:textId="77777777" w:rsidR="0001701E" w:rsidRPr="00B70504" w:rsidRDefault="0001701E" w:rsidP="0001701E">
      <w:pPr>
        <w:pStyle w:val="a5"/>
        <w:numPr>
          <w:ilvl w:val="0"/>
          <w:numId w:val="40"/>
        </w:numPr>
        <w:ind w:left="0"/>
        <w:jc w:val="both"/>
        <w:rPr>
          <w:rFonts w:eastAsia="Calibri"/>
          <w:color w:val="000000"/>
          <w:szCs w:val="28"/>
        </w:rPr>
      </w:pPr>
      <w:r w:rsidRPr="00B70504">
        <w:rPr>
          <w:rFonts w:eastAsia="Calibri"/>
          <w:color w:val="000000"/>
          <w:szCs w:val="28"/>
        </w:rPr>
        <w:t>«Два дома»</w:t>
      </w:r>
      <w:r w:rsidRPr="00B70504">
        <w:rPr>
          <w:rFonts w:eastAsia="Calibri"/>
          <w:color w:val="000000"/>
          <w:szCs w:val="28"/>
          <w:shd w:val="clear" w:color="auto" w:fill="FFFFFF"/>
          <w:lang w:eastAsia="zh-CN"/>
        </w:rPr>
        <w:t xml:space="preserve"> И. </w:t>
      </w:r>
      <w:proofErr w:type="spellStart"/>
      <w:r w:rsidRPr="00B70504">
        <w:rPr>
          <w:rFonts w:eastAsia="Calibri"/>
          <w:color w:val="000000"/>
          <w:szCs w:val="28"/>
          <w:shd w:val="clear" w:color="auto" w:fill="FFFFFF"/>
          <w:lang w:eastAsia="zh-CN"/>
        </w:rPr>
        <w:t>Вандвик</w:t>
      </w:r>
      <w:proofErr w:type="spellEnd"/>
      <w:r w:rsidRPr="00B70504">
        <w:rPr>
          <w:rFonts w:eastAsia="Calibri"/>
          <w:color w:val="000000"/>
          <w:szCs w:val="28"/>
          <w:shd w:val="clear" w:color="auto" w:fill="FFFFFF"/>
          <w:lang w:eastAsia="zh-CN"/>
        </w:rPr>
        <w:t xml:space="preserve"> и П. </w:t>
      </w:r>
      <w:proofErr w:type="spellStart"/>
      <w:r w:rsidRPr="00B70504">
        <w:rPr>
          <w:rFonts w:eastAsia="Calibri"/>
          <w:color w:val="000000"/>
          <w:szCs w:val="28"/>
          <w:shd w:val="clear" w:color="auto" w:fill="FFFFFF"/>
          <w:lang w:eastAsia="zh-CN"/>
        </w:rPr>
        <w:t>Экбланд</w:t>
      </w:r>
      <w:proofErr w:type="spellEnd"/>
      <w:r w:rsidRPr="00B70504">
        <w:rPr>
          <w:rFonts w:eastAsia="Calibri"/>
          <w:color w:val="000000"/>
          <w:szCs w:val="28"/>
          <w:shd w:val="clear" w:color="auto" w:fill="FFFFFF"/>
          <w:lang w:eastAsia="zh-CN"/>
        </w:rPr>
        <w:t>.</w:t>
      </w:r>
    </w:p>
    <w:p w14:paraId="71D113B0" w14:textId="77777777" w:rsidR="0001701E" w:rsidRDefault="0001701E" w:rsidP="000170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14:paraId="7CED4C75" w14:textId="77777777" w:rsidR="0001701E" w:rsidRPr="00957384" w:rsidRDefault="0001701E" w:rsidP="0001701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sz w:val="28"/>
          <w:szCs w:val="28"/>
        </w:rPr>
        <w:t>. Основная часть программы</w:t>
      </w:r>
    </w:p>
    <w:p w14:paraId="369B18B8" w14:textId="77777777" w:rsidR="0001701E" w:rsidRDefault="0001701E" w:rsidP="0001701E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2.1. Тематическое планирование коррекционно-развивающих занятий.</w:t>
      </w:r>
    </w:p>
    <w:p w14:paraId="77101A31" w14:textId="77777777" w:rsidR="0001701E" w:rsidRPr="000D577A" w:rsidRDefault="0001701E" w:rsidP="0001701E">
      <w:pPr>
        <w:spacing w:after="0" w:line="240" w:lineRule="auto"/>
        <w:jc w:val="center"/>
        <w:rPr>
          <w:b/>
          <w:bCs/>
          <w:iCs/>
          <w:color w:val="000000"/>
          <w:spacing w:val="-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6804"/>
        <w:gridCol w:w="1130"/>
      </w:tblGrid>
      <w:tr w:rsidR="0001701E" w:rsidRPr="00576E8D" w14:paraId="653BB6B0" w14:textId="77777777" w:rsidTr="009D2D24">
        <w:trPr>
          <w:trHeight w:val="505"/>
          <w:jc w:val="center"/>
        </w:trPr>
        <w:tc>
          <w:tcPr>
            <w:tcW w:w="624" w:type="dxa"/>
          </w:tcPr>
          <w:p w14:paraId="3FC9B15A" w14:textId="77777777" w:rsidR="0001701E" w:rsidRPr="00576E8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576E8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14:paraId="37A5A4BC" w14:textId="77777777" w:rsidR="0001701E" w:rsidRPr="00576E8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576E8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  <w:t>Темы</w:t>
            </w:r>
          </w:p>
        </w:tc>
        <w:tc>
          <w:tcPr>
            <w:tcW w:w="1130" w:type="dxa"/>
          </w:tcPr>
          <w:p w14:paraId="68AD8E5F" w14:textId="77777777" w:rsidR="0001701E" w:rsidRPr="00576E8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576E8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  <w:t>Кол-во часов</w:t>
            </w:r>
          </w:p>
        </w:tc>
      </w:tr>
      <w:tr w:rsidR="0001701E" w:rsidRPr="00576E8D" w14:paraId="2B086673" w14:textId="77777777" w:rsidTr="009D2D24">
        <w:trPr>
          <w:trHeight w:val="271"/>
          <w:jc w:val="center"/>
        </w:trPr>
        <w:tc>
          <w:tcPr>
            <w:tcW w:w="8558" w:type="dxa"/>
            <w:gridSpan w:val="3"/>
          </w:tcPr>
          <w:p w14:paraId="3EDC7885" w14:textId="77777777" w:rsidR="0001701E" w:rsidRPr="00FF064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  <w:t xml:space="preserve">Модуль </w:t>
            </w:r>
            <w:r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  <w:t xml:space="preserve">. Я и мои эмоции (с 5 до 6 лет, с 6 до 7 лет) </w:t>
            </w:r>
          </w:p>
        </w:tc>
      </w:tr>
      <w:tr w:rsidR="0001701E" w:rsidRPr="00576E8D" w14:paraId="26A47239" w14:textId="77777777" w:rsidTr="009D2D24">
        <w:trPr>
          <w:jc w:val="center"/>
        </w:trPr>
        <w:tc>
          <w:tcPr>
            <w:tcW w:w="624" w:type="dxa"/>
          </w:tcPr>
          <w:p w14:paraId="7C4F2556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0358531A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«Тайна моего имени»</w:t>
            </w:r>
          </w:p>
        </w:tc>
        <w:tc>
          <w:tcPr>
            <w:tcW w:w="1130" w:type="dxa"/>
          </w:tcPr>
          <w:p w14:paraId="6E78AD7C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1C3AA782" w14:textId="77777777" w:rsidTr="009D2D24">
        <w:trPr>
          <w:trHeight w:val="365"/>
          <w:jc w:val="center"/>
        </w:trPr>
        <w:tc>
          <w:tcPr>
            <w:tcW w:w="624" w:type="dxa"/>
          </w:tcPr>
          <w:p w14:paraId="0DBEB812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68A84954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</w:t>
            </w: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Вот я какой. Мой портрет»</w:t>
            </w:r>
          </w:p>
        </w:tc>
        <w:tc>
          <w:tcPr>
            <w:tcW w:w="1130" w:type="dxa"/>
          </w:tcPr>
          <w:p w14:paraId="1B11FD99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17F5ADF6" w14:textId="77777777" w:rsidTr="009D2D24">
        <w:trPr>
          <w:jc w:val="center"/>
        </w:trPr>
        <w:tc>
          <w:tcPr>
            <w:tcW w:w="624" w:type="dxa"/>
          </w:tcPr>
          <w:p w14:paraId="1138E04D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4E0194AE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«Мой внутренний мир</w:t>
            </w: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 xml:space="preserve">» </w:t>
            </w:r>
          </w:p>
        </w:tc>
        <w:tc>
          <w:tcPr>
            <w:tcW w:w="1130" w:type="dxa"/>
          </w:tcPr>
          <w:p w14:paraId="2DB1C595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4A2C0667" w14:textId="77777777" w:rsidTr="009D2D24">
        <w:trPr>
          <w:jc w:val="center"/>
        </w:trPr>
        <w:tc>
          <w:tcPr>
            <w:tcW w:w="624" w:type="dxa"/>
          </w:tcPr>
          <w:p w14:paraId="471F7F1F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1E5CB06A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«Радость»</w:t>
            </w:r>
          </w:p>
        </w:tc>
        <w:tc>
          <w:tcPr>
            <w:tcW w:w="1130" w:type="dxa"/>
          </w:tcPr>
          <w:p w14:paraId="64E8986A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2</w:t>
            </w:r>
          </w:p>
        </w:tc>
      </w:tr>
      <w:tr w:rsidR="0001701E" w:rsidRPr="00576E8D" w14:paraId="2A915A4A" w14:textId="77777777" w:rsidTr="009D2D24">
        <w:trPr>
          <w:jc w:val="center"/>
        </w:trPr>
        <w:tc>
          <w:tcPr>
            <w:tcW w:w="624" w:type="dxa"/>
          </w:tcPr>
          <w:p w14:paraId="15FE8CD7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616DCB67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 xml:space="preserve">«Гнев» </w:t>
            </w:r>
          </w:p>
        </w:tc>
        <w:tc>
          <w:tcPr>
            <w:tcW w:w="1130" w:type="dxa"/>
          </w:tcPr>
          <w:p w14:paraId="4C210A34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2</w:t>
            </w:r>
          </w:p>
        </w:tc>
      </w:tr>
      <w:tr w:rsidR="0001701E" w:rsidRPr="00576E8D" w14:paraId="533FDDAC" w14:textId="77777777" w:rsidTr="009D2D24">
        <w:trPr>
          <w:jc w:val="center"/>
        </w:trPr>
        <w:tc>
          <w:tcPr>
            <w:tcW w:w="624" w:type="dxa"/>
          </w:tcPr>
          <w:p w14:paraId="254183DA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5D6C1A29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«Удивление»</w:t>
            </w:r>
          </w:p>
        </w:tc>
        <w:tc>
          <w:tcPr>
            <w:tcW w:w="1130" w:type="dxa"/>
          </w:tcPr>
          <w:p w14:paraId="17347A2D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59CF5143" w14:textId="77777777" w:rsidTr="009D2D24">
        <w:trPr>
          <w:jc w:val="center"/>
        </w:trPr>
        <w:tc>
          <w:tcPr>
            <w:tcW w:w="624" w:type="dxa"/>
          </w:tcPr>
          <w:p w14:paraId="5427FAB5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1CC9C8D3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«Страх»</w:t>
            </w:r>
          </w:p>
        </w:tc>
        <w:tc>
          <w:tcPr>
            <w:tcW w:w="1130" w:type="dxa"/>
          </w:tcPr>
          <w:p w14:paraId="0429FCAE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0CEBAFD8" w14:textId="77777777" w:rsidTr="009D2D24">
        <w:trPr>
          <w:jc w:val="center"/>
        </w:trPr>
        <w:tc>
          <w:tcPr>
            <w:tcW w:w="624" w:type="dxa"/>
          </w:tcPr>
          <w:p w14:paraId="016D5E12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5BBE8D23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«Грусть»</w:t>
            </w:r>
          </w:p>
        </w:tc>
        <w:tc>
          <w:tcPr>
            <w:tcW w:w="1130" w:type="dxa"/>
          </w:tcPr>
          <w:p w14:paraId="38396530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0D9DEE6A" w14:textId="77777777" w:rsidTr="009D2D24">
        <w:trPr>
          <w:jc w:val="center"/>
        </w:trPr>
        <w:tc>
          <w:tcPr>
            <w:tcW w:w="624" w:type="dxa"/>
          </w:tcPr>
          <w:p w14:paraId="48C596EF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5F3C21C5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Наши эмоции</w:t>
            </w: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 xml:space="preserve">» </w:t>
            </w:r>
          </w:p>
        </w:tc>
        <w:tc>
          <w:tcPr>
            <w:tcW w:w="1130" w:type="dxa"/>
          </w:tcPr>
          <w:p w14:paraId="20E85F54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2</w:t>
            </w:r>
          </w:p>
        </w:tc>
      </w:tr>
      <w:tr w:rsidR="0001701E" w:rsidRPr="00576E8D" w14:paraId="369CF282" w14:textId="77777777" w:rsidTr="009D2D24">
        <w:trPr>
          <w:jc w:val="center"/>
        </w:trPr>
        <w:tc>
          <w:tcPr>
            <w:tcW w:w="624" w:type="dxa"/>
          </w:tcPr>
          <w:p w14:paraId="7ED0044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D40818B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Всего:</w:t>
            </w:r>
          </w:p>
        </w:tc>
        <w:tc>
          <w:tcPr>
            <w:tcW w:w="1130" w:type="dxa"/>
          </w:tcPr>
          <w:p w14:paraId="7EB6671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12 часов</w:t>
            </w:r>
          </w:p>
        </w:tc>
      </w:tr>
      <w:tr w:rsidR="0001701E" w:rsidRPr="00576E8D" w14:paraId="103941E3" w14:textId="77777777" w:rsidTr="009D2D24">
        <w:trPr>
          <w:jc w:val="center"/>
        </w:trPr>
        <w:tc>
          <w:tcPr>
            <w:tcW w:w="8558" w:type="dxa"/>
            <w:gridSpan w:val="3"/>
          </w:tcPr>
          <w:p w14:paraId="3E103E77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  <w:t xml:space="preserve">Модуль 2. Учимся доброжелательному поведению </w:t>
            </w:r>
            <w:proofErr w:type="gramStart"/>
            <w:r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  <w:t>( с</w:t>
            </w:r>
            <w:proofErr w:type="gramEnd"/>
            <w:r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4"/>
                <w:szCs w:val="24"/>
              </w:rPr>
              <w:t xml:space="preserve"> 5 до 6 лет)</w:t>
            </w:r>
          </w:p>
        </w:tc>
      </w:tr>
      <w:tr w:rsidR="0001701E" w:rsidRPr="00576E8D" w14:paraId="2C12BC7E" w14:textId="77777777" w:rsidTr="009D2D24">
        <w:trPr>
          <w:jc w:val="center"/>
        </w:trPr>
        <w:tc>
          <w:tcPr>
            <w:tcW w:w="624" w:type="dxa"/>
          </w:tcPr>
          <w:p w14:paraId="7FA14F18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 w:rsidRPr="00D72E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6A643D4F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Знакомство с понятием «добро», «зло»</w:t>
            </w:r>
          </w:p>
        </w:tc>
        <w:tc>
          <w:tcPr>
            <w:tcW w:w="1130" w:type="dxa"/>
          </w:tcPr>
          <w:p w14:paraId="2290E7A0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4E1BD42C" w14:textId="77777777" w:rsidTr="009D2D24">
        <w:trPr>
          <w:jc w:val="center"/>
        </w:trPr>
        <w:tc>
          <w:tcPr>
            <w:tcW w:w="624" w:type="dxa"/>
          </w:tcPr>
          <w:p w14:paraId="65D5FFAB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5DBE316A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«Наше настроение»</w:t>
            </w:r>
          </w:p>
        </w:tc>
        <w:tc>
          <w:tcPr>
            <w:tcW w:w="1130" w:type="dxa"/>
          </w:tcPr>
          <w:p w14:paraId="647A97BB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2</w:t>
            </w:r>
          </w:p>
        </w:tc>
      </w:tr>
      <w:tr w:rsidR="0001701E" w:rsidRPr="00576E8D" w14:paraId="1FDAA670" w14:textId="77777777" w:rsidTr="009D2D24">
        <w:trPr>
          <w:jc w:val="center"/>
        </w:trPr>
        <w:tc>
          <w:tcPr>
            <w:tcW w:w="624" w:type="dxa"/>
          </w:tcPr>
          <w:p w14:paraId="1CA783C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6176994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«Хорошо ли быть злым?»</w:t>
            </w:r>
          </w:p>
        </w:tc>
        <w:tc>
          <w:tcPr>
            <w:tcW w:w="1130" w:type="dxa"/>
          </w:tcPr>
          <w:p w14:paraId="1DE2C63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1EEC986A" w14:textId="77777777" w:rsidTr="009D2D24">
        <w:trPr>
          <w:jc w:val="center"/>
        </w:trPr>
        <w:tc>
          <w:tcPr>
            <w:tcW w:w="624" w:type="dxa"/>
          </w:tcPr>
          <w:p w14:paraId="222FDF98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21A199F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«Как выпустить из себя злого дракона?»</w:t>
            </w:r>
          </w:p>
        </w:tc>
        <w:tc>
          <w:tcPr>
            <w:tcW w:w="1130" w:type="dxa"/>
          </w:tcPr>
          <w:p w14:paraId="4F9B969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11C1E8DD" w14:textId="77777777" w:rsidTr="009D2D24">
        <w:trPr>
          <w:jc w:val="center"/>
        </w:trPr>
        <w:tc>
          <w:tcPr>
            <w:tcW w:w="624" w:type="dxa"/>
          </w:tcPr>
          <w:p w14:paraId="759FDC8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10DBB52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«Что делать, если ты злишься?»</w:t>
            </w:r>
          </w:p>
        </w:tc>
        <w:tc>
          <w:tcPr>
            <w:tcW w:w="1130" w:type="dxa"/>
          </w:tcPr>
          <w:p w14:paraId="57C0928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0C7DE23D" w14:textId="77777777" w:rsidTr="009D2D24">
        <w:trPr>
          <w:jc w:val="center"/>
        </w:trPr>
        <w:tc>
          <w:tcPr>
            <w:tcW w:w="624" w:type="dxa"/>
          </w:tcPr>
          <w:p w14:paraId="570F130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78596B26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«Злость уходи!»</w:t>
            </w:r>
          </w:p>
        </w:tc>
        <w:tc>
          <w:tcPr>
            <w:tcW w:w="1130" w:type="dxa"/>
          </w:tcPr>
          <w:p w14:paraId="197083D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66BE83B1" w14:textId="77777777" w:rsidTr="009D2D24">
        <w:trPr>
          <w:jc w:val="center"/>
        </w:trPr>
        <w:tc>
          <w:tcPr>
            <w:tcW w:w="624" w:type="dxa"/>
          </w:tcPr>
          <w:p w14:paraId="545CF48F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0D1EE6D9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«Поговорим о доброте»</w:t>
            </w:r>
          </w:p>
        </w:tc>
        <w:tc>
          <w:tcPr>
            <w:tcW w:w="1130" w:type="dxa"/>
          </w:tcPr>
          <w:p w14:paraId="758ABE96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5350F4FB" w14:textId="77777777" w:rsidTr="009D2D24">
        <w:trPr>
          <w:jc w:val="center"/>
        </w:trPr>
        <w:tc>
          <w:tcPr>
            <w:tcW w:w="624" w:type="dxa"/>
          </w:tcPr>
          <w:p w14:paraId="35CEF93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603C6E2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«Если друзья поссорились»</w:t>
            </w:r>
          </w:p>
        </w:tc>
        <w:tc>
          <w:tcPr>
            <w:tcW w:w="1130" w:type="dxa"/>
          </w:tcPr>
          <w:p w14:paraId="0959C11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2DE57935" w14:textId="77777777" w:rsidTr="009D2D24">
        <w:trPr>
          <w:jc w:val="center"/>
        </w:trPr>
        <w:tc>
          <w:tcPr>
            <w:tcW w:w="624" w:type="dxa"/>
          </w:tcPr>
          <w:p w14:paraId="63D31D6B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lastRenderedPageBreak/>
              <w:t>9</w:t>
            </w:r>
          </w:p>
        </w:tc>
        <w:tc>
          <w:tcPr>
            <w:tcW w:w="6804" w:type="dxa"/>
          </w:tcPr>
          <w:p w14:paraId="351C82B7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«Правила доброжелательного поведения»</w:t>
            </w:r>
          </w:p>
        </w:tc>
        <w:tc>
          <w:tcPr>
            <w:tcW w:w="1130" w:type="dxa"/>
          </w:tcPr>
          <w:p w14:paraId="21CF6F17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0A8DDC71" w14:textId="77777777" w:rsidTr="009D2D24">
        <w:trPr>
          <w:jc w:val="center"/>
        </w:trPr>
        <w:tc>
          <w:tcPr>
            <w:tcW w:w="624" w:type="dxa"/>
          </w:tcPr>
          <w:p w14:paraId="5767B467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4080BE9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«Хорошо ли быть одному?»</w:t>
            </w:r>
          </w:p>
        </w:tc>
        <w:tc>
          <w:tcPr>
            <w:tcW w:w="1130" w:type="dxa"/>
          </w:tcPr>
          <w:p w14:paraId="261B90C7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3032B71D" w14:textId="77777777" w:rsidTr="009D2D24">
        <w:trPr>
          <w:jc w:val="center"/>
        </w:trPr>
        <w:tc>
          <w:tcPr>
            <w:tcW w:w="624" w:type="dxa"/>
          </w:tcPr>
          <w:p w14:paraId="7F4E8CBA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14:paraId="0379A5D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Знакомство с понятием: «физическая» и «душевная» боль</w:t>
            </w:r>
          </w:p>
        </w:tc>
        <w:tc>
          <w:tcPr>
            <w:tcW w:w="1130" w:type="dxa"/>
          </w:tcPr>
          <w:p w14:paraId="6CDB32A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79CA778A" w14:textId="77777777" w:rsidTr="009D2D24">
        <w:trPr>
          <w:jc w:val="center"/>
        </w:trPr>
        <w:tc>
          <w:tcPr>
            <w:tcW w:w="624" w:type="dxa"/>
          </w:tcPr>
          <w:p w14:paraId="24A79EF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14:paraId="4D8B2660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«Наши добрые дела»</w:t>
            </w:r>
          </w:p>
        </w:tc>
        <w:tc>
          <w:tcPr>
            <w:tcW w:w="1130" w:type="dxa"/>
          </w:tcPr>
          <w:p w14:paraId="6E4C223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19C7C4D2" w14:textId="77777777" w:rsidTr="009D2D24">
        <w:trPr>
          <w:jc w:val="center"/>
        </w:trPr>
        <w:tc>
          <w:tcPr>
            <w:tcW w:w="624" w:type="dxa"/>
          </w:tcPr>
          <w:p w14:paraId="6758F339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14:paraId="5A77C8EB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«Наши добрые друзья – животные»</w:t>
            </w:r>
          </w:p>
          <w:p w14:paraId="4063B8D6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«Учимся помогать нашим друзьям-животным»</w:t>
            </w:r>
          </w:p>
        </w:tc>
        <w:tc>
          <w:tcPr>
            <w:tcW w:w="1130" w:type="dxa"/>
          </w:tcPr>
          <w:p w14:paraId="4CB6BEEF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2</w:t>
            </w:r>
          </w:p>
        </w:tc>
      </w:tr>
      <w:tr w:rsidR="0001701E" w:rsidRPr="00576E8D" w14:paraId="55B23DC0" w14:textId="77777777" w:rsidTr="009D2D24">
        <w:trPr>
          <w:jc w:val="center"/>
        </w:trPr>
        <w:tc>
          <w:tcPr>
            <w:tcW w:w="624" w:type="dxa"/>
          </w:tcPr>
          <w:p w14:paraId="1FD678A5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14:paraId="01DF08F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«Мой лучший друг»</w:t>
            </w:r>
          </w:p>
        </w:tc>
        <w:tc>
          <w:tcPr>
            <w:tcW w:w="1130" w:type="dxa"/>
          </w:tcPr>
          <w:p w14:paraId="6466C576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30EBF534" w14:textId="77777777" w:rsidTr="009D2D24">
        <w:trPr>
          <w:jc w:val="center"/>
        </w:trPr>
        <w:tc>
          <w:tcPr>
            <w:tcW w:w="624" w:type="dxa"/>
          </w:tcPr>
          <w:p w14:paraId="31F7BF39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14:paraId="086FCAB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«Учимся анализировать поведение в конфликтных ситуациях»</w:t>
            </w:r>
          </w:p>
        </w:tc>
        <w:tc>
          <w:tcPr>
            <w:tcW w:w="1130" w:type="dxa"/>
          </w:tcPr>
          <w:p w14:paraId="43BFD21A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3E02CB68" w14:textId="77777777" w:rsidTr="009D2D24">
        <w:trPr>
          <w:jc w:val="center"/>
        </w:trPr>
        <w:tc>
          <w:tcPr>
            <w:tcW w:w="624" w:type="dxa"/>
          </w:tcPr>
          <w:p w14:paraId="672AA9D9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14:paraId="6AC2E17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«Учимся управлять своими эмоциями в конфликтных ситуациях»</w:t>
            </w:r>
          </w:p>
        </w:tc>
        <w:tc>
          <w:tcPr>
            <w:tcW w:w="1130" w:type="dxa"/>
          </w:tcPr>
          <w:p w14:paraId="51517BAF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2</w:t>
            </w:r>
          </w:p>
        </w:tc>
      </w:tr>
      <w:tr w:rsidR="0001701E" w:rsidRPr="00576E8D" w14:paraId="6A72A184" w14:textId="77777777" w:rsidTr="009D2D24">
        <w:trPr>
          <w:jc w:val="center"/>
        </w:trPr>
        <w:tc>
          <w:tcPr>
            <w:tcW w:w="624" w:type="dxa"/>
          </w:tcPr>
          <w:p w14:paraId="0C421EAA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14:paraId="5F9F16FA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«Всегда ли мы поступаем правильно?»</w:t>
            </w:r>
          </w:p>
        </w:tc>
        <w:tc>
          <w:tcPr>
            <w:tcW w:w="1130" w:type="dxa"/>
          </w:tcPr>
          <w:p w14:paraId="75417000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1D828108" w14:textId="77777777" w:rsidTr="009D2D24">
        <w:trPr>
          <w:jc w:val="center"/>
        </w:trPr>
        <w:tc>
          <w:tcPr>
            <w:tcW w:w="624" w:type="dxa"/>
          </w:tcPr>
          <w:p w14:paraId="4AAB25FC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14:paraId="22DD170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«Как примирить Волка с Зайцем»</w:t>
            </w:r>
          </w:p>
        </w:tc>
        <w:tc>
          <w:tcPr>
            <w:tcW w:w="1130" w:type="dxa"/>
          </w:tcPr>
          <w:p w14:paraId="16C84EC4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56DB31AD" w14:textId="77777777" w:rsidTr="009D2D24">
        <w:trPr>
          <w:jc w:val="center"/>
        </w:trPr>
        <w:tc>
          <w:tcPr>
            <w:tcW w:w="624" w:type="dxa"/>
          </w:tcPr>
          <w:p w14:paraId="329CE2DA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14:paraId="47B7A1F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«Настоящий друг познается в беде»</w:t>
            </w:r>
          </w:p>
        </w:tc>
        <w:tc>
          <w:tcPr>
            <w:tcW w:w="1130" w:type="dxa"/>
          </w:tcPr>
          <w:p w14:paraId="6ACD08E5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2</w:t>
            </w:r>
          </w:p>
        </w:tc>
      </w:tr>
      <w:tr w:rsidR="0001701E" w:rsidRPr="00576E8D" w14:paraId="69CF2625" w14:textId="77777777" w:rsidTr="009D2D24">
        <w:trPr>
          <w:jc w:val="center"/>
        </w:trPr>
        <w:tc>
          <w:tcPr>
            <w:tcW w:w="624" w:type="dxa"/>
          </w:tcPr>
          <w:p w14:paraId="320D96AF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14:paraId="4E5A9370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«Давайте жить дружно и весело!»</w:t>
            </w:r>
          </w:p>
        </w:tc>
        <w:tc>
          <w:tcPr>
            <w:tcW w:w="1130" w:type="dxa"/>
          </w:tcPr>
          <w:p w14:paraId="03D6FDB1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1</w:t>
            </w:r>
          </w:p>
        </w:tc>
      </w:tr>
      <w:tr w:rsidR="0001701E" w:rsidRPr="00576E8D" w14:paraId="68139FC4" w14:textId="77777777" w:rsidTr="009D2D24">
        <w:trPr>
          <w:jc w:val="center"/>
        </w:trPr>
        <w:tc>
          <w:tcPr>
            <w:tcW w:w="624" w:type="dxa"/>
          </w:tcPr>
          <w:p w14:paraId="4AF75825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DFD633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Всего:</w:t>
            </w:r>
          </w:p>
        </w:tc>
        <w:tc>
          <w:tcPr>
            <w:tcW w:w="1130" w:type="dxa"/>
          </w:tcPr>
          <w:p w14:paraId="4CD37A9C" w14:textId="77777777" w:rsidR="0001701E" w:rsidRPr="00D72E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4"/>
                <w:szCs w:val="24"/>
              </w:rPr>
              <w:t>24 часов</w:t>
            </w:r>
          </w:p>
        </w:tc>
      </w:tr>
    </w:tbl>
    <w:p w14:paraId="53E50E06" w14:textId="77777777" w:rsid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7E4A2" w14:textId="77777777" w:rsidR="0001701E" w:rsidRDefault="0001701E" w:rsidP="000170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8"/>
        </w:rPr>
      </w:pPr>
      <w:r w:rsidRPr="00513139">
        <w:rPr>
          <w:rFonts w:ascii="Times New Roman" w:hAnsi="Times New Roman"/>
          <w:b/>
          <w:sz w:val="24"/>
          <w:szCs w:val="28"/>
        </w:rPr>
        <w:t>2.2. Содержание коррекционно-развивающей программы.</w:t>
      </w:r>
    </w:p>
    <w:p w14:paraId="67EAD645" w14:textId="77777777" w:rsidR="0001701E" w:rsidRPr="00513139" w:rsidRDefault="0001701E" w:rsidP="000170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  <w:iCs/>
          <w:color w:val="000000"/>
          <w:spacing w:val="-3"/>
          <w:sz w:val="24"/>
          <w:szCs w:val="24"/>
        </w:rPr>
      </w:pP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2176"/>
        <w:gridCol w:w="3622"/>
        <w:gridCol w:w="3330"/>
      </w:tblGrid>
      <w:tr w:rsidR="0001701E" w:rsidRPr="00AF2F7D" w14:paraId="0CB25CDB" w14:textId="77777777" w:rsidTr="009D2D24">
        <w:trPr>
          <w:trHeight w:val="505"/>
          <w:jc w:val="center"/>
        </w:trPr>
        <w:tc>
          <w:tcPr>
            <w:tcW w:w="695" w:type="dxa"/>
          </w:tcPr>
          <w:p w14:paraId="372AF07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  <w:t>№ п/п</w:t>
            </w:r>
          </w:p>
        </w:tc>
        <w:tc>
          <w:tcPr>
            <w:tcW w:w="2176" w:type="dxa"/>
          </w:tcPr>
          <w:p w14:paraId="0558693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  <w:t>Темы</w:t>
            </w:r>
          </w:p>
        </w:tc>
        <w:tc>
          <w:tcPr>
            <w:tcW w:w="3622" w:type="dxa"/>
          </w:tcPr>
          <w:p w14:paraId="2BCA18BC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  <w:t>Программное содержание занятий</w:t>
            </w:r>
          </w:p>
        </w:tc>
        <w:tc>
          <w:tcPr>
            <w:tcW w:w="3330" w:type="dxa"/>
          </w:tcPr>
          <w:p w14:paraId="0323BA6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  <w:t>Методы и приемы</w:t>
            </w:r>
          </w:p>
        </w:tc>
      </w:tr>
      <w:tr w:rsidR="0001701E" w:rsidRPr="00AF2F7D" w14:paraId="085CB725" w14:textId="77777777" w:rsidTr="009D2D24">
        <w:trPr>
          <w:trHeight w:val="271"/>
          <w:jc w:val="center"/>
        </w:trPr>
        <w:tc>
          <w:tcPr>
            <w:tcW w:w="9823" w:type="dxa"/>
            <w:gridSpan w:val="4"/>
          </w:tcPr>
          <w:p w14:paraId="31A0FED3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  <w:t xml:space="preserve">Модуль </w:t>
            </w: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  <w:lang w:val="en-US"/>
              </w:rPr>
              <w:t>I</w:t>
            </w: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  <w:t xml:space="preserve">. Я и мои эмоции (с 5 до 6 лет) </w:t>
            </w:r>
          </w:p>
        </w:tc>
      </w:tr>
      <w:tr w:rsidR="0001701E" w:rsidRPr="00AF2F7D" w14:paraId="6C007C16" w14:textId="77777777" w:rsidTr="009D2D24">
        <w:trPr>
          <w:jc w:val="center"/>
        </w:trPr>
        <w:tc>
          <w:tcPr>
            <w:tcW w:w="695" w:type="dxa"/>
          </w:tcPr>
          <w:p w14:paraId="67EAAA2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</w:t>
            </w:r>
          </w:p>
        </w:tc>
        <w:tc>
          <w:tcPr>
            <w:tcW w:w="2176" w:type="dxa"/>
          </w:tcPr>
          <w:p w14:paraId="308E294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«Тайна моего имени»</w:t>
            </w:r>
          </w:p>
        </w:tc>
        <w:tc>
          <w:tcPr>
            <w:tcW w:w="3622" w:type="dxa"/>
          </w:tcPr>
          <w:p w14:paraId="58D1F35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Способствовать гармонизации осознания ребенком своего имени</w:t>
            </w:r>
          </w:p>
          <w:p w14:paraId="09721293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3330" w:type="dxa"/>
          </w:tcPr>
          <w:p w14:paraId="783F586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Игра «Эхо»</w:t>
            </w:r>
          </w:p>
          <w:p w14:paraId="31307BA8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. Игра «Ласковое имя»</w:t>
            </w:r>
          </w:p>
          <w:p w14:paraId="2C04B413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. Беседа «Имена своих друзей»</w:t>
            </w:r>
          </w:p>
          <w:p w14:paraId="4B7D00C9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. Конкурс «Кто знает больше имен»</w:t>
            </w:r>
          </w:p>
          <w:p w14:paraId="15940E97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. Оформление личной визитной карточки </w:t>
            </w:r>
          </w:p>
        </w:tc>
      </w:tr>
      <w:tr w:rsidR="0001701E" w:rsidRPr="00AF2F7D" w14:paraId="713A9437" w14:textId="77777777" w:rsidTr="009D2D24">
        <w:trPr>
          <w:trHeight w:val="365"/>
          <w:jc w:val="center"/>
        </w:trPr>
        <w:tc>
          <w:tcPr>
            <w:tcW w:w="695" w:type="dxa"/>
          </w:tcPr>
          <w:p w14:paraId="69A551E6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</w:t>
            </w:r>
          </w:p>
        </w:tc>
        <w:tc>
          <w:tcPr>
            <w:tcW w:w="2176" w:type="dxa"/>
          </w:tcPr>
          <w:p w14:paraId="0643D2C7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Вот я какой. Мой портрет»</w:t>
            </w:r>
          </w:p>
        </w:tc>
        <w:tc>
          <w:tcPr>
            <w:tcW w:w="3622" w:type="dxa"/>
          </w:tcPr>
          <w:p w14:paraId="72F9D72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Помочь детям понять собственную индивидуальность</w:t>
            </w:r>
          </w:p>
        </w:tc>
        <w:tc>
          <w:tcPr>
            <w:tcW w:w="3330" w:type="dxa"/>
          </w:tcPr>
          <w:p w14:paraId="75C11D6F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 Игра «Радио»</w:t>
            </w:r>
          </w:p>
          <w:p w14:paraId="0C9312CE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«Ветер дует на …»</w:t>
            </w:r>
          </w:p>
          <w:p w14:paraId="01451679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Рассказ про девочку Катю (по произведению Е. Пермяка «Про нос и язык»)</w:t>
            </w:r>
          </w:p>
          <w:p w14:paraId="527BC4D2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Рисунок «Мой портрет»</w:t>
            </w:r>
          </w:p>
        </w:tc>
      </w:tr>
      <w:tr w:rsidR="0001701E" w:rsidRPr="00AF2F7D" w14:paraId="5560852E" w14:textId="77777777" w:rsidTr="009D2D24">
        <w:trPr>
          <w:jc w:val="center"/>
        </w:trPr>
        <w:tc>
          <w:tcPr>
            <w:tcW w:w="695" w:type="dxa"/>
          </w:tcPr>
          <w:p w14:paraId="6F54E4C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</w:t>
            </w:r>
          </w:p>
        </w:tc>
        <w:tc>
          <w:tcPr>
            <w:tcW w:w="2176" w:type="dxa"/>
          </w:tcPr>
          <w:p w14:paraId="26DAC98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Мой внутренний мир»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3622" w:type="dxa"/>
          </w:tcPr>
          <w:p w14:paraId="3271B19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Учить детей описывать свои желания, чувства; </w:t>
            </w:r>
          </w:p>
          <w:p w14:paraId="4EB678CB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осознавать свои физические и эмоциональные ощущения;</w:t>
            </w:r>
          </w:p>
          <w:p w14:paraId="4944F18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Развивать внимание детей к себе, своим переживаниям.</w:t>
            </w:r>
          </w:p>
        </w:tc>
        <w:tc>
          <w:tcPr>
            <w:tcW w:w="3330" w:type="dxa"/>
          </w:tcPr>
          <w:p w14:paraId="74F232C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2B79A6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Упражнение «Слушаем себя»</w:t>
            </w:r>
          </w:p>
          <w:p w14:paraId="0A924C9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«Свет мой, зеркальце, скажи!»</w:t>
            </w:r>
          </w:p>
          <w:p w14:paraId="2990158B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Игра-разминка «Ветер дует на</w:t>
            </w:r>
            <w:proofErr w:type="gram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..</w:t>
            </w:r>
            <w:proofErr w:type="gramEnd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  <w:p w14:paraId="1797382F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Игра «Знакомство-представление»</w:t>
            </w:r>
          </w:p>
          <w:p w14:paraId="1F532FE1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5. Рисунок «Мне это нравится» </w:t>
            </w:r>
          </w:p>
        </w:tc>
      </w:tr>
      <w:tr w:rsidR="0001701E" w:rsidRPr="00AF2F7D" w14:paraId="319226DA" w14:textId="77777777" w:rsidTr="009D2D24">
        <w:trPr>
          <w:jc w:val="center"/>
        </w:trPr>
        <w:tc>
          <w:tcPr>
            <w:tcW w:w="695" w:type="dxa"/>
          </w:tcPr>
          <w:p w14:paraId="72E2299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</w:t>
            </w:r>
          </w:p>
        </w:tc>
        <w:tc>
          <w:tcPr>
            <w:tcW w:w="2176" w:type="dxa"/>
          </w:tcPr>
          <w:p w14:paraId="6963B8E3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«Радость»</w:t>
            </w:r>
          </w:p>
        </w:tc>
        <w:tc>
          <w:tcPr>
            <w:tcW w:w="3622" w:type="dxa"/>
          </w:tcPr>
          <w:p w14:paraId="31B8CDAF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Расширить представления детей об эмоции «радость»</w:t>
            </w:r>
          </w:p>
          <w:p w14:paraId="19B777A9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детей понимать свои чувства и чувства других людей</w:t>
            </w:r>
          </w:p>
          <w:p w14:paraId="2E76540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передавать свое эмоциональное состояние, используя различные выразительные средства</w:t>
            </w:r>
          </w:p>
          <w:p w14:paraId="0C817A6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Формировать положительные чувства и эмоции через улыбку</w:t>
            </w:r>
          </w:p>
        </w:tc>
        <w:tc>
          <w:tcPr>
            <w:tcW w:w="3330" w:type="dxa"/>
          </w:tcPr>
          <w:p w14:paraId="5E41018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Беседа «Радость – это…»</w:t>
            </w:r>
          </w:p>
          <w:p w14:paraId="7EE38E06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«Море волнуется»</w:t>
            </w:r>
          </w:p>
          <w:p w14:paraId="7ACC660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Игра-ассоциация «На что похожа радость»</w:t>
            </w:r>
          </w:p>
          <w:p w14:paraId="0E73F3E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Игра «Что может поднять тебе настроение»</w:t>
            </w:r>
          </w:p>
          <w:p w14:paraId="11602C5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Рисунок «Я радуюсь»</w:t>
            </w:r>
          </w:p>
        </w:tc>
      </w:tr>
      <w:tr w:rsidR="0001701E" w:rsidRPr="00AF2F7D" w14:paraId="384EDBD4" w14:textId="77777777" w:rsidTr="009D2D24">
        <w:trPr>
          <w:jc w:val="center"/>
        </w:trPr>
        <w:tc>
          <w:tcPr>
            <w:tcW w:w="695" w:type="dxa"/>
          </w:tcPr>
          <w:p w14:paraId="4EE94ED6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</w:t>
            </w:r>
          </w:p>
        </w:tc>
        <w:tc>
          <w:tcPr>
            <w:tcW w:w="2176" w:type="dxa"/>
          </w:tcPr>
          <w:p w14:paraId="6782592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«Гнев» </w:t>
            </w:r>
          </w:p>
        </w:tc>
        <w:tc>
          <w:tcPr>
            <w:tcW w:w="3622" w:type="dxa"/>
          </w:tcPr>
          <w:p w14:paraId="0EA43A1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Расширить представления детей об эмоции «гнев»</w:t>
            </w:r>
          </w:p>
          <w:p w14:paraId="4D54576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детей понимать свои чувства и чувства других людей</w:t>
            </w:r>
          </w:p>
          <w:p w14:paraId="37AA9B6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передавать свое эмоциональное состояние, используя различные выразительные средства</w:t>
            </w:r>
          </w:p>
          <w:p w14:paraId="2717CD9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преодолевать негативные настроения</w:t>
            </w:r>
          </w:p>
        </w:tc>
        <w:tc>
          <w:tcPr>
            <w:tcW w:w="3330" w:type="dxa"/>
          </w:tcPr>
          <w:p w14:paraId="57366B79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Игра «Ругаемся овощами»</w:t>
            </w:r>
          </w:p>
          <w:p w14:paraId="5DC5F07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«Море волнуется»</w:t>
            </w:r>
          </w:p>
          <w:p w14:paraId="0DA65069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Игра-ассоциация «Злость»</w:t>
            </w:r>
          </w:p>
          <w:p w14:paraId="40677D7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Игра «Тигр на охоте»</w:t>
            </w:r>
          </w:p>
          <w:p w14:paraId="5D446C2F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Рисунок «Злой человек»</w:t>
            </w:r>
          </w:p>
          <w:p w14:paraId="24F724E3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5. Упражнение «Уходи, злость, уходи!» </w:t>
            </w:r>
          </w:p>
        </w:tc>
      </w:tr>
      <w:tr w:rsidR="0001701E" w:rsidRPr="00AF2F7D" w14:paraId="4A507771" w14:textId="77777777" w:rsidTr="009D2D24">
        <w:trPr>
          <w:jc w:val="center"/>
        </w:trPr>
        <w:tc>
          <w:tcPr>
            <w:tcW w:w="695" w:type="dxa"/>
          </w:tcPr>
          <w:p w14:paraId="445412C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6</w:t>
            </w:r>
          </w:p>
        </w:tc>
        <w:tc>
          <w:tcPr>
            <w:tcW w:w="2176" w:type="dxa"/>
          </w:tcPr>
          <w:p w14:paraId="68624AE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«Удивление»</w:t>
            </w:r>
          </w:p>
        </w:tc>
        <w:tc>
          <w:tcPr>
            <w:tcW w:w="3622" w:type="dxa"/>
          </w:tcPr>
          <w:p w14:paraId="1DE0EA4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Расширять представления детей об 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эмоции удивления</w:t>
            </w:r>
          </w:p>
          <w:p w14:paraId="58891FA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понимать свои чувства и чувства других людей</w:t>
            </w:r>
          </w:p>
          <w:p w14:paraId="1F912749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передавать это эмоциональное состояние, используя различные выразительные чувства</w:t>
            </w:r>
          </w:p>
        </w:tc>
        <w:tc>
          <w:tcPr>
            <w:tcW w:w="3330" w:type="dxa"/>
          </w:tcPr>
          <w:p w14:paraId="1E9CE387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1. Беседа «Удивление – это…»</w:t>
            </w:r>
          </w:p>
          <w:p w14:paraId="03D17AE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2. Игра «Море волнуется»</w:t>
            </w:r>
          </w:p>
          <w:p w14:paraId="1663AC2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Игра-ассоциация «Удивление»</w:t>
            </w:r>
          </w:p>
          <w:p w14:paraId="08CF562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Этюд «Живая шляпа»</w:t>
            </w:r>
          </w:p>
          <w:p w14:paraId="152868FD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Рисунок «Удивленный человек»</w:t>
            </w:r>
          </w:p>
        </w:tc>
      </w:tr>
      <w:tr w:rsidR="0001701E" w:rsidRPr="00AF2F7D" w14:paraId="3972F793" w14:textId="77777777" w:rsidTr="009D2D24">
        <w:trPr>
          <w:jc w:val="center"/>
        </w:trPr>
        <w:tc>
          <w:tcPr>
            <w:tcW w:w="695" w:type="dxa"/>
          </w:tcPr>
          <w:p w14:paraId="0C031979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7</w:t>
            </w:r>
          </w:p>
        </w:tc>
        <w:tc>
          <w:tcPr>
            <w:tcW w:w="2176" w:type="dxa"/>
          </w:tcPr>
          <w:p w14:paraId="6DF4EE40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«Страх»</w:t>
            </w:r>
          </w:p>
        </w:tc>
        <w:tc>
          <w:tcPr>
            <w:tcW w:w="3622" w:type="dxa"/>
          </w:tcPr>
          <w:p w14:paraId="68650F66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Расширять представления детей об эмоции «страх»</w:t>
            </w:r>
          </w:p>
          <w:p w14:paraId="080CA987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понимать свои эмоции и чувства других</w:t>
            </w:r>
          </w:p>
          <w:p w14:paraId="68D061FA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Продолжать </w:t>
            </w:r>
            <w:proofErr w:type="gram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учить  передавать</w:t>
            </w:r>
            <w:proofErr w:type="gramEnd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эмоциональное состояние, используя различные выразительные чувства</w:t>
            </w:r>
          </w:p>
          <w:p w14:paraId="1D4BAE08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Способствовать снятию страхов детей, повышению уверенности в себе</w:t>
            </w:r>
          </w:p>
        </w:tc>
        <w:tc>
          <w:tcPr>
            <w:tcW w:w="3330" w:type="dxa"/>
          </w:tcPr>
          <w:p w14:paraId="7B60263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Беседа «Страх – это»</w:t>
            </w:r>
          </w:p>
          <w:p w14:paraId="32A63C5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«Расскажи свой страх»</w:t>
            </w:r>
          </w:p>
          <w:p w14:paraId="2E655F9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 «Гуси-лебеди»</w:t>
            </w:r>
          </w:p>
          <w:p w14:paraId="021043F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Игра-ассоциация «Страх»</w:t>
            </w:r>
          </w:p>
          <w:p w14:paraId="450B87EF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Рисунок «Мой страх»</w:t>
            </w:r>
          </w:p>
          <w:p w14:paraId="666AC0AE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6. Чтение рассказа С. Афонькина «Как побороть страх»</w:t>
            </w:r>
          </w:p>
          <w:p w14:paraId="286EB06C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7. Игра «Жмурки»</w:t>
            </w:r>
          </w:p>
        </w:tc>
      </w:tr>
      <w:tr w:rsidR="0001701E" w:rsidRPr="00AF2F7D" w14:paraId="00183D5D" w14:textId="77777777" w:rsidTr="009D2D24">
        <w:trPr>
          <w:jc w:val="center"/>
        </w:trPr>
        <w:tc>
          <w:tcPr>
            <w:tcW w:w="695" w:type="dxa"/>
          </w:tcPr>
          <w:p w14:paraId="0A90A22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8</w:t>
            </w:r>
          </w:p>
        </w:tc>
        <w:tc>
          <w:tcPr>
            <w:tcW w:w="2176" w:type="dxa"/>
          </w:tcPr>
          <w:p w14:paraId="69A9DDF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«Грусть»</w:t>
            </w:r>
          </w:p>
        </w:tc>
        <w:tc>
          <w:tcPr>
            <w:tcW w:w="3622" w:type="dxa"/>
          </w:tcPr>
          <w:p w14:paraId="34B5ACEB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Расширить представления детей об эмоции «грусть»</w:t>
            </w:r>
          </w:p>
          <w:p w14:paraId="38B778D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детей понимать свои чувства и чувства других людей</w:t>
            </w:r>
          </w:p>
          <w:p w14:paraId="71A34577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передавать это эмоциональное состояние, используя различные выразительные средства</w:t>
            </w:r>
          </w:p>
          <w:p w14:paraId="1FACC80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Помогать </w:t>
            </w:r>
            <w:proofErr w:type="gram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детям  преодолевать</w:t>
            </w:r>
            <w:proofErr w:type="gramEnd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негативные настроения</w:t>
            </w:r>
          </w:p>
        </w:tc>
        <w:tc>
          <w:tcPr>
            <w:tcW w:w="3330" w:type="dxa"/>
          </w:tcPr>
          <w:p w14:paraId="4281F69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1.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Игра «Маски»</w:t>
            </w:r>
          </w:p>
          <w:p w14:paraId="0EDD5D4A" w14:textId="77777777" w:rsidR="0001701E" w:rsidRPr="007C1C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2.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Упражнение «Зеркало»    </w:t>
            </w:r>
          </w:p>
          <w:p w14:paraId="5D50AB56" w14:textId="77777777" w:rsidR="0001701E" w:rsidRPr="007C1C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3.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Упражнение «Грустная Маша»</w:t>
            </w:r>
          </w:p>
          <w:p w14:paraId="7AC9D8B5" w14:textId="77777777" w:rsidR="0001701E" w:rsidRPr="007C1C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4.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Упражнение «Мешок с </w:t>
            </w:r>
            <w:proofErr w:type="spellStart"/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капризками</w:t>
            </w:r>
            <w:proofErr w:type="spellEnd"/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  <w:p w14:paraId="2C8B891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5.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Игра «</w:t>
            </w:r>
            <w:proofErr w:type="spellStart"/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Несмеяны</w:t>
            </w:r>
            <w:proofErr w:type="spellEnd"/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и клоуны»</w:t>
            </w:r>
          </w:p>
        </w:tc>
      </w:tr>
      <w:tr w:rsidR="0001701E" w:rsidRPr="00AF2F7D" w14:paraId="4B47494A" w14:textId="77777777" w:rsidTr="009D2D24">
        <w:trPr>
          <w:jc w:val="center"/>
        </w:trPr>
        <w:tc>
          <w:tcPr>
            <w:tcW w:w="695" w:type="dxa"/>
          </w:tcPr>
          <w:p w14:paraId="3CF6B6C2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9</w:t>
            </w:r>
          </w:p>
        </w:tc>
        <w:tc>
          <w:tcPr>
            <w:tcW w:w="2176" w:type="dxa"/>
          </w:tcPr>
          <w:p w14:paraId="5FCDFD21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Наши эмоции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» </w:t>
            </w:r>
          </w:p>
        </w:tc>
        <w:tc>
          <w:tcPr>
            <w:tcW w:w="3622" w:type="dxa"/>
          </w:tcPr>
          <w:p w14:paraId="7C74BB7E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Продолжать знакомство детей с эмоциями радости, удивления, страха, гнева, грусти</w:t>
            </w:r>
          </w:p>
          <w:p w14:paraId="2549CF2E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Закреплять полученные на предыдущих занятиях знания и умения</w:t>
            </w:r>
          </w:p>
          <w:p w14:paraId="1B9DDBA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Расширить представления детей об эмоциях</w:t>
            </w:r>
          </w:p>
          <w:p w14:paraId="120125A9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Продолжать развивать эмпатию, воображение</w:t>
            </w:r>
          </w:p>
          <w:p w14:paraId="510E858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Развивать выразительность речи и движений</w:t>
            </w:r>
          </w:p>
          <w:p w14:paraId="3524A026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- Развивать умение определять настроение по схеме, мимике, движениям, жестам</w:t>
            </w:r>
          </w:p>
        </w:tc>
        <w:tc>
          <w:tcPr>
            <w:tcW w:w="3330" w:type="dxa"/>
          </w:tcPr>
          <w:p w14:paraId="59209610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1.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Игра «Кривые зеркала»</w:t>
            </w:r>
          </w:p>
          <w:p w14:paraId="5229CFD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2.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Игра «Азбука настроения»</w:t>
            </w:r>
          </w:p>
          <w:p w14:paraId="291801EA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3.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Игра «Угадай эмоцию»</w:t>
            </w:r>
          </w:p>
          <w:p w14:paraId="190E436E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4. </w:t>
            </w:r>
            <w:proofErr w:type="gramStart"/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Упражнение  «</w:t>
            </w:r>
            <w:proofErr w:type="spellStart"/>
            <w:proofErr w:type="gramEnd"/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Вырази</w:t>
            </w:r>
            <w:proofErr w:type="spellEnd"/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чувст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ва глазами», «Передай чувства»</w:t>
            </w:r>
          </w:p>
          <w:p w14:paraId="533D892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5.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Упражнение «Пальцы»        </w:t>
            </w:r>
          </w:p>
          <w:p w14:paraId="7AC2C3B3" w14:textId="77777777" w:rsidR="0001701E" w:rsidRPr="007C1C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6. </w:t>
            </w:r>
            <w:proofErr w:type="gramStart"/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Упражнение  «</w:t>
            </w:r>
            <w:proofErr w:type="gramEnd"/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Мусорное ведро» 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7.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Упражнение «Стаканы с настроением»</w:t>
            </w:r>
          </w:p>
          <w:p w14:paraId="1CDAAEE1" w14:textId="77777777" w:rsidR="0001701E" w:rsidRPr="007C1C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8.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Игра «Раз, два, три, фигура чувства замри»</w:t>
            </w:r>
          </w:p>
          <w:p w14:paraId="0C73A32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9.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Упражнение «Чувства»</w:t>
            </w:r>
          </w:p>
        </w:tc>
      </w:tr>
      <w:tr w:rsidR="0001701E" w:rsidRPr="00AF2F7D" w14:paraId="34777EF3" w14:textId="77777777" w:rsidTr="009D2D24">
        <w:trPr>
          <w:jc w:val="center"/>
        </w:trPr>
        <w:tc>
          <w:tcPr>
            <w:tcW w:w="9823" w:type="dxa"/>
            <w:gridSpan w:val="4"/>
          </w:tcPr>
          <w:p w14:paraId="08D37D38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  <w:t>Модуль 2. Учимся доброжелательному поведению (с 5 до 6 лет)</w:t>
            </w:r>
          </w:p>
        </w:tc>
      </w:tr>
      <w:tr w:rsidR="0001701E" w:rsidRPr="00AF2F7D" w14:paraId="479FC9D8" w14:textId="77777777" w:rsidTr="009D2D24">
        <w:trPr>
          <w:jc w:val="center"/>
        </w:trPr>
        <w:tc>
          <w:tcPr>
            <w:tcW w:w="695" w:type="dxa"/>
          </w:tcPr>
          <w:p w14:paraId="674DED31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</w:t>
            </w:r>
          </w:p>
        </w:tc>
        <w:tc>
          <w:tcPr>
            <w:tcW w:w="2176" w:type="dxa"/>
          </w:tcPr>
          <w:p w14:paraId="3391647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Знакомство с понятием «добро», «зло»</w:t>
            </w:r>
          </w:p>
        </w:tc>
        <w:tc>
          <w:tcPr>
            <w:tcW w:w="3622" w:type="dxa"/>
          </w:tcPr>
          <w:p w14:paraId="6BC8FAA1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Раскрыть сущность понятий: «добро» и «зло», показать, каким эмоциональным состояниям они соответствуют.</w:t>
            </w:r>
          </w:p>
          <w:p w14:paraId="1843EFEC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детей дифференцировать эмоциональный мир человека с помощью мимики, жестов, пантомимики.</w:t>
            </w:r>
          </w:p>
          <w:p w14:paraId="0157E6E9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Формировать ценностное отношение к добру.</w:t>
            </w:r>
          </w:p>
        </w:tc>
        <w:tc>
          <w:tcPr>
            <w:tcW w:w="3330" w:type="dxa"/>
          </w:tcPr>
          <w:p w14:paraId="244238A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Игра «Угадай эмоцию музыки»</w:t>
            </w:r>
          </w:p>
          <w:p w14:paraId="1B837D57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Беседа о добрых и злых людях</w:t>
            </w:r>
          </w:p>
          <w:p w14:paraId="1E6C337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Тренинг эмоции</w:t>
            </w:r>
          </w:p>
          <w:p w14:paraId="37FEDE38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Рисунок «Как мы победили Злость»</w:t>
            </w:r>
          </w:p>
        </w:tc>
      </w:tr>
      <w:tr w:rsidR="0001701E" w:rsidRPr="00AF2F7D" w14:paraId="0006362A" w14:textId="77777777" w:rsidTr="009D2D24">
        <w:trPr>
          <w:jc w:val="center"/>
        </w:trPr>
        <w:tc>
          <w:tcPr>
            <w:tcW w:w="695" w:type="dxa"/>
          </w:tcPr>
          <w:p w14:paraId="580F4E2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</w:t>
            </w:r>
          </w:p>
        </w:tc>
        <w:tc>
          <w:tcPr>
            <w:tcW w:w="2176" w:type="dxa"/>
          </w:tcPr>
          <w:p w14:paraId="5E36944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«Наше настроение»</w:t>
            </w:r>
          </w:p>
        </w:tc>
        <w:tc>
          <w:tcPr>
            <w:tcW w:w="3622" w:type="dxa"/>
          </w:tcPr>
          <w:p w14:paraId="6EE3144C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Познакомить детей с понятием «настроение» и его проявлением у добрых и злых людей.</w:t>
            </w:r>
          </w:p>
          <w:p w14:paraId="188EA3C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Показать в доступной форме изменчивость настроения.</w:t>
            </w:r>
          </w:p>
          <w:p w14:paraId="332D6F4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чить детей понимать настроение других людей.</w:t>
            </w:r>
          </w:p>
          <w:p w14:paraId="711368F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Познакомить со способами управления и регуляции настроения.</w:t>
            </w:r>
          </w:p>
          <w:p w14:paraId="10AE819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Диагностировать эмоциональное состояния детей   </w:t>
            </w:r>
          </w:p>
        </w:tc>
        <w:tc>
          <w:tcPr>
            <w:tcW w:w="3330" w:type="dxa"/>
          </w:tcPr>
          <w:p w14:paraId="11AEE1DE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Упражнение «Сила Добра и Зла»</w:t>
            </w:r>
          </w:p>
          <w:p w14:paraId="7D1BAADB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Упражнение «Расскажи о своем настроении»</w:t>
            </w:r>
          </w:p>
          <w:p w14:paraId="2976900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Упражнение «Волшебный мешочек»</w:t>
            </w:r>
          </w:p>
          <w:p w14:paraId="447FB80E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Игра «Жмурки»</w:t>
            </w:r>
          </w:p>
          <w:p w14:paraId="72C4B950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5. Рисунок «Мое настроение» </w:t>
            </w:r>
          </w:p>
        </w:tc>
      </w:tr>
      <w:tr w:rsidR="0001701E" w:rsidRPr="00AF2F7D" w14:paraId="4513FCAA" w14:textId="77777777" w:rsidTr="009D2D24">
        <w:trPr>
          <w:jc w:val="center"/>
        </w:trPr>
        <w:tc>
          <w:tcPr>
            <w:tcW w:w="695" w:type="dxa"/>
          </w:tcPr>
          <w:p w14:paraId="0958A5B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</w:t>
            </w:r>
          </w:p>
        </w:tc>
        <w:tc>
          <w:tcPr>
            <w:tcW w:w="2176" w:type="dxa"/>
          </w:tcPr>
          <w:p w14:paraId="28DA9A7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«Хорошо ли быть злым?»</w:t>
            </w:r>
          </w:p>
        </w:tc>
        <w:tc>
          <w:tcPr>
            <w:tcW w:w="3622" w:type="dxa"/>
          </w:tcPr>
          <w:p w14:paraId="6564190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Продолжить знакомство с полярными понятиями: «добро-зло».</w:t>
            </w:r>
          </w:p>
          <w:p w14:paraId="4C20A40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Закреплять умение определять 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эмоциональное состояние близких людей, знакомых, побуждать к оказанию помощи.</w:t>
            </w:r>
          </w:p>
          <w:p w14:paraId="1B410712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детей конструктивным способам снятия напряжения, связанного с переживанием злости.</w:t>
            </w:r>
          </w:p>
          <w:p w14:paraId="28B8FA4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Приобщать детей к социокультурным общественным нормам и правилам поведения.</w:t>
            </w:r>
          </w:p>
        </w:tc>
        <w:tc>
          <w:tcPr>
            <w:tcW w:w="3330" w:type="dxa"/>
          </w:tcPr>
          <w:p w14:paraId="5B676816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1. Игра «Цветик – семицветик»</w:t>
            </w:r>
          </w:p>
          <w:p w14:paraId="2911077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«Гневные гиены»</w:t>
            </w:r>
          </w:p>
          <w:p w14:paraId="0D57E9D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 «Разъяренная медведица»</w:t>
            </w:r>
          </w:p>
          <w:p w14:paraId="00B200B9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4. Упражнение «Придумывание историй»</w:t>
            </w:r>
          </w:p>
          <w:p w14:paraId="47D26E1B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Упражнение «Зорко одно лишь сердце»</w:t>
            </w:r>
          </w:p>
          <w:p w14:paraId="6ED6E4C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6. Игра «</w:t>
            </w:r>
            <w:proofErr w:type="gram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Зеркало»   </w:t>
            </w:r>
            <w:proofErr w:type="gramEnd"/>
          </w:p>
        </w:tc>
      </w:tr>
      <w:tr w:rsidR="0001701E" w:rsidRPr="00AF2F7D" w14:paraId="18CDF0FF" w14:textId="77777777" w:rsidTr="009D2D24">
        <w:trPr>
          <w:jc w:val="center"/>
        </w:trPr>
        <w:tc>
          <w:tcPr>
            <w:tcW w:w="695" w:type="dxa"/>
          </w:tcPr>
          <w:p w14:paraId="2AD0D329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4</w:t>
            </w:r>
          </w:p>
        </w:tc>
        <w:tc>
          <w:tcPr>
            <w:tcW w:w="2176" w:type="dxa"/>
          </w:tcPr>
          <w:p w14:paraId="284197B9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«Учимся справляться с гневом»</w:t>
            </w:r>
          </w:p>
        </w:tc>
        <w:tc>
          <w:tcPr>
            <w:tcW w:w="3622" w:type="dxa"/>
          </w:tcPr>
          <w:p w14:paraId="77666726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Продолжать учить детей различать эмоции злости и радости.</w:t>
            </w:r>
          </w:p>
          <w:p w14:paraId="2E901FE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познакомить детей со способами выражения и управления отрицательными эмоциями.</w:t>
            </w:r>
          </w:p>
          <w:p w14:paraId="6A25C281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упражнять детей в регуляции своего эмоционального состояния.</w:t>
            </w:r>
          </w:p>
          <w:p w14:paraId="45A3AEEC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формировать нравственную культуру поведения.</w:t>
            </w:r>
          </w:p>
        </w:tc>
        <w:tc>
          <w:tcPr>
            <w:tcW w:w="3330" w:type="dxa"/>
          </w:tcPr>
          <w:p w14:paraId="337A685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Игра «Эмоции»</w:t>
            </w:r>
          </w:p>
          <w:p w14:paraId="7A013B20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Жужа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  <w:p w14:paraId="1C4627F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Беседа «способы саморегуляции эмоционального состояния»</w:t>
            </w:r>
          </w:p>
          <w:p w14:paraId="4A77495A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Тренинговое упражнение «Злюка»</w:t>
            </w:r>
          </w:p>
          <w:p w14:paraId="5D45E4C0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Рисунок «Злость»</w:t>
            </w:r>
          </w:p>
          <w:p w14:paraId="5D657888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</w:p>
        </w:tc>
      </w:tr>
      <w:tr w:rsidR="0001701E" w:rsidRPr="00AF2F7D" w14:paraId="24846C0C" w14:textId="77777777" w:rsidTr="009D2D24">
        <w:trPr>
          <w:jc w:val="center"/>
        </w:trPr>
        <w:tc>
          <w:tcPr>
            <w:tcW w:w="695" w:type="dxa"/>
          </w:tcPr>
          <w:p w14:paraId="2FA31638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</w:t>
            </w:r>
          </w:p>
        </w:tc>
        <w:tc>
          <w:tcPr>
            <w:tcW w:w="2176" w:type="dxa"/>
          </w:tcPr>
          <w:p w14:paraId="1E9822E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«Что делать, если ты злишься?»</w:t>
            </w:r>
          </w:p>
        </w:tc>
        <w:tc>
          <w:tcPr>
            <w:tcW w:w="3622" w:type="dxa"/>
          </w:tcPr>
          <w:p w14:paraId="4D80F45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Продолжать учить детей различать эмоции злости и радости.</w:t>
            </w:r>
          </w:p>
          <w:p w14:paraId="672A1B9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Упражнять детей в регуляции своего эмоционального состояния.</w:t>
            </w:r>
          </w:p>
          <w:p w14:paraId="55728C2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Познакомить детей с новыми способами выражения и управления отрицательными эмоциями.</w:t>
            </w:r>
          </w:p>
          <w:p w14:paraId="2678D6B8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Развивать навыки саморегуляции поведения</w:t>
            </w:r>
          </w:p>
        </w:tc>
        <w:tc>
          <w:tcPr>
            <w:tcW w:w="3330" w:type="dxa"/>
          </w:tcPr>
          <w:p w14:paraId="04D21D0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Игра-ассоциация «Злость»</w:t>
            </w:r>
          </w:p>
          <w:p w14:paraId="0BB124C9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Беседа «Способы саморегуляции»</w:t>
            </w:r>
          </w:p>
          <w:p w14:paraId="25DCFB2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Создание рисунков с помощью красных человечков</w:t>
            </w:r>
          </w:p>
          <w:p w14:paraId="299CC41E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Игра «Старый добрый жук»</w:t>
            </w:r>
          </w:p>
          <w:p w14:paraId="7E1C7369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</w:p>
        </w:tc>
      </w:tr>
      <w:tr w:rsidR="0001701E" w:rsidRPr="00AF2F7D" w14:paraId="52806167" w14:textId="77777777" w:rsidTr="009D2D24">
        <w:trPr>
          <w:jc w:val="center"/>
        </w:trPr>
        <w:tc>
          <w:tcPr>
            <w:tcW w:w="695" w:type="dxa"/>
          </w:tcPr>
          <w:p w14:paraId="0731C73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6</w:t>
            </w:r>
          </w:p>
        </w:tc>
        <w:tc>
          <w:tcPr>
            <w:tcW w:w="2176" w:type="dxa"/>
          </w:tcPr>
          <w:p w14:paraId="1BB4BEC2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«Злость уходи!»</w:t>
            </w:r>
          </w:p>
        </w:tc>
        <w:tc>
          <w:tcPr>
            <w:tcW w:w="3622" w:type="dxa"/>
          </w:tcPr>
          <w:p w14:paraId="0006E548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Продолжать учить детей различать и понимать характер эмоционального состояния людей на примере сказочных персонажей.</w:t>
            </w:r>
          </w:p>
          <w:p w14:paraId="2396B59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Упражнять в выражении противоположных эмоциональных состояний («веселый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злой»).</w:t>
            </w:r>
          </w:p>
          <w:p w14:paraId="67C1A27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детей дифференцировать поступки сказочных персонажей и давать им моральную оценку.</w:t>
            </w:r>
          </w:p>
          <w:p w14:paraId="0A83C98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Приобщать детей к культурным нормам выражения социальных эмоций </w:t>
            </w:r>
          </w:p>
        </w:tc>
        <w:tc>
          <w:tcPr>
            <w:tcW w:w="3330" w:type="dxa"/>
          </w:tcPr>
          <w:p w14:paraId="7CD7801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Просмотр и обсуждение видеофрагмента мультфильма «Ивашка из дворца пионеров»</w:t>
            </w:r>
          </w:p>
          <w:p w14:paraId="7259945F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«Зеркало»</w:t>
            </w:r>
          </w:p>
          <w:p w14:paraId="719DEC5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Рисунок «Баба-Яга»</w:t>
            </w:r>
          </w:p>
        </w:tc>
      </w:tr>
      <w:tr w:rsidR="0001701E" w:rsidRPr="00AF2F7D" w14:paraId="0EB66E84" w14:textId="77777777" w:rsidTr="009D2D24">
        <w:trPr>
          <w:jc w:val="center"/>
        </w:trPr>
        <w:tc>
          <w:tcPr>
            <w:tcW w:w="695" w:type="dxa"/>
          </w:tcPr>
          <w:p w14:paraId="2225953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7</w:t>
            </w:r>
          </w:p>
        </w:tc>
        <w:tc>
          <w:tcPr>
            <w:tcW w:w="2176" w:type="dxa"/>
          </w:tcPr>
          <w:p w14:paraId="16DB49C9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«Поговорим о доброте»</w:t>
            </w:r>
          </w:p>
        </w:tc>
        <w:tc>
          <w:tcPr>
            <w:tcW w:w="3622" w:type="dxa"/>
          </w:tcPr>
          <w:p w14:paraId="75AA6AD3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Обобщать представления детей о доброте и эмоциональных состояниях, которые соответствуют этому понятию.</w:t>
            </w:r>
          </w:p>
          <w:p w14:paraId="25D11372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Вызвать у детей стремление совершать добрые поступки.</w:t>
            </w:r>
          </w:p>
          <w:p w14:paraId="60E3BA61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передавать эмоциональное состояние человека с помощью мимики, речи, рисунка.</w:t>
            </w:r>
          </w:p>
          <w:p w14:paraId="1B71FD66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Формировать позитивный образ «Я» и ценностное отношение к добру как нравственной категории</w:t>
            </w:r>
          </w:p>
        </w:tc>
        <w:tc>
          <w:tcPr>
            <w:tcW w:w="3330" w:type="dxa"/>
          </w:tcPr>
          <w:p w14:paraId="7F12E39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Игра «Угадай настроение»</w:t>
            </w:r>
          </w:p>
          <w:p w14:paraId="12B1A77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Упражнение «Детективы»</w:t>
            </w:r>
          </w:p>
          <w:p w14:paraId="44716B7F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3. Упражнение </w:t>
            </w:r>
            <w:proofErr w:type="gram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 Выручи</w:t>
            </w:r>
            <w:proofErr w:type="gramEnd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из беды»</w:t>
            </w:r>
          </w:p>
          <w:p w14:paraId="4E35D1F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Упражнение «Не пропусти в круг!»</w:t>
            </w:r>
          </w:p>
          <w:p w14:paraId="01C58B2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Игра «Чунга-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чанга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  <w:p w14:paraId="12778859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6. Упражнение «Рисуем музыку»</w:t>
            </w:r>
          </w:p>
        </w:tc>
      </w:tr>
      <w:tr w:rsidR="0001701E" w:rsidRPr="00AF2F7D" w14:paraId="6B9B7631" w14:textId="77777777" w:rsidTr="009D2D24">
        <w:trPr>
          <w:jc w:val="center"/>
        </w:trPr>
        <w:tc>
          <w:tcPr>
            <w:tcW w:w="695" w:type="dxa"/>
          </w:tcPr>
          <w:p w14:paraId="07BA8091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8</w:t>
            </w:r>
          </w:p>
        </w:tc>
        <w:tc>
          <w:tcPr>
            <w:tcW w:w="2176" w:type="dxa"/>
          </w:tcPr>
          <w:p w14:paraId="18E30083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«Если друзья поссорились»</w:t>
            </w:r>
          </w:p>
        </w:tc>
        <w:tc>
          <w:tcPr>
            <w:tcW w:w="3622" w:type="dxa"/>
          </w:tcPr>
          <w:p w14:paraId="57976027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детей анализировать поступки, находить причину конфликта.</w:t>
            </w:r>
          </w:p>
          <w:p w14:paraId="6550ABB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Формировать способность дифференцировать противоположные эмоциональные переживания: дружелюбия и враждебности.</w:t>
            </w:r>
          </w:p>
          <w:p w14:paraId="62D81C0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Знакомить детей с конструктивными способами решения конфликтных ситуаций.</w:t>
            </w:r>
          </w:p>
          <w:p w14:paraId="17B88AF2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Содействовать закреплению в поведении социокультурных способов поведения </w:t>
            </w:r>
          </w:p>
        </w:tc>
        <w:tc>
          <w:tcPr>
            <w:tcW w:w="3330" w:type="dxa"/>
          </w:tcPr>
          <w:p w14:paraId="1DB71B3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Чтение стихотворение «Поссорились» А. Кузнецова</w:t>
            </w:r>
          </w:p>
          <w:p w14:paraId="149ADFE6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Упр. «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Дружда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начинается с улыбки»</w:t>
            </w:r>
          </w:p>
          <w:p w14:paraId="148C3DC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Решение проблемных ситуаций</w:t>
            </w:r>
          </w:p>
          <w:p w14:paraId="632A5F6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Рисунок «Подарок другу»</w:t>
            </w:r>
          </w:p>
        </w:tc>
      </w:tr>
      <w:tr w:rsidR="0001701E" w:rsidRPr="00AF2F7D" w14:paraId="31CE2368" w14:textId="77777777" w:rsidTr="009D2D24">
        <w:trPr>
          <w:jc w:val="center"/>
        </w:trPr>
        <w:tc>
          <w:tcPr>
            <w:tcW w:w="695" w:type="dxa"/>
          </w:tcPr>
          <w:p w14:paraId="46122C56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9</w:t>
            </w:r>
          </w:p>
        </w:tc>
        <w:tc>
          <w:tcPr>
            <w:tcW w:w="2176" w:type="dxa"/>
          </w:tcPr>
          <w:p w14:paraId="423BC6D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«Правила 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доброжелательного поведения»</w:t>
            </w:r>
          </w:p>
        </w:tc>
        <w:tc>
          <w:tcPr>
            <w:tcW w:w="3622" w:type="dxa"/>
          </w:tcPr>
          <w:p w14:paraId="0A491482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 xml:space="preserve">- Учить детей анализировать свое 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эмоциональное состояние.</w:t>
            </w:r>
          </w:p>
          <w:p w14:paraId="30A47B3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Познакомить с правилами доброжелательного поведения.</w:t>
            </w:r>
          </w:p>
          <w:p w14:paraId="3118E652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Формировать навыки саморегуляции поведения, контроля эмоций.</w:t>
            </w:r>
          </w:p>
        </w:tc>
        <w:tc>
          <w:tcPr>
            <w:tcW w:w="3330" w:type="dxa"/>
          </w:tcPr>
          <w:p w14:paraId="2348A7B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1. Чтение сказки «Упрямые козы»</w:t>
            </w:r>
          </w:p>
          <w:p w14:paraId="3557D03B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2. Игра «Сказка наоборот»</w:t>
            </w:r>
          </w:p>
          <w:p w14:paraId="04DC47B8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 «Два барана»</w:t>
            </w:r>
          </w:p>
          <w:p w14:paraId="11B820F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Беседа «Правила доброжелательного поведения»</w:t>
            </w:r>
          </w:p>
          <w:p w14:paraId="5FD60D6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Рисование «Смешной рисунок»</w:t>
            </w:r>
          </w:p>
        </w:tc>
      </w:tr>
      <w:tr w:rsidR="0001701E" w:rsidRPr="00AF2F7D" w14:paraId="56FC783A" w14:textId="77777777" w:rsidTr="009D2D24">
        <w:trPr>
          <w:jc w:val="center"/>
        </w:trPr>
        <w:tc>
          <w:tcPr>
            <w:tcW w:w="695" w:type="dxa"/>
          </w:tcPr>
          <w:p w14:paraId="4C311C9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76" w:type="dxa"/>
          </w:tcPr>
          <w:p w14:paraId="132244C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«Хорошо ли быть одному?»</w:t>
            </w:r>
          </w:p>
        </w:tc>
        <w:tc>
          <w:tcPr>
            <w:tcW w:w="3622" w:type="dxa"/>
          </w:tcPr>
          <w:p w14:paraId="24B4D55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детей анализировать свое эмоциональное состояние, вербализировать собственные переживания.</w:t>
            </w:r>
          </w:p>
          <w:p w14:paraId="486A3989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Закреплять знание правил доброжелательного поведения.</w:t>
            </w:r>
          </w:p>
          <w:p w14:paraId="2E2E1410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Формировать внимательное отношение к другим людям.</w:t>
            </w:r>
          </w:p>
          <w:p w14:paraId="38C474B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Развивать самосознание ребенка: брать на себя ответственность за совершенные поступки.</w:t>
            </w:r>
          </w:p>
        </w:tc>
        <w:tc>
          <w:tcPr>
            <w:tcW w:w="3330" w:type="dxa"/>
          </w:tcPr>
          <w:p w14:paraId="63BF691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Просмотр мультфильма «Первый раз»</w:t>
            </w:r>
          </w:p>
          <w:p w14:paraId="412EE5C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«Тень»</w:t>
            </w:r>
          </w:p>
          <w:p w14:paraId="3F30ED8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 «Закончи предложение»</w:t>
            </w:r>
          </w:p>
          <w:p w14:paraId="5314909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Рисование «Волшебная рыбка»</w:t>
            </w:r>
          </w:p>
        </w:tc>
      </w:tr>
      <w:tr w:rsidR="0001701E" w:rsidRPr="00AF2F7D" w14:paraId="2D8BB185" w14:textId="77777777" w:rsidTr="009D2D24">
        <w:trPr>
          <w:jc w:val="center"/>
        </w:trPr>
        <w:tc>
          <w:tcPr>
            <w:tcW w:w="695" w:type="dxa"/>
          </w:tcPr>
          <w:p w14:paraId="2E9D34D2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11</w:t>
            </w:r>
          </w:p>
        </w:tc>
        <w:tc>
          <w:tcPr>
            <w:tcW w:w="2176" w:type="dxa"/>
          </w:tcPr>
          <w:p w14:paraId="60001768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Знакомство с понятием: «физическая» и «душевная» боль</w:t>
            </w:r>
          </w:p>
        </w:tc>
        <w:tc>
          <w:tcPr>
            <w:tcW w:w="3622" w:type="dxa"/>
          </w:tcPr>
          <w:p w14:paraId="7E8ED6A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Познакомить детей с понятием «физическая и эмоциональная (душевная) боль».</w:t>
            </w:r>
          </w:p>
          <w:p w14:paraId="48CED29D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Различать ощущения, которые люди испытывают во время физической и эмоциональной боли.</w:t>
            </w:r>
          </w:p>
          <w:p w14:paraId="41729F30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управлять эмоциями.</w:t>
            </w:r>
          </w:p>
          <w:p w14:paraId="6551B938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Формировать ценности здорового образа жизни, добра.</w:t>
            </w:r>
          </w:p>
          <w:p w14:paraId="0B3B8FC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Развивать умение чувствовать и понимать чужую боль как свою.</w:t>
            </w:r>
          </w:p>
        </w:tc>
        <w:tc>
          <w:tcPr>
            <w:tcW w:w="3330" w:type="dxa"/>
          </w:tcPr>
          <w:p w14:paraId="0708B259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1. Беседа 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«физическая» и «душевная» боль</w:t>
            </w:r>
          </w:p>
          <w:p w14:paraId="73AEB20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Упражнение «Ой, ой, живот болит»</w:t>
            </w:r>
          </w:p>
          <w:p w14:paraId="0FEFE0FA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Рисование на тему «Медвежонок выздоровел»</w:t>
            </w:r>
          </w:p>
          <w:p w14:paraId="0096A02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Упр. «Мне стыдно»</w:t>
            </w:r>
          </w:p>
        </w:tc>
      </w:tr>
      <w:tr w:rsidR="0001701E" w:rsidRPr="00AF2F7D" w14:paraId="12BE016F" w14:textId="77777777" w:rsidTr="009D2D24">
        <w:trPr>
          <w:jc w:val="center"/>
        </w:trPr>
        <w:tc>
          <w:tcPr>
            <w:tcW w:w="695" w:type="dxa"/>
          </w:tcPr>
          <w:p w14:paraId="6326069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12</w:t>
            </w:r>
          </w:p>
        </w:tc>
        <w:tc>
          <w:tcPr>
            <w:tcW w:w="2176" w:type="dxa"/>
          </w:tcPr>
          <w:p w14:paraId="44D8D5C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«Наши добрые дела»</w:t>
            </w:r>
          </w:p>
        </w:tc>
        <w:tc>
          <w:tcPr>
            <w:tcW w:w="3622" w:type="dxa"/>
          </w:tcPr>
          <w:p w14:paraId="4D8EAE9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Закреплять понятия «физической и эмоциональной боли».</w:t>
            </w:r>
          </w:p>
          <w:p w14:paraId="75CD2C53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понимать чувства, переживаемые другими людьми.</w:t>
            </w:r>
          </w:p>
          <w:p w14:paraId="5B2A58F2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Вызывать желание оказать помощь человеку, который в ней нуждается, утешить.</w:t>
            </w:r>
          </w:p>
          <w:p w14:paraId="02A3323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Формировать навыки социального поведения.</w:t>
            </w:r>
          </w:p>
        </w:tc>
        <w:tc>
          <w:tcPr>
            <w:tcW w:w="3330" w:type="dxa"/>
          </w:tcPr>
          <w:p w14:paraId="49CAADA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Обыгрывание ситуаций</w:t>
            </w:r>
          </w:p>
          <w:p w14:paraId="7F744CD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«Определение эмоций»</w:t>
            </w:r>
          </w:p>
          <w:p w14:paraId="2BB5946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Упр. «Негаданная радость»</w:t>
            </w:r>
          </w:p>
          <w:p w14:paraId="700BE0D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4. Чтение рассказа Л.Н. Толстого «Старик сажал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ябони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</w:tc>
      </w:tr>
      <w:tr w:rsidR="0001701E" w:rsidRPr="00AF2F7D" w14:paraId="0F4ADE10" w14:textId="77777777" w:rsidTr="009D2D24">
        <w:trPr>
          <w:jc w:val="center"/>
        </w:trPr>
        <w:tc>
          <w:tcPr>
            <w:tcW w:w="695" w:type="dxa"/>
          </w:tcPr>
          <w:p w14:paraId="1E49CB1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13</w:t>
            </w:r>
          </w:p>
        </w:tc>
        <w:tc>
          <w:tcPr>
            <w:tcW w:w="2176" w:type="dxa"/>
          </w:tcPr>
          <w:p w14:paraId="10008A3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«Наши добрые друзья – животные»</w:t>
            </w:r>
          </w:p>
          <w:p w14:paraId="7FC44D67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«Учимся помогать нашим друзьям-животным»</w:t>
            </w:r>
          </w:p>
        </w:tc>
        <w:tc>
          <w:tcPr>
            <w:tcW w:w="3622" w:type="dxa"/>
          </w:tcPr>
          <w:p w14:paraId="28DA634D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детей выражать переживаемое эмоциональное состояние в поведении.</w:t>
            </w:r>
          </w:p>
          <w:p w14:paraId="5D20569D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Развивать эмоциональное переживание дружелюбия, ощущение доброты, сплоченности, чувство эмпатии.</w:t>
            </w:r>
          </w:p>
          <w:p w14:paraId="3CA7B67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Формировать доброжелательное отношение к животным.</w:t>
            </w:r>
          </w:p>
        </w:tc>
        <w:tc>
          <w:tcPr>
            <w:tcW w:w="3330" w:type="dxa"/>
          </w:tcPr>
          <w:p w14:paraId="09104050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1. Чтение стихотворения «Ничья кошка» И.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Токмаковой</w:t>
            </w:r>
            <w:proofErr w:type="spellEnd"/>
          </w:p>
          <w:p w14:paraId="4F7FF64F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2. Игра </w:t>
            </w:r>
            <w:proofErr w:type="gram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 Мышь</w:t>
            </w:r>
            <w:proofErr w:type="gramEnd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и мышеловка»</w:t>
            </w:r>
          </w:p>
          <w:p w14:paraId="7B1905D8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Разыгрывание сценки «Котенок»</w:t>
            </w:r>
          </w:p>
          <w:p w14:paraId="0A0224C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Рисование на тему «Мой котенок»</w:t>
            </w:r>
          </w:p>
        </w:tc>
      </w:tr>
      <w:tr w:rsidR="0001701E" w:rsidRPr="00AF2F7D" w14:paraId="7CC620F5" w14:textId="77777777" w:rsidTr="009D2D24">
        <w:trPr>
          <w:jc w:val="center"/>
        </w:trPr>
        <w:tc>
          <w:tcPr>
            <w:tcW w:w="695" w:type="dxa"/>
          </w:tcPr>
          <w:p w14:paraId="4635BC8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14</w:t>
            </w:r>
          </w:p>
        </w:tc>
        <w:tc>
          <w:tcPr>
            <w:tcW w:w="2176" w:type="dxa"/>
          </w:tcPr>
          <w:p w14:paraId="168DF058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«Мой лучший друг»</w:t>
            </w:r>
          </w:p>
        </w:tc>
        <w:tc>
          <w:tcPr>
            <w:tcW w:w="3622" w:type="dxa"/>
          </w:tcPr>
          <w:p w14:paraId="5E4A120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детей анализировать конфликтные ситуации.</w:t>
            </w:r>
          </w:p>
          <w:p w14:paraId="5AA2308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Развивать эмоциональную устойчивость в ситуациях проявления агрессии.</w:t>
            </w:r>
          </w:p>
          <w:p w14:paraId="1B2D1F76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Формировать адекватные формы поведения и коммуникативные навыки.</w:t>
            </w:r>
          </w:p>
          <w:p w14:paraId="2D1CB8F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Упражнять в самостоятельном снятии эмоционального напряжения.</w:t>
            </w:r>
          </w:p>
        </w:tc>
        <w:tc>
          <w:tcPr>
            <w:tcW w:w="3330" w:type="dxa"/>
          </w:tcPr>
          <w:p w14:paraId="41F110C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Просмотр мультфильма «Варежка»</w:t>
            </w:r>
          </w:p>
          <w:p w14:paraId="581CB65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Упр. «Утешение»</w:t>
            </w:r>
          </w:p>
          <w:p w14:paraId="608B4B7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Упр. «Самое страшное»</w:t>
            </w:r>
          </w:p>
          <w:p w14:paraId="5ADA1E38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Рисование на тему «Мой верный друг – собака»</w:t>
            </w:r>
          </w:p>
        </w:tc>
      </w:tr>
      <w:tr w:rsidR="0001701E" w:rsidRPr="00AF2F7D" w14:paraId="3E8FC1EB" w14:textId="77777777" w:rsidTr="009D2D24">
        <w:trPr>
          <w:jc w:val="center"/>
        </w:trPr>
        <w:tc>
          <w:tcPr>
            <w:tcW w:w="695" w:type="dxa"/>
          </w:tcPr>
          <w:p w14:paraId="57EB564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15</w:t>
            </w:r>
          </w:p>
        </w:tc>
        <w:tc>
          <w:tcPr>
            <w:tcW w:w="2176" w:type="dxa"/>
          </w:tcPr>
          <w:p w14:paraId="7A5ADF8D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«Учимся анализировать поведение в конфликтных ситуациях»</w:t>
            </w:r>
          </w:p>
        </w:tc>
        <w:tc>
          <w:tcPr>
            <w:tcW w:w="3622" w:type="dxa"/>
          </w:tcPr>
          <w:p w14:paraId="0B3F0FAC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детей управлять своими эмоциями в конфликтных ситуациях, конструктивным способом решения конфликтов.</w:t>
            </w:r>
          </w:p>
          <w:p w14:paraId="0D48FF3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Развивать понимание содержания чувства обиды, учить выражать его с помощью мимики.</w:t>
            </w:r>
          </w:p>
        </w:tc>
        <w:tc>
          <w:tcPr>
            <w:tcW w:w="3330" w:type="dxa"/>
          </w:tcPr>
          <w:p w14:paraId="4474CB7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Упражнение «Встреча гостя»</w:t>
            </w:r>
          </w:p>
          <w:p w14:paraId="4FAF2558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Анализ конфликтных ситуаций</w:t>
            </w:r>
          </w:p>
          <w:p w14:paraId="0D387DE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 «Угадай настроение друга»</w:t>
            </w:r>
          </w:p>
          <w:p w14:paraId="4B420391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Рисунок «Мое настроение»</w:t>
            </w:r>
          </w:p>
        </w:tc>
      </w:tr>
      <w:tr w:rsidR="0001701E" w:rsidRPr="00AF2F7D" w14:paraId="60B7E4D0" w14:textId="77777777" w:rsidTr="009D2D24">
        <w:trPr>
          <w:jc w:val="center"/>
        </w:trPr>
        <w:tc>
          <w:tcPr>
            <w:tcW w:w="695" w:type="dxa"/>
          </w:tcPr>
          <w:p w14:paraId="2C0F31F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16</w:t>
            </w:r>
          </w:p>
        </w:tc>
        <w:tc>
          <w:tcPr>
            <w:tcW w:w="2176" w:type="dxa"/>
          </w:tcPr>
          <w:p w14:paraId="5DFC58D2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«Учимся управлять своими эмоциями в конфликтных 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ситуациях»</w:t>
            </w:r>
          </w:p>
        </w:tc>
        <w:tc>
          <w:tcPr>
            <w:tcW w:w="3622" w:type="dxa"/>
          </w:tcPr>
          <w:p w14:paraId="34E861C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- Продолжать учить детей управлять своими эмоциями в конфликтных ситуациях.</w:t>
            </w:r>
          </w:p>
          <w:p w14:paraId="51FCFCC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- Знакомить со способами разрешения конфликта, снятия напряжения.</w:t>
            </w:r>
          </w:p>
          <w:p w14:paraId="717AD33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Закреплять навыки доброжелательного поведения в повседневной жизни.</w:t>
            </w:r>
          </w:p>
        </w:tc>
        <w:tc>
          <w:tcPr>
            <w:tcW w:w="3330" w:type="dxa"/>
          </w:tcPr>
          <w:p w14:paraId="1006765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1. Решение проблемных ситуаций</w:t>
            </w:r>
          </w:p>
          <w:p w14:paraId="62F5F33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Чтение рассказа «Отомстила» В. Осеевой</w:t>
            </w:r>
          </w:p>
          <w:p w14:paraId="108167FE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3. Игра «Падающая башня»</w:t>
            </w:r>
          </w:p>
          <w:p w14:paraId="4F7F4647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Рисование «Дерево радости»</w:t>
            </w:r>
          </w:p>
        </w:tc>
      </w:tr>
      <w:tr w:rsidR="0001701E" w:rsidRPr="00AF2F7D" w14:paraId="01B41FE6" w14:textId="77777777" w:rsidTr="009D2D24">
        <w:trPr>
          <w:jc w:val="center"/>
        </w:trPr>
        <w:tc>
          <w:tcPr>
            <w:tcW w:w="695" w:type="dxa"/>
          </w:tcPr>
          <w:p w14:paraId="09D1E34C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17</w:t>
            </w:r>
          </w:p>
        </w:tc>
        <w:tc>
          <w:tcPr>
            <w:tcW w:w="2176" w:type="dxa"/>
          </w:tcPr>
          <w:p w14:paraId="5409850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«Всегда ли мы поступаем правильно?»</w:t>
            </w:r>
          </w:p>
        </w:tc>
        <w:tc>
          <w:tcPr>
            <w:tcW w:w="3622" w:type="dxa"/>
          </w:tcPr>
          <w:p w14:paraId="0C40E351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Закреплять навыки конструктивного поведения в конфликтных ситуациях.</w:t>
            </w:r>
          </w:p>
          <w:p w14:paraId="305D4D61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Развивать эмоциональную произвольность, эмпатию.</w:t>
            </w:r>
          </w:p>
          <w:p w14:paraId="066E4980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Развивать эмоциональную и интеллектуальную </w:t>
            </w:r>
            <w:proofErr w:type="spellStart"/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децентрацию</w:t>
            </w:r>
            <w:proofErr w:type="spellEnd"/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: умение ставить себя на место другого человека и видеть все происходящее его глазами.</w:t>
            </w:r>
          </w:p>
        </w:tc>
        <w:tc>
          <w:tcPr>
            <w:tcW w:w="3330" w:type="dxa"/>
          </w:tcPr>
          <w:p w14:paraId="50065D0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Обсуждение проблемной ситуации</w:t>
            </w:r>
          </w:p>
          <w:p w14:paraId="1F2B07B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Рисование «Дорисуй картинку»</w:t>
            </w:r>
          </w:p>
          <w:p w14:paraId="50D2F5B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Рассматривание иллюстрации «Ссора»</w:t>
            </w:r>
          </w:p>
          <w:p w14:paraId="4828E38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Игра «По кочкам»</w:t>
            </w:r>
          </w:p>
          <w:p w14:paraId="63AD12B9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Упр. «Танец»</w:t>
            </w:r>
          </w:p>
        </w:tc>
      </w:tr>
      <w:tr w:rsidR="0001701E" w:rsidRPr="00AF2F7D" w14:paraId="7D0F38E1" w14:textId="77777777" w:rsidTr="009D2D24">
        <w:trPr>
          <w:jc w:val="center"/>
        </w:trPr>
        <w:tc>
          <w:tcPr>
            <w:tcW w:w="695" w:type="dxa"/>
          </w:tcPr>
          <w:p w14:paraId="7638621D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18</w:t>
            </w:r>
          </w:p>
        </w:tc>
        <w:tc>
          <w:tcPr>
            <w:tcW w:w="2176" w:type="dxa"/>
          </w:tcPr>
          <w:p w14:paraId="6C18EF2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«Как примирить Волка с Зайцем»</w:t>
            </w:r>
          </w:p>
        </w:tc>
        <w:tc>
          <w:tcPr>
            <w:tcW w:w="3622" w:type="dxa"/>
          </w:tcPr>
          <w:p w14:paraId="139B2B8C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анализировать собственное поведение и поступки других на примере героев мультфильмов.</w:t>
            </w:r>
          </w:p>
          <w:p w14:paraId="42E249E3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Упражнять детей в снятии своего эмоционального напряжения с помощью рисунка.</w:t>
            </w:r>
          </w:p>
        </w:tc>
        <w:tc>
          <w:tcPr>
            <w:tcW w:w="3330" w:type="dxa"/>
          </w:tcPr>
          <w:p w14:paraId="7E3973D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Создание новой версии очередной серии мультфильма «Ну, погоди!»</w:t>
            </w:r>
          </w:p>
          <w:p w14:paraId="7D1EBC6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«Хорошо – плохо»</w:t>
            </w:r>
          </w:p>
          <w:p w14:paraId="1F2F8508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Рисование «Графическая музыка»</w:t>
            </w:r>
          </w:p>
        </w:tc>
      </w:tr>
      <w:tr w:rsidR="0001701E" w:rsidRPr="00AF2F7D" w14:paraId="676FE2E1" w14:textId="77777777" w:rsidTr="009D2D24">
        <w:trPr>
          <w:jc w:val="center"/>
        </w:trPr>
        <w:tc>
          <w:tcPr>
            <w:tcW w:w="695" w:type="dxa"/>
          </w:tcPr>
          <w:p w14:paraId="4C05F9B0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19</w:t>
            </w:r>
          </w:p>
        </w:tc>
        <w:tc>
          <w:tcPr>
            <w:tcW w:w="2176" w:type="dxa"/>
          </w:tcPr>
          <w:p w14:paraId="1C48A8C9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«Настоящий друг познается в беде»</w:t>
            </w:r>
          </w:p>
        </w:tc>
        <w:tc>
          <w:tcPr>
            <w:tcW w:w="3622" w:type="dxa"/>
          </w:tcPr>
          <w:p w14:paraId="2A7FE450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дифференцировать ощущения дружбы и ссоры.</w:t>
            </w:r>
          </w:p>
          <w:p w14:paraId="07669AD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Продолжать учить детей понимать эмоциональное состояние другого человека.</w:t>
            </w:r>
          </w:p>
          <w:p w14:paraId="06500D4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Закреплять знания о доброжелательном поведении</w:t>
            </w:r>
          </w:p>
        </w:tc>
        <w:tc>
          <w:tcPr>
            <w:tcW w:w="3330" w:type="dxa"/>
          </w:tcPr>
          <w:p w14:paraId="4819C2A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Игра «Три подруги»</w:t>
            </w:r>
          </w:p>
          <w:p w14:paraId="1F4CFEB9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Решение проблемных ситуаций</w:t>
            </w:r>
          </w:p>
          <w:p w14:paraId="67D4BD52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Рисунок «Мой выбор»</w:t>
            </w:r>
          </w:p>
        </w:tc>
      </w:tr>
      <w:tr w:rsidR="0001701E" w:rsidRPr="00AF2F7D" w14:paraId="47E0277B" w14:textId="77777777" w:rsidTr="009D2D24">
        <w:trPr>
          <w:jc w:val="center"/>
        </w:trPr>
        <w:tc>
          <w:tcPr>
            <w:tcW w:w="695" w:type="dxa"/>
          </w:tcPr>
          <w:p w14:paraId="4A5FC7C0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20</w:t>
            </w:r>
          </w:p>
        </w:tc>
        <w:tc>
          <w:tcPr>
            <w:tcW w:w="2176" w:type="dxa"/>
          </w:tcPr>
          <w:p w14:paraId="577EEDC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«Давайте жить дружно и весело!»</w:t>
            </w:r>
          </w:p>
        </w:tc>
        <w:tc>
          <w:tcPr>
            <w:tcW w:w="3622" w:type="dxa"/>
          </w:tcPr>
          <w:p w14:paraId="3B760EF8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Продолжать закреплять знания о поведении в конфликтных ситуациях.</w:t>
            </w:r>
          </w:p>
          <w:p w14:paraId="3B2901B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сознательно управлять своими эмоциями (обиды).</w:t>
            </w:r>
          </w:p>
          <w:p w14:paraId="2F34414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Способствовать формированию адекватной самооценки.</w:t>
            </w:r>
          </w:p>
        </w:tc>
        <w:tc>
          <w:tcPr>
            <w:tcW w:w="3330" w:type="dxa"/>
          </w:tcPr>
          <w:p w14:paraId="02B8C1D9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Чтение сказки «Лиса и Заяц» (Даниил Хармс)</w:t>
            </w:r>
          </w:p>
          <w:p w14:paraId="04F143C7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2.Игра-рисование «Отпускаем обиду»</w:t>
            </w:r>
          </w:p>
          <w:p w14:paraId="36C1E7A3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 «Цветик-семицветик»</w:t>
            </w:r>
          </w:p>
        </w:tc>
      </w:tr>
    </w:tbl>
    <w:p w14:paraId="7D576AFA" w14:textId="77777777" w:rsidR="0001701E" w:rsidRPr="00AF2F7D" w:rsidRDefault="0001701E" w:rsidP="0001701E">
      <w:pPr>
        <w:pStyle w:val="a3"/>
        <w:spacing w:before="0" w:beforeAutospacing="0" w:after="0" w:afterAutospacing="0"/>
        <w:ind w:left="720"/>
        <w:jc w:val="center"/>
        <w:rPr>
          <w:b/>
          <w:sz w:val="20"/>
          <w:szCs w:val="20"/>
        </w:rPr>
      </w:pPr>
    </w:p>
    <w:p w14:paraId="1DAFFC19" w14:textId="77777777" w:rsidR="0001701E" w:rsidRPr="00AF2F7D" w:rsidRDefault="0001701E" w:rsidP="0001701E">
      <w:pPr>
        <w:pStyle w:val="a3"/>
        <w:spacing w:before="0" w:beforeAutospacing="0" w:after="0" w:afterAutospacing="0"/>
        <w:ind w:left="720"/>
        <w:jc w:val="center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161"/>
        <w:gridCol w:w="3821"/>
        <w:gridCol w:w="3380"/>
      </w:tblGrid>
      <w:tr w:rsidR="0001701E" w:rsidRPr="00AF2F7D" w14:paraId="749A9EB8" w14:textId="77777777" w:rsidTr="009D2D24">
        <w:trPr>
          <w:trHeight w:val="505"/>
          <w:jc w:val="center"/>
        </w:trPr>
        <w:tc>
          <w:tcPr>
            <w:tcW w:w="551" w:type="dxa"/>
          </w:tcPr>
          <w:p w14:paraId="0367078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  <w:t>№ п/п</w:t>
            </w:r>
          </w:p>
        </w:tc>
        <w:tc>
          <w:tcPr>
            <w:tcW w:w="2176" w:type="dxa"/>
          </w:tcPr>
          <w:p w14:paraId="2299761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  <w:t>Темы</w:t>
            </w:r>
          </w:p>
        </w:tc>
        <w:tc>
          <w:tcPr>
            <w:tcW w:w="3869" w:type="dxa"/>
          </w:tcPr>
          <w:p w14:paraId="7454A107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  <w:t>Программное содержание занятий</w:t>
            </w:r>
          </w:p>
        </w:tc>
        <w:tc>
          <w:tcPr>
            <w:tcW w:w="3416" w:type="dxa"/>
          </w:tcPr>
          <w:p w14:paraId="6DB284B9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  <w:t>Методы и приемы</w:t>
            </w:r>
          </w:p>
        </w:tc>
      </w:tr>
      <w:tr w:rsidR="0001701E" w:rsidRPr="00AF2F7D" w14:paraId="15BE06B2" w14:textId="77777777" w:rsidTr="009D2D24">
        <w:trPr>
          <w:trHeight w:val="271"/>
          <w:jc w:val="center"/>
        </w:trPr>
        <w:tc>
          <w:tcPr>
            <w:tcW w:w="10012" w:type="dxa"/>
            <w:gridSpan w:val="4"/>
          </w:tcPr>
          <w:p w14:paraId="6AC8003D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  <w:t xml:space="preserve">Модуль </w:t>
            </w: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  <w:lang w:val="en-US"/>
              </w:rPr>
              <w:t>I</w:t>
            </w:r>
            <w:r w:rsidRPr="00AF2F7D">
              <w:rPr>
                <w:rFonts w:ascii="Times New Roman" w:eastAsia="Calibri" w:hAnsi="Times New Roman"/>
                <w:b/>
                <w:bCs/>
                <w:iCs/>
                <w:color w:val="000000"/>
                <w:spacing w:val="-3"/>
                <w:sz w:val="20"/>
                <w:szCs w:val="20"/>
              </w:rPr>
              <w:t xml:space="preserve">. Я и мои эмоции (с 6 до 7 лет) </w:t>
            </w:r>
          </w:p>
        </w:tc>
      </w:tr>
      <w:tr w:rsidR="0001701E" w:rsidRPr="00AF2F7D" w14:paraId="42C569E6" w14:textId="77777777" w:rsidTr="009D2D24">
        <w:trPr>
          <w:jc w:val="center"/>
        </w:trPr>
        <w:tc>
          <w:tcPr>
            <w:tcW w:w="551" w:type="dxa"/>
          </w:tcPr>
          <w:p w14:paraId="361388B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</w:t>
            </w:r>
          </w:p>
        </w:tc>
        <w:tc>
          <w:tcPr>
            <w:tcW w:w="2176" w:type="dxa"/>
          </w:tcPr>
          <w:p w14:paraId="2671D610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«Тайна моего имени»</w:t>
            </w:r>
          </w:p>
        </w:tc>
        <w:tc>
          <w:tcPr>
            <w:tcW w:w="3869" w:type="dxa"/>
          </w:tcPr>
          <w:p w14:paraId="782DF30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Способствовать гармонизации осознания ребенком своего имени</w:t>
            </w:r>
          </w:p>
          <w:p w14:paraId="15D093B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3416" w:type="dxa"/>
          </w:tcPr>
          <w:p w14:paraId="7DBF438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Игра «Эхо»</w:t>
            </w:r>
          </w:p>
          <w:p w14:paraId="2D8E2B12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. Игра «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Имя растет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  <w:p w14:paraId="42171EC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Игра «Взрослое имя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  <w:p w14:paraId="0C050FA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Игра «Цветок - имя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  <w:p w14:paraId="3935BB67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Игра «Имя шепчут волны»</w:t>
            </w:r>
          </w:p>
          <w:p w14:paraId="5D633A6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6. Рисунок «Ромашка с именами»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</w:p>
        </w:tc>
      </w:tr>
      <w:tr w:rsidR="0001701E" w:rsidRPr="00AF2F7D" w14:paraId="6A202D1B" w14:textId="77777777" w:rsidTr="009D2D24">
        <w:trPr>
          <w:trHeight w:val="365"/>
          <w:jc w:val="center"/>
        </w:trPr>
        <w:tc>
          <w:tcPr>
            <w:tcW w:w="551" w:type="dxa"/>
          </w:tcPr>
          <w:p w14:paraId="2A7C7186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</w:t>
            </w:r>
          </w:p>
        </w:tc>
        <w:tc>
          <w:tcPr>
            <w:tcW w:w="2176" w:type="dxa"/>
          </w:tcPr>
          <w:p w14:paraId="031BFAC6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«Автопортрет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</w:tc>
        <w:tc>
          <w:tcPr>
            <w:tcW w:w="3869" w:type="dxa"/>
          </w:tcPr>
          <w:p w14:paraId="63703048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Помочь каждому ребенку осознать его характерные особенности</w:t>
            </w:r>
          </w:p>
          <w:p w14:paraId="61F9166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Дать понять, что он, как и каждый человек, уникален и неповторим.</w:t>
            </w:r>
          </w:p>
        </w:tc>
        <w:tc>
          <w:tcPr>
            <w:tcW w:w="3416" w:type="dxa"/>
          </w:tcPr>
          <w:p w14:paraId="2BDD022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 Игра «Состарь фоторобот»</w:t>
            </w:r>
          </w:p>
          <w:p w14:paraId="58A937E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«Найди друга»</w:t>
            </w:r>
          </w:p>
          <w:p w14:paraId="6ED1DA80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 «Встань по порядку»</w:t>
            </w:r>
          </w:p>
          <w:p w14:paraId="03B854F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Игра-ассоциация «На кого я похож»</w:t>
            </w:r>
          </w:p>
          <w:p w14:paraId="519F5F8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Ролевая игра «На границе»</w:t>
            </w:r>
          </w:p>
        </w:tc>
      </w:tr>
      <w:tr w:rsidR="0001701E" w:rsidRPr="00AF2F7D" w14:paraId="5B906A85" w14:textId="77777777" w:rsidTr="009D2D24">
        <w:trPr>
          <w:jc w:val="center"/>
        </w:trPr>
        <w:tc>
          <w:tcPr>
            <w:tcW w:w="551" w:type="dxa"/>
          </w:tcPr>
          <w:p w14:paraId="6F6F630F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</w:t>
            </w:r>
          </w:p>
        </w:tc>
        <w:tc>
          <w:tcPr>
            <w:tcW w:w="2176" w:type="dxa"/>
          </w:tcPr>
          <w:p w14:paraId="1F383920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Мой внутренний мир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» </w:t>
            </w:r>
          </w:p>
        </w:tc>
        <w:tc>
          <w:tcPr>
            <w:tcW w:w="3869" w:type="dxa"/>
          </w:tcPr>
          <w:p w14:paraId="4AF4521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Помочь каждому ребенку осознать свои характерные особенности, предпочтения </w:t>
            </w:r>
          </w:p>
          <w:p w14:paraId="19FD676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осознавать свои физические и эмоциональные ощущения;</w:t>
            </w:r>
          </w:p>
          <w:p w14:paraId="29741B8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Развивать внимание детей к себе, своим переживаниям.</w:t>
            </w:r>
          </w:p>
        </w:tc>
        <w:tc>
          <w:tcPr>
            <w:tcW w:w="3416" w:type="dxa"/>
          </w:tcPr>
          <w:p w14:paraId="6651E136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2B79A6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Упражнение «Солнечный зайчик»</w:t>
            </w:r>
          </w:p>
          <w:p w14:paraId="6E39D18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«Выдуманная биография</w:t>
            </w:r>
          </w:p>
          <w:p w14:paraId="3B27D3A7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Игра-разминка «Угадай, кто я»</w:t>
            </w:r>
          </w:p>
          <w:p w14:paraId="01EF7CB9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4. Рисунок «Ладошка» </w:t>
            </w:r>
          </w:p>
        </w:tc>
      </w:tr>
      <w:tr w:rsidR="0001701E" w:rsidRPr="00AF2F7D" w14:paraId="610A3FB9" w14:textId="77777777" w:rsidTr="009D2D24">
        <w:trPr>
          <w:jc w:val="center"/>
        </w:trPr>
        <w:tc>
          <w:tcPr>
            <w:tcW w:w="551" w:type="dxa"/>
          </w:tcPr>
          <w:p w14:paraId="4E535BB1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</w:t>
            </w:r>
          </w:p>
        </w:tc>
        <w:tc>
          <w:tcPr>
            <w:tcW w:w="2176" w:type="dxa"/>
          </w:tcPr>
          <w:p w14:paraId="6EF16AF1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«Радость»</w:t>
            </w:r>
          </w:p>
        </w:tc>
        <w:tc>
          <w:tcPr>
            <w:tcW w:w="3869" w:type="dxa"/>
          </w:tcPr>
          <w:p w14:paraId="3EA090FE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Расширить представления детей об эмоции «радость»</w:t>
            </w:r>
          </w:p>
          <w:p w14:paraId="30E73A6A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понимать относительность в оценке чувств</w:t>
            </w:r>
          </w:p>
          <w:p w14:paraId="31B8BBB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Формировать положительные </w:t>
            </w:r>
            <w:proofErr w:type="gram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эмоции ,</w:t>
            </w:r>
            <w:proofErr w:type="gramEnd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чувства через улыбку</w:t>
            </w:r>
          </w:p>
          <w:p w14:paraId="17053E3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Способствовать открытому проявлению эмоций социально-приемлемыми способами (словесными, творческими, 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 xml:space="preserve">физическими) </w:t>
            </w:r>
          </w:p>
        </w:tc>
        <w:tc>
          <w:tcPr>
            <w:tcW w:w="3416" w:type="dxa"/>
          </w:tcPr>
          <w:p w14:paraId="3F3046FA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lastRenderedPageBreak/>
              <w:t>1. Беседа «Радость – это…»</w:t>
            </w:r>
          </w:p>
          <w:p w14:paraId="3A1FC8DA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«Маски»</w:t>
            </w:r>
          </w:p>
          <w:p w14:paraId="7069197A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Беседа «Относительность радости»</w:t>
            </w:r>
          </w:p>
          <w:p w14:paraId="0B0345B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Игра «Изобрази»</w:t>
            </w:r>
          </w:p>
          <w:p w14:paraId="1795988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Рисунок «Ромашка радости»</w:t>
            </w:r>
          </w:p>
        </w:tc>
      </w:tr>
      <w:tr w:rsidR="0001701E" w:rsidRPr="00AF2F7D" w14:paraId="1912A524" w14:textId="77777777" w:rsidTr="009D2D24">
        <w:trPr>
          <w:jc w:val="center"/>
        </w:trPr>
        <w:tc>
          <w:tcPr>
            <w:tcW w:w="551" w:type="dxa"/>
          </w:tcPr>
          <w:p w14:paraId="613B88A0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</w:t>
            </w:r>
          </w:p>
        </w:tc>
        <w:tc>
          <w:tcPr>
            <w:tcW w:w="2176" w:type="dxa"/>
          </w:tcPr>
          <w:p w14:paraId="43F55BF5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«Гнев» </w:t>
            </w:r>
          </w:p>
        </w:tc>
        <w:tc>
          <w:tcPr>
            <w:tcW w:w="3869" w:type="dxa"/>
          </w:tcPr>
          <w:p w14:paraId="36D5AD2E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Расширить представления детей об эмоции «гнев»</w:t>
            </w:r>
          </w:p>
          <w:p w14:paraId="3E619C1F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Способствовать открытому проявлению эмоций социально-приемлемыми способами, снятию негативных настроений, ослаблению агрессивности</w:t>
            </w:r>
          </w:p>
          <w:p w14:paraId="41AF2601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детей анализировать свою агрессивность и устранять ее через игру и позитивное настроение</w:t>
            </w:r>
          </w:p>
        </w:tc>
        <w:tc>
          <w:tcPr>
            <w:tcW w:w="3416" w:type="dxa"/>
          </w:tcPr>
          <w:p w14:paraId="7751DEE9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Игра «Ругаемся овощами»</w:t>
            </w:r>
          </w:p>
          <w:p w14:paraId="1AE175BA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«Толкание»</w:t>
            </w:r>
          </w:p>
          <w:p w14:paraId="566E156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 «Порви круг»</w:t>
            </w:r>
          </w:p>
          <w:p w14:paraId="58379FB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Этюд «Хмурый орел»</w:t>
            </w:r>
          </w:p>
          <w:p w14:paraId="68F69853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Игра «Маски»</w:t>
            </w:r>
          </w:p>
          <w:p w14:paraId="573EA37C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5. Игра «Руки знакомятся, руки ссорятся, руки мирятся» </w:t>
            </w:r>
          </w:p>
        </w:tc>
      </w:tr>
      <w:tr w:rsidR="0001701E" w:rsidRPr="00AF2F7D" w14:paraId="0FA37B96" w14:textId="77777777" w:rsidTr="009D2D24">
        <w:trPr>
          <w:jc w:val="center"/>
        </w:trPr>
        <w:tc>
          <w:tcPr>
            <w:tcW w:w="551" w:type="dxa"/>
          </w:tcPr>
          <w:p w14:paraId="7B56086D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6</w:t>
            </w:r>
          </w:p>
        </w:tc>
        <w:tc>
          <w:tcPr>
            <w:tcW w:w="2176" w:type="dxa"/>
          </w:tcPr>
          <w:p w14:paraId="2E8E4033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«Удивление»</w:t>
            </w:r>
          </w:p>
        </w:tc>
        <w:tc>
          <w:tcPr>
            <w:tcW w:w="3869" w:type="dxa"/>
          </w:tcPr>
          <w:p w14:paraId="2241AF1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Расширять представления детей об эмоции удивления</w:t>
            </w:r>
          </w:p>
          <w:p w14:paraId="4CE6883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понимать свои чувства и чувства других людей</w:t>
            </w:r>
          </w:p>
          <w:p w14:paraId="430408F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Способствовать открытому проявлению эмоций социально-приемлемыми способами (словесными, творческими, физическими)</w:t>
            </w:r>
          </w:p>
          <w:p w14:paraId="0CD97A13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Способствовать снятию тревожных состояний, страхов</w:t>
            </w:r>
          </w:p>
        </w:tc>
        <w:tc>
          <w:tcPr>
            <w:tcW w:w="3416" w:type="dxa"/>
          </w:tcPr>
          <w:p w14:paraId="0E2CEC2B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1. Беседа «Удивление – это…»</w:t>
            </w:r>
          </w:p>
          <w:p w14:paraId="6C6CE91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«Зеркало»</w:t>
            </w:r>
          </w:p>
          <w:p w14:paraId="2937DFEB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 «Изобрази»</w:t>
            </w:r>
          </w:p>
          <w:p w14:paraId="5F9600E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Упражнение «Маски»</w:t>
            </w:r>
          </w:p>
          <w:p w14:paraId="18AC8EA8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Игра «Театр»</w:t>
            </w:r>
          </w:p>
          <w:p w14:paraId="2EE9917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6 Этюд «Круглые глаза»</w:t>
            </w:r>
          </w:p>
          <w:p w14:paraId="517EFC57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7. Рисунок «Чудеса»</w:t>
            </w:r>
          </w:p>
        </w:tc>
      </w:tr>
      <w:tr w:rsidR="0001701E" w:rsidRPr="00AF2F7D" w14:paraId="0EB83D29" w14:textId="77777777" w:rsidTr="009D2D24">
        <w:trPr>
          <w:jc w:val="center"/>
        </w:trPr>
        <w:tc>
          <w:tcPr>
            <w:tcW w:w="551" w:type="dxa"/>
          </w:tcPr>
          <w:p w14:paraId="0DC8E523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7</w:t>
            </w:r>
          </w:p>
        </w:tc>
        <w:tc>
          <w:tcPr>
            <w:tcW w:w="2176" w:type="dxa"/>
          </w:tcPr>
          <w:p w14:paraId="6F0B39A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«Страх»</w:t>
            </w:r>
          </w:p>
        </w:tc>
        <w:tc>
          <w:tcPr>
            <w:tcW w:w="3869" w:type="dxa"/>
          </w:tcPr>
          <w:p w14:paraId="1CB039AD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Расширять представления детей об эмоции «страх»</w:t>
            </w:r>
          </w:p>
          <w:p w14:paraId="2FA172B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Учить понимать относительность в оценке чувств</w:t>
            </w:r>
          </w:p>
          <w:p w14:paraId="5FB9F020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Продолжать </w:t>
            </w:r>
            <w:proofErr w:type="gram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учить  передавать</w:t>
            </w:r>
            <w:proofErr w:type="gramEnd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эмоциональное состояние, используя различные выразительные чувства</w:t>
            </w:r>
          </w:p>
          <w:p w14:paraId="7B3DF72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Способствовать снятию страхов детей, повышению уверенности в себе</w:t>
            </w:r>
          </w:p>
        </w:tc>
        <w:tc>
          <w:tcPr>
            <w:tcW w:w="3416" w:type="dxa"/>
          </w:tcPr>
          <w:p w14:paraId="13408DB5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1. Беседа «Страх – </w:t>
            </w:r>
            <w:proofErr w:type="gram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это..</w:t>
            </w:r>
            <w:proofErr w:type="gramEnd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  <w:p w14:paraId="2E89251B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2. Игра «Маски»</w:t>
            </w:r>
          </w:p>
          <w:p w14:paraId="5E615A2B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 «Маски»</w:t>
            </w:r>
          </w:p>
          <w:p w14:paraId="57CD09E6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Игра-ассоциация «Страх»</w:t>
            </w:r>
          </w:p>
          <w:p w14:paraId="7001941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Игра «Театр»</w:t>
            </w:r>
          </w:p>
          <w:p w14:paraId="079A5660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6. Этюд «В углу»</w:t>
            </w:r>
          </w:p>
          <w:p w14:paraId="46F060A4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7. Игра «Книга страхов»</w:t>
            </w:r>
          </w:p>
        </w:tc>
      </w:tr>
      <w:tr w:rsidR="0001701E" w:rsidRPr="00AF2F7D" w14:paraId="460D1367" w14:textId="77777777" w:rsidTr="009D2D24">
        <w:trPr>
          <w:jc w:val="center"/>
        </w:trPr>
        <w:tc>
          <w:tcPr>
            <w:tcW w:w="551" w:type="dxa"/>
          </w:tcPr>
          <w:p w14:paraId="4D0F0F9B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8</w:t>
            </w:r>
          </w:p>
        </w:tc>
        <w:tc>
          <w:tcPr>
            <w:tcW w:w="2176" w:type="dxa"/>
          </w:tcPr>
          <w:p w14:paraId="55D6929C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«Грусть»</w:t>
            </w:r>
          </w:p>
        </w:tc>
        <w:tc>
          <w:tcPr>
            <w:tcW w:w="3869" w:type="dxa"/>
          </w:tcPr>
          <w:p w14:paraId="23C35AB1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Расширить представления детей об эмоции «грусть»</w:t>
            </w:r>
          </w:p>
          <w:p w14:paraId="187B00F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Способствовать открытому проявлению эмоций социально-приемлемыми способами </w:t>
            </w:r>
          </w:p>
          <w:p w14:paraId="41E17E5E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Снимать негативные настроения</w:t>
            </w:r>
          </w:p>
        </w:tc>
        <w:tc>
          <w:tcPr>
            <w:tcW w:w="3416" w:type="dxa"/>
          </w:tcPr>
          <w:p w14:paraId="02B9A62F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1.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Игра «Маски»</w:t>
            </w:r>
          </w:p>
          <w:p w14:paraId="2728F7DF" w14:textId="77777777" w:rsidR="0001701E" w:rsidRPr="007C1C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2.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Упражнение «Зеркало»    </w:t>
            </w:r>
          </w:p>
          <w:p w14:paraId="69B9F297" w14:textId="77777777" w:rsidR="0001701E" w:rsidRPr="007C1C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3. Игра «Театр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  <w:p w14:paraId="1D9C6DC3" w14:textId="77777777" w:rsidR="0001701E" w:rsidRPr="007C1C08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4. Этюд «Золушка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  <w:p w14:paraId="152BA2B1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Упражнение «Дружба начинается с улыбки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</w:tc>
      </w:tr>
      <w:tr w:rsidR="0001701E" w:rsidRPr="00AF2F7D" w14:paraId="13F4B419" w14:textId="77777777" w:rsidTr="009D2D24">
        <w:trPr>
          <w:jc w:val="center"/>
        </w:trPr>
        <w:tc>
          <w:tcPr>
            <w:tcW w:w="551" w:type="dxa"/>
          </w:tcPr>
          <w:p w14:paraId="7EAE2B9C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9</w:t>
            </w:r>
          </w:p>
        </w:tc>
        <w:tc>
          <w:tcPr>
            <w:tcW w:w="2176" w:type="dxa"/>
          </w:tcPr>
          <w:p w14:paraId="7ACBEDAA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«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Наши эмоции</w:t>
            </w:r>
            <w:r w:rsidRPr="00AF2F7D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» </w:t>
            </w:r>
          </w:p>
        </w:tc>
        <w:tc>
          <w:tcPr>
            <w:tcW w:w="3869" w:type="dxa"/>
          </w:tcPr>
          <w:p w14:paraId="7C698578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Закреплять полученные знания об основных эмоциях</w:t>
            </w:r>
          </w:p>
          <w:p w14:paraId="7732506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- Продолжать развивать эмпатию, воображение, выразительность речи и движений</w:t>
            </w:r>
          </w:p>
          <w:p w14:paraId="6042F9A6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Закреплять  умение</w:t>
            </w:r>
            <w:proofErr w:type="gramEnd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определять настроение по схеме, мимике, движениям, жестам</w:t>
            </w:r>
          </w:p>
        </w:tc>
        <w:tc>
          <w:tcPr>
            <w:tcW w:w="3416" w:type="dxa"/>
          </w:tcPr>
          <w:p w14:paraId="04702FBF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1.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Игра «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Угадай эмоцию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  <w:p w14:paraId="5EE46F14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2.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Игра «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Прочитай письмо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  <w:p w14:paraId="7C86310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3. 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Игра «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Джин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»</w:t>
            </w:r>
          </w:p>
          <w:p w14:paraId="431490F2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4. </w:t>
            </w:r>
            <w:proofErr w:type="gramStart"/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Упражнение  «</w:t>
            </w:r>
            <w:proofErr w:type="gramEnd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Встреча эмоций»</w:t>
            </w:r>
          </w:p>
          <w:p w14:paraId="070969DC" w14:textId="77777777" w:rsidR="0001701E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5. Игра «Полярные эмоции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»        </w:t>
            </w:r>
          </w:p>
          <w:p w14:paraId="0F2EDD83" w14:textId="77777777" w:rsidR="0001701E" w:rsidRPr="00AF2F7D" w:rsidRDefault="0001701E" w:rsidP="009D2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6. Игра «</w:t>
            </w:r>
            <w:proofErr w:type="gramStart"/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Зеркало»</w:t>
            </w:r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  «</w:t>
            </w:r>
            <w:proofErr w:type="gramEnd"/>
            <w:r w:rsidRPr="007C1C08"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 xml:space="preserve">Мусорное ведро» </w:t>
            </w:r>
            <w:r>
              <w:rPr>
                <w:rFonts w:ascii="Times New Roman" w:eastAsia="Calibri" w:hAnsi="Times New Roman"/>
                <w:bCs/>
                <w:iCs/>
                <w:color w:val="000000"/>
                <w:spacing w:val="-3"/>
                <w:sz w:val="20"/>
                <w:szCs w:val="20"/>
              </w:rPr>
              <w:t>7. Рисунок «Поезд эмоций»</w:t>
            </w:r>
          </w:p>
        </w:tc>
      </w:tr>
    </w:tbl>
    <w:p w14:paraId="2DADDDD4" w14:textId="77777777" w:rsidR="0001701E" w:rsidRDefault="0001701E" w:rsidP="0001701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23D115" w14:textId="77777777" w:rsidR="0001701E" w:rsidRDefault="0001701E" w:rsidP="0001701E">
      <w:pPr>
        <w:pStyle w:val="a3"/>
        <w:spacing w:before="0" w:beforeAutospacing="0" w:after="0" w:afterAutospacing="0"/>
        <w:ind w:left="720"/>
        <w:jc w:val="center"/>
        <w:rPr>
          <w:b/>
        </w:rPr>
      </w:pPr>
      <w:r w:rsidRPr="00191F6F">
        <w:rPr>
          <w:b/>
          <w:lang w:val="en-US"/>
        </w:rPr>
        <w:t>III</w:t>
      </w:r>
      <w:r w:rsidRPr="00606C71">
        <w:rPr>
          <w:b/>
        </w:rPr>
        <w:t xml:space="preserve"> </w:t>
      </w:r>
      <w:r w:rsidRPr="00191F6F">
        <w:rPr>
          <w:b/>
        </w:rPr>
        <w:t>ОРГАНИЗАЦИОННЫЙ РАЗДЕЛ</w:t>
      </w:r>
    </w:p>
    <w:p w14:paraId="3318B58C" w14:textId="77777777" w:rsidR="0001701E" w:rsidRPr="00DA1566" w:rsidRDefault="0001701E" w:rsidP="0001701E">
      <w:pPr>
        <w:pStyle w:val="a3"/>
        <w:spacing w:before="0" w:beforeAutospacing="0" w:after="0" w:afterAutospacing="0"/>
        <w:ind w:left="720"/>
        <w:jc w:val="center"/>
        <w:rPr>
          <w:b/>
        </w:rPr>
      </w:pPr>
      <w:r w:rsidRPr="00DA1566">
        <w:rPr>
          <w:b/>
        </w:rPr>
        <w:t xml:space="preserve">3.1. </w:t>
      </w:r>
      <w:proofErr w:type="spellStart"/>
      <w:r w:rsidRPr="00DA1566">
        <w:rPr>
          <w:b/>
        </w:rPr>
        <w:t>Учебно</w:t>
      </w:r>
      <w:proofErr w:type="spellEnd"/>
      <w:r w:rsidRPr="00DA1566">
        <w:rPr>
          <w:b/>
        </w:rPr>
        <w:t xml:space="preserve"> – методическое и информационное обеспечение программ</w:t>
      </w:r>
    </w:p>
    <w:tbl>
      <w:tblPr>
        <w:tblpPr w:leftFromText="180" w:rightFromText="180" w:vertAnchor="text" w:horzAnchor="margin" w:tblpXSpec="center" w:tblpY="16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4148"/>
        <w:gridCol w:w="3118"/>
      </w:tblGrid>
      <w:tr w:rsidR="0001701E" w:rsidRPr="00191F6F" w14:paraId="2DB9F7A1" w14:textId="77777777" w:rsidTr="009D2D24">
        <w:tc>
          <w:tcPr>
            <w:tcW w:w="3190" w:type="dxa"/>
            <w:shd w:val="clear" w:color="auto" w:fill="auto"/>
          </w:tcPr>
          <w:p w14:paraId="55F98810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6A7CE4">
              <w:rPr>
                <w:rFonts w:ascii="Times New Roman" w:eastAsia="Calibri" w:hAnsi="Times New Roman"/>
                <w:b/>
                <w:szCs w:val="24"/>
              </w:rPr>
              <w:t>Виды ресурсов</w:t>
            </w:r>
          </w:p>
        </w:tc>
        <w:tc>
          <w:tcPr>
            <w:tcW w:w="4148" w:type="dxa"/>
            <w:shd w:val="clear" w:color="auto" w:fill="auto"/>
          </w:tcPr>
          <w:p w14:paraId="60E5B43D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6A7CE4">
              <w:rPr>
                <w:rFonts w:ascii="Times New Roman" w:eastAsia="Calibri" w:hAnsi="Times New Roman"/>
                <w:b/>
                <w:szCs w:val="24"/>
              </w:rPr>
              <w:t>Перечень</w:t>
            </w:r>
          </w:p>
        </w:tc>
        <w:tc>
          <w:tcPr>
            <w:tcW w:w="3118" w:type="dxa"/>
            <w:shd w:val="clear" w:color="auto" w:fill="auto"/>
          </w:tcPr>
          <w:p w14:paraId="67406D9C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6A7CE4">
              <w:rPr>
                <w:rFonts w:ascii="Times New Roman" w:eastAsia="Calibri" w:hAnsi="Times New Roman"/>
                <w:b/>
                <w:szCs w:val="24"/>
              </w:rPr>
              <w:t>Наличие</w:t>
            </w:r>
          </w:p>
        </w:tc>
      </w:tr>
      <w:tr w:rsidR="0001701E" w:rsidRPr="00191F6F" w14:paraId="2DD931A7" w14:textId="77777777" w:rsidTr="009D2D24">
        <w:tc>
          <w:tcPr>
            <w:tcW w:w="3190" w:type="dxa"/>
            <w:shd w:val="clear" w:color="auto" w:fill="auto"/>
          </w:tcPr>
          <w:p w14:paraId="525D9BED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6A7CE4">
              <w:rPr>
                <w:rFonts w:ascii="Times New Roman" w:eastAsia="Calibri" w:hAnsi="Times New Roman"/>
                <w:szCs w:val="24"/>
              </w:rPr>
              <w:t>Кадровые</w:t>
            </w:r>
          </w:p>
        </w:tc>
        <w:tc>
          <w:tcPr>
            <w:tcW w:w="4148" w:type="dxa"/>
            <w:shd w:val="clear" w:color="auto" w:fill="auto"/>
          </w:tcPr>
          <w:p w14:paraId="6C33B507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6A7CE4">
              <w:rPr>
                <w:rFonts w:ascii="Times New Roman" w:eastAsia="Calibri" w:hAnsi="Times New Roman"/>
                <w:szCs w:val="24"/>
              </w:rPr>
              <w:t>Педагог-психолог</w:t>
            </w:r>
          </w:p>
        </w:tc>
        <w:tc>
          <w:tcPr>
            <w:tcW w:w="3118" w:type="dxa"/>
            <w:shd w:val="clear" w:color="auto" w:fill="auto"/>
          </w:tcPr>
          <w:p w14:paraId="16B4B6E5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6A7CE4">
              <w:rPr>
                <w:rFonts w:ascii="Times New Roman" w:eastAsia="Calibri" w:hAnsi="Times New Roman"/>
                <w:szCs w:val="24"/>
              </w:rPr>
              <w:t>Имеется</w:t>
            </w:r>
          </w:p>
        </w:tc>
      </w:tr>
      <w:tr w:rsidR="0001701E" w:rsidRPr="00191F6F" w14:paraId="360EE4D8" w14:textId="77777777" w:rsidTr="009D2D24">
        <w:tc>
          <w:tcPr>
            <w:tcW w:w="3190" w:type="dxa"/>
            <w:shd w:val="clear" w:color="auto" w:fill="auto"/>
          </w:tcPr>
          <w:p w14:paraId="0052B1EF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6A7CE4">
              <w:rPr>
                <w:rFonts w:ascii="Times New Roman" w:eastAsia="Calibri" w:hAnsi="Times New Roman"/>
                <w:szCs w:val="24"/>
              </w:rPr>
              <w:t>Материально-технические</w:t>
            </w:r>
          </w:p>
        </w:tc>
        <w:tc>
          <w:tcPr>
            <w:tcW w:w="4148" w:type="dxa"/>
            <w:shd w:val="clear" w:color="auto" w:fill="auto"/>
          </w:tcPr>
          <w:p w14:paraId="7F80BE44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6A7CE4">
              <w:rPr>
                <w:rFonts w:ascii="Times New Roman" w:eastAsia="Calibri" w:hAnsi="Times New Roman"/>
                <w:szCs w:val="24"/>
              </w:rPr>
              <w:t>Кабинет педагога-психолога</w:t>
            </w:r>
          </w:p>
          <w:p w14:paraId="09102980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6A7CE4">
              <w:rPr>
                <w:rFonts w:ascii="Times New Roman" w:eastAsia="Calibri" w:hAnsi="Times New Roman"/>
                <w:szCs w:val="24"/>
              </w:rPr>
              <w:t>Групповая комната</w:t>
            </w:r>
          </w:p>
          <w:p w14:paraId="4C14B97D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6A7CE4">
              <w:rPr>
                <w:rFonts w:ascii="Times New Roman" w:eastAsia="Calibri" w:hAnsi="Times New Roman"/>
                <w:szCs w:val="24"/>
              </w:rPr>
              <w:t>Наглядный материал</w:t>
            </w:r>
          </w:p>
        </w:tc>
        <w:tc>
          <w:tcPr>
            <w:tcW w:w="3118" w:type="dxa"/>
            <w:shd w:val="clear" w:color="auto" w:fill="auto"/>
          </w:tcPr>
          <w:p w14:paraId="521CCDC5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6A7CE4">
              <w:rPr>
                <w:rFonts w:ascii="Times New Roman" w:eastAsia="Calibri" w:hAnsi="Times New Roman"/>
                <w:szCs w:val="24"/>
              </w:rPr>
              <w:t>Имеется</w:t>
            </w:r>
          </w:p>
        </w:tc>
      </w:tr>
      <w:tr w:rsidR="0001701E" w:rsidRPr="00191F6F" w14:paraId="6CBAFE8A" w14:textId="77777777" w:rsidTr="009D2D24">
        <w:tc>
          <w:tcPr>
            <w:tcW w:w="3190" w:type="dxa"/>
            <w:shd w:val="clear" w:color="auto" w:fill="auto"/>
          </w:tcPr>
          <w:p w14:paraId="746E09FB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6A7CE4">
              <w:rPr>
                <w:rFonts w:ascii="Times New Roman" w:eastAsia="Calibri" w:hAnsi="Times New Roman"/>
                <w:szCs w:val="24"/>
              </w:rPr>
              <w:t>Информационно-методические</w:t>
            </w:r>
          </w:p>
        </w:tc>
        <w:tc>
          <w:tcPr>
            <w:tcW w:w="4148" w:type="dxa"/>
            <w:shd w:val="clear" w:color="auto" w:fill="auto"/>
          </w:tcPr>
          <w:p w14:paraId="3C81E861" w14:textId="77777777" w:rsidR="0001701E" w:rsidRPr="006A7CE4" w:rsidRDefault="0001701E" w:rsidP="009D2D24">
            <w:pPr>
              <w:pStyle w:val="a3"/>
              <w:spacing w:before="0" w:beforeAutospacing="0" w:after="0" w:afterAutospacing="0"/>
              <w:rPr>
                <w:sz w:val="22"/>
              </w:rPr>
            </w:pPr>
            <w:r w:rsidRPr="006A7CE4">
              <w:rPr>
                <w:sz w:val="22"/>
                <w:lang w:val="en-US"/>
              </w:rPr>
              <w:t>CD</w:t>
            </w:r>
            <w:r w:rsidRPr="006A7CE4">
              <w:rPr>
                <w:sz w:val="22"/>
              </w:rPr>
              <w:t>-проигрыватель</w:t>
            </w:r>
          </w:p>
          <w:p w14:paraId="5EBCB75D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6A7CE4">
              <w:rPr>
                <w:rFonts w:ascii="Times New Roman" w:eastAsia="Calibri" w:hAnsi="Times New Roman"/>
                <w:szCs w:val="24"/>
              </w:rPr>
              <w:t>Картотека презентаций и видеоклипов</w:t>
            </w:r>
          </w:p>
          <w:p w14:paraId="08D35ABB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6A7CE4">
              <w:rPr>
                <w:rFonts w:ascii="Times New Roman" w:eastAsia="Calibri" w:hAnsi="Times New Roman"/>
                <w:szCs w:val="24"/>
              </w:rPr>
              <w:t xml:space="preserve">Методический инструментарий </w:t>
            </w:r>
          </w:p>
          <w:p w14:paraId="2F4C79A6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6A7CE4">
              <w:rPr>
                <w:rFonts w:ascii="Times New Roman" w:eastAsia="Calibri" w:hAnsi="Times New Roman"/>
                <w:szCs w:val="24"/>
              </w:rPr>
              <w:t xml:space="preserve">Сайт МБДОУ </w:t>
            </w:r>
          </w:p>
        </w:tc>
        <w:tc>
          <w:tcPr>
            <w:tcW w:w="3118" w:type="dxa"/>
            <w:shd w:val="clear" w:color="auto" w:fill="auto"/>
          </w:tcPr>
          <w:p w14:paraId="23E3943F" w14:textId="77777777" w:rsidR="0001701E" w:rsidRPr="006A7CE4" w:rsidRDefault="0001701E" w:rsidP="009D2D24">
            <w:pPr>
              <w:spacing w:after="0" w:line="240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6A7CE4">
              <w:rPr>
                <w:rFonts w:ascii="Times New Roman" w:eastAsia="Calibri" w:hAnsi="Times New Roman"/>
                <w:szCs w:val="24"/>
              </w:rPr>
              <w:t>Имеется</w:t>
            </w:r>
          </w:p>
        </w:tc>
      </w:tr>
    </w:tbl>
    <w:p w14:paraId="5CC3E32D" w14:textId="77777777" w:rsidR="0001701E" w:rsidRPr="00191F6F" w:rsidRDefault="0001701E" w:rsidP="0001701E">
      <w:pPr>
        <w:pStyle w:val="a3"/>
        <w:spacing w:before="0" w:beforeAutospacing="0" w:after="0" w:afterAutospacing="0"/>
        <w:ind w:left="720"/>
        <w:jc w:val="center"/>
        <w:rPr>
          <w:b/>
        </w:rPr>
      </w:pPr>
    </w:p>
    <w:p w14:paraId="61EF16AE" w14:textId="77777777" w:rsidR="0001701E" w:rsidRPr="00191F6F" w:rsidRDefault="0001701E" w:rsidP="0001701E">
      <w:pPr>
        <w:pStyle w:val="a3"/>
        <w:spacing w:before="0" w:beforeAutospacing="0" w:after="0" w:afterAutospacing="0"/>
        <w:ind w:left="720"/>
        <w:jc w:val="center"/>
        <w:rPr>
          <w:b/>
        </w:rPr>
      </w:pPr>
      <w:r w:rsidRPr="00191F6F">
        <w:rPr>
          <w:b/>
        </w:rPr>
        <w:t>Оборудование и материалы</w:t>
      </w:r>
    </w:p>
    <w:p w14:paraId="2C45E92E" w14:textId="77777777" w:rsidR="0001701E" w:rsidRPr="00191F6F" w:rsidRDefault="0001701E" w:rsidP="0001701E">
      <w:pPr>
        <w:pStyle w:val="a3"/>
        <w:spacing w:before="0" w:beforeAutospacing="0" w:after="0" w:afterAutospacing="0"/>
        <w:ind w:left="720"/>
        <w:jc w:val="center"/>
        <w:rPr>
          <w:b/>
        </w:rPr>
      </w:pPr>
      <w:r w:rsidRPr="00191F6F">
        <w:rPr>
          <w:b/>
        </w:rPr>
        <w:t>(Стимульный и наглядный материал)</w:t>
      </w:r>
    </w:p>
    <w:p w14:paraId="110F46A1" w14:textId="77777777" w:rsidR="0001701E" w:rsidRPr="00191F6F" w:rsidRDefault="0001701E" w:rsidP="0001701E">
      <w:pPr>
        <w:pStyle w:val="a3"/>
        <w:spacing w:before="0" w:beforeAutospacing="0" w:after="0" w:afterAutospacing="0"/>
        <w:ind w:left="720"/>
        <w:jc w:val="center"/>
      </w:pPr>
      <w:r w:rsidRPr="00191F6F">
        <w:lastRenderedPageBreak/>
        <w:t xml:space="preserve">Методические рекомендации по формированию развивающей предметно-пространственной среды и организации видов детской деятельности </w:t>
      </w:r>
    </w:p>
    <w:p w14:paraId="12155BD1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диски с записями классической и танцевальной музыки, звуков природы, медитативной музыки</w:t>
      </w:r>
    </w:p>
    <w:p w14:paraId="587025C9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клей, ножницы, цветные карандаши, мелки для рисования</w:t>
      </w:r>
    </w:p>
    <w:p w14:paraId="61666716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листы формата А4 чистые</w:t>
      </w:r>
    </w:p>
    <w:p w14:paraId="308D9361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листы с тематическими заданиями</w:t>
      </w:r>
    </w:p>
    <w:p w14:paraId="425BC8A7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декоративный материал, помогающий оформить помещение в соответствии с основной темой занятия</w:t>
      </w:r>
    </w:p>
    <w:p w14:paraId="562D9565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демонстрационный материал: изображения эмоциональных состояний, пиктограмм, «кубик эмоций», «кубик жестов»</w:t>
      </w:r>
    </w:p>
    <w:p w14:paraId="2DC91EA8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раздаточный материал (по тематике занятий)</w:t>
      </w:r>
    </w:p>
    <w:p w14:paraId="17A9DA24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стулья или картонные коробки различных размеров</w:t>
      </w:r>
    </w:p>
    <w:p w14:paraId="6A225903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скотч и картон</w:t>
      </w:r>
    </w:p>
    <w:p w14:paraId="42BDC24C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секундомер, мягкие игрушки</w:t>
      </w:r>
    </w:p>
    <w:p w14:paraId="04D3C145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воздушные шарики</w:t>
      </w:r>
    </w:p>
    <w:p w14:paraId="4AAA1782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атрибуты и символы волшебства</w:t>
      </w:r>
    </w:p>
    <w:p w14:paraId="7A54ACD7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игральный кубик – большого размера</w:t>
      </w:r>
    </w:p>
    <w:p w14:paraId="1D77B369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музыкальные инструменты</w:t>
      </w:r>
    </w:p>
    <w:p w14:paraId="142A8E00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колокольчик</w:t>
      </w:r>
    </w:p>
    <w:p w14:paraId="3F965B16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доска для рисования</w:t>
      </w:r>
    </w:p>
    <w:p w14:paraId="0631209B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таинственная шкатулка, мешочек</w:t>
      </w:r>
    </w:p>
    <w:p w14:paraId="25BC83F8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цветные платки</w:t>
      </w:r>
    </w:p>
    <w:p w14:paraId="4C1F9AA2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природный материал (камушки, веточки, ракушки, перышки и т.д.)</w:t>
      </w:r>
    </w:p>
    <w:p w14:paraId="737C1503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покрывало</w:t>
      </w:r>
    </w:p>
    <w:p w14:paraId="7A3EFDF6" w14:textId="77777777" w:rsidR="0001701E" w:rsidRPr="00191F6F" w:rsidRDefault="0001701E" w:rsidP="0001701E">
      <w:pPr>
        <w:pStyle w:val="a3"/>
        <w:spacing w:before="0" w:beforeAutospacing="0" w:after="0" w:afterAutospacing="0"/>
        <w:jc w:val="both"/>
      </w:pPr>
      <w:r w:rsidRPr="00191F6F">
        <w:t>- повязки для глаз</w:t>
      </w:r>
    </w:p>
    <w:p w14:paraId="5DA1B988" w14:textId="77777777" w:rsidR="0001701E" w:rsidRDefault="0001701E" w:rsidP="000170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057774A" w14:textId="77777777" w:rsidR="0001701E" w:rsidRPr="00957384" w:rsidRDefault="0001701E" w:rsidP="0001701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 </w:t>
      </w:r>
      <w:r w:rsidRPr="00957384">
        <w:rPr>
          <w:rFonts w:ascii="Times New Roman" w:hAnsi="Times New Roman"/>
          <w:b/>
          <w:sz w:val="24"/>
          <w:szCs w:val="24"/>
        </w:rPr>
        <w:t>Сведения о практической апробации программы</w:t>
      </w:r>
      <w:r>
        <w:rPr>
          <w:rFonts w:ascii="Times New Roman" w:hAnsi="Times New Roman"/>
          <w:b/>
          <w:sz w:val="24"/>
          <w:szCs w:val="24"/>
        </w:rPr>
        <w:t xml:space="preserve"> «В мире эмоций».</w:t>
      </w:r>
    </w:p>
    <w:p w14:paraId="56882667" w14:textId="77777777" w:rsidR="0001701E" w:rsidRDefault="0001701E" w:rsidP="000170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базе МБДОУ № 65 «Фестивальный» была а</w:t>
      </w:r>
      <w:r w:rsidRPr="00C15037">
        <w:rPr>
          <w:rFonts w:ascii="Times New Roman" w:hAnsi="Times New Roman"/>
          <w:sz w:val="24"/>
          <w:szCs w:val="24"/>
        </w:rPr>
        <w:t>проб</w:t>
      </w:r>
      <w:r>
        <w:rPr>
          <w:rFonts w:ascii="Times New Roman" w:hAnsi="Times New Roman"/>
          <w:sz w:val="24"/>
          <w:szCs w:val="24"/>
        </w:rPr>
        <w:t xml:space="preserve">ирована </w:t>
      </w:r>
      <w:r w:rsidRPr="00C15037">
        <w:rPr>
          <w:rFonts w:ascii="Times New Roman" w:hAnsi="Times New Roman"/>
          <w:sz w:val="24"/>
          <w:szCs w:val="24"/>
        </w:rPr>
        <w:t>прог</w:t>
      </w:r>
      <w:r>
        <w:rPr>
          <w:rFonts w:ascii="Times New Roman" w:hAnsi="Times New Roman"/>
          <w:sz w:val="24"/>
          <w:szCs w:val="24"/>
        </w:rPr>
        <w:t>раммы по коррекции и развитию эмоционально-волевой сферы дошкольников «В мире эмоций».</w:t>
      </w:r>
    </w:p>
    <w:p w14:paraId="40361310" w14:textId="77777777" w:rsidR="0001701E" w:rsidRDefault="0001701E" w:rsidP="000170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7384">
        <w:rPr>
          <w:rFonts w:ascii="Times New Roman" w:hAnsi="Times New Roman"/>
          <w:i/>
          <w:sz w:val="24"/>
          <w:szCs w:val="24"/>
        </w:rPr>
        <w:t>Срок апробации</w:t>
      </w:r>
      <w:r>
        <w:rPr>
          <w:rFonts w:ascii="Times New Roman" w:hAnsi="Times New Roman"/>
          <w:sz w:val="24"/>
          <w:szCs w:val="24"/>
        </w:rPr>
        <w:t>: 2020-2021, 2021-2022 учебный год.</w:t>
      </w:r>
    </w:p>
    <w:p w14:paraId="758617E3" w14:textId="77777777" w:rsidR="0001701E" w:rsidRDefault="0001701E" w:rsidP="000170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7DF">
        <w:rPr>
          <w:rFonts w:ascii="Times New Roman" w:hAnsi="Times New Roman"/>
          <w:i/>
          <w:sz w:val="24"/>
          <w:szCs w:val="24"/>
        </w:rPr>
        <w:t>Количество участников:</w:t>
      </w:r>
      <w:r>
        <w:rPr>
          <w:rFonts w:ascii="Times New Roman" w:hAnsi="Times New Roman"/>
          <w:sz w:val="24"/>
          <w:szCs w:val="24"/>
        </w:rPr>
        <w:t xml:space="preserve"> 20 воспитанников, по 10 воспитанников каждой возрастной группы (5-6 лет, 6-7 лет).</w:t>
      </w:r>
    </w:p>
    <w:p w14:paraId="344F5FD1" w14:textId="77777777" w:rsidR="0001701E" w:rsidRPr="00597319" w:rsidRDefault="0001701E" w:rsidP="000170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7319">
        <w:rPr>
          <w:rFonts w:ascii="Times New Roman" w:hAnsi="Times New Roman"/>
          <w:b/>
          <w:sz w:val="24"/>
          <w:szCs w:val="24"/>
        </w:rPr>
        <w:t>Этапы реализации:</w:t>
      </w:r>
    </w:p>
    <w:p w14:paraId="641BB49B" w14:textId="77777777" w:rsidR="0001701E" w:rsidRDefault="0001701E" w:rsidP="0001701E">
      <w:pPr>
        <w:numPr>
          <w:ilvl w:val="1"/>
          <w:numId w:val="30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Диагностический.</w:t>
      </w:r>
    </w:p>
    <w:p w14:paraId="15EC9CCA" w14:textId="77777777" w:rsidR="0001701E" w:rsidRDefault="0001701E" w:rsidP="0001701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диагностики:</w:t>
      </w:r>
    </w:p>
    <w:p w14:paraId="3147BC3D" w14:textId="77777777" w:rsidR="0001701E" w:rsidRDefault="0001701E" w:rsidP="0001701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диагностические обследования: </w:t>
      </w:r>
    </w:p>
    <w:p w14:paraId="280D353F" w14:textId="77777777" w:rsidR="0001701E" w:rsidRDefault="0001701E" w:rsidP="0001701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наблюдение;</w:t>
      </w:r>
    </w:p>
    <w:p w14:paraId="1DC0777F" w14:textId="77777777" w:rsidR="0001701E" w:rsidRDefault="0001701E" w:rsidP="0001701E">
      <w:pPr>
        <w:spacing w:after="0" w:line="240" w:lineRule="auto"/>
        <w:rPr>
          <w:rFonts w:ascii="Times New Roman" w:hAnsi="Times New Roman"/>
          <w:iCs/>
          <w:color w:val="111115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>- Диагностика сформированности эмоциональной сферы ребенка (Л.П. Стрелковой</w:t>
      </w:r>
      <w:r>
        <w:rPr>
          <w:rFonts w:ascii="Times New Roman" w:hAnsi="Times New Roman"/>
          <w:iCs/>
          <w:color w:val="111115"/>
          <w:sz w:val="24"/>
          <w:szCs w:val="24"/>
          <w:bdr w:val="none" w:sz="0" w:space="0" w:color="auto" w:frame="1"/>
        </w:rPr>
        <w:t>)</w:t>
      </w:r>
    </w:p>
    <w:p w14:paraId="7BB51328" w14:textId="77777777" w:rsidR="0001701E" w:rsidRDefault="0001701E" w:rsidP="0001701E">
      <w:pPr>
        <w:pStyle w:val="a5"/>
        <w:ind w:left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 запрос родителей (законных представителей), педагогов.</w:t>
      </w:r>
    </w:p>
    <w:p w14:paraId="6CACE56E" w14:textId="77777777" w:rsidR="0001701E" w:rsidRPr="000D4D91" w:rsidRDefault="0001701E" w:rsidP="0001701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D4D91">
        <w:rPr>
          <w:rFonts w:ascii="Times New Roman" w:hAnsi="Times New Roman"/>
          <w:color w:val="000000"/>
          <w:sz w:val="24"/>
          <w:szCs w:val="24"/>
        </w:rPr>
        <w:t>В начале учебного года по итогам психологической диагностики, запросу родителей (законных представителей), воспитателей</w:t>
      </w:r>
      <w:r>
        <w:rPr>
          <w:rFonts w:ascii="Times New Roman" w:hAnsi="Times New Roman"/>
          <w:color w:val="000000"/>
          <w:sz w:val="24"/>
          <w:szCs w:val="24"/>
        </w:rPr>
        <w:t xml:space="preserve"> групп. Были сформированы</w:t>
      </w:r>
      <w:r w:rsidRPr="000D4D9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D4D91">
        <w:rPr>
          <w:rFonts w:ascii="Times New Roman" w:hAnsi="Times New Roman"/>
          <w:color w:val="000000"/>
          <w:sz w:val="24"/>
          <w:szCs w:val="24"/>
        </w:rPr>
        <w:t>списки воспитанников</w:t>
      </w:r>
      <w:proofErr w:type="gramEnd"/>
      <w:r w:rsidRPr="000D4D9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нуждающихся в оказании</w:t>
      </w:r>
      <w:r w:rsidRPr="000D4D91">
        <w:rPr>
          <w:rFonts w:ascii="Times New Roman" w:hAnsi="Times New Roman"/>
          <w:color w:val="000000"/>
          <w:sz w:val="24"/>
          <w:szCs w:val="24"/>
        </w:rPr>
        <w:t xml:space="preserve"> коррекционно-развивающей помощи. </w:t>
      </w:r>
    </w:p>
    <w:p w14:paraId="3FEAAF90" w14:textId="77777777" w:rsidR="0001701E" w:rsidRPr="00420C48" w:rsidRDefault="0001701E" w:rsidP="0001701E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Были зачислены обучающиеся имеющие:</w:t>
      </w:r>
    </w:p>
    <w:p w14:paraId="295DF1DE" w14:textId="77777777" w:rsidR="0001701E" w:rsidRPr="00420C48" w:rsidRDefault="0001701E" w:rsidP="0001701E">
      <w:pPr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нарушения эмоционально-волевой сферы: эмоционально-волевая незрелость, агрессивность, тревожность, страхи, гиперактивность, неуверенность в себе, застенчивость, заниженная самооценка;</w:t>
      </w:r>
    </w:p>
    <w:p w14:paraId="1414A13A" w14:textId="77777777" w:rsidR="0001701E" w:rsidRPr="00420C48" w:rsidRDefault="0001701E" w:rsidP="0001701E">
      <w:pPr>
        <w:widowControl w:val="0"/>
        <w:numPr>
          <w:ilvl w:val="0"/>
          <w:numId w:val="25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особенности развития эмоционально-волевой сферы: протестные реакции, упрямство, обидчивость;</w:t>
      </w:r>
    </w:p>
    <w:p w14:paraId="7679DDCC" w14:textId="77777777" w:rsidR="0001701E" w:rsidRPr="00420C48" w:rsidRDefault="0001701E" w:rsidP="0001701E">
      <w:pPr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proofErr w:type="gramStart"/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проблемы  в</w:t>
      </w:r>
      <w:proofErr w:type="gramEnd"/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 поведении:  конфликтность,  неспособность  постоять  за себя, неумение предвидеть последствия своих действий, импульсивность, медлительность, склонность </w:t>
      </w: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lastRenderedPageBreak/>
        <w:t>ко лжи, воровство;</w:t>
      </w:r>
    </w:p>
    <w:p w14:paraId="3C3ED000" w14:textId="77777777" w:rsidR="0001701E" w:rsidRPr="00420C48" w:rsidRDefault="0001701E" w:rsidP="0001701E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нарушения настроения: нестабильное или сниженное настроение, повышенная возбудимость;</w:t>
      </w:r>
    </w:p>
    <w:p w14:paraId="50BE5143" w14:textId="77777777" w:rsidR="0001701E" w:rsidRPr="00420C48" w:rsidRDefault="0001701E" w:rsidP="0001701E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420C48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проблемы в общении: проблемы с адаптацией к дошкольному или школьному учреждению, отсутствие друзей, нарушения во взаимоотношениях со сверстниками и взрослыми;</w:t>
      </w:r>
    </w:p>
    <w:p w14:paraId="30405933" w14:textId="77777777" w:rsidR="0001701E" w:rsidRDefault="0001701E" w:rsidP="0001701E">
      <w:pPr>
        <w:pStyle w:val="a5"/>
        <w:ind w:left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2. Практический. </w:t>
      </w:r>
    </w:p>
    <w:p w14:paraId="2FAAB58C" w14:textId="77777777" w:rsidR="0001701E" w:rsidRDefault="0001701E" w:rsidP="0001701E">
      <w:pPr>
        <w:pStyle w:val="a5"/>
        <w:ind w:left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* </w:t>
      </w:r>
      <w:r w:rsidRPr="00AB49DC">
        <w:rPr>
          <w:rFonts w:eastAsia="Calibri"/>
          <w:color w:val="000000"/>
        </w:rPr>
        <w:t>Проведение к</w:t>
      </w:r>
      <w:r>
        <w:rPr>
          <w:rFonts w:eastAsia="Calibri"/>
          <w:color w:val="000000"/>
        </w:rPr>
        <w:t>оррекционно-развивающих занятий с детьми.</w:t>
      </w:r>
    </w:p>
    <w:p w14:paraId="4303824B" w14:textId="77777777" w:rsidR="0001701E" w:rsidRDefault="0001701E" w:rsidP="0001701E">
      <w:pPr>
        <w:pStyle w:val="a5"/>
        <w:ind w:left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Количество проведенных занятий:</w:t>
      </w:r>
    </w:p>
    <w:p w14:paraId="78AA4731" w14:textId="77777777" w:rsidR="0001701E" w:rsidRDefault="0001701E" w:rsidP="0001701E">
      <w:pPr>
        <w:pStyle w:val="a5"/>
        <w:ind w:left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подгрупповых: 240.</w:t>
      </w:r>
    </w:p>
    <w:p w14:paraId="377A1BBC" w14:textId="77777777" w:rsidR="0001701E" w:rsidRDefault="0001701E" w:rsidP="0001701E">
      <w:pPr>
        <w:pStyle w:val="a5"/>
        <w:ind w:left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индивидуальных: 308.</w:t>
      </w:r>
    </w:p>
    <w:p w14:paraId="6286DBBA" w14:textId="77777777" w:rsidR="0001701E" w:rsidRDefault="0001701E" w:rsidP="0001701E">
      <w:pPr>
        <w:pStyle w:val="a5"/>
        <w:ind w:left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* Профилактическая и просветительская деятельность с педагогами и родителями (законными представителями): </w:t>
      </w:r>
    </w:p>
    <w:p w14:paraId="6AA86601" w14:textId="77777777" w:rsidR="0001701E" w:rsidRDefault="0001701E" w:rsidP="0001701E">
      <w:pPr>
        <w:pStyle w:val="a5"/>
        <w:ind w:left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Родителей (законных представителей) – 288 чел.</w:t>
      </w:r>
    </w:p>
    <w:p w14:paraId="595E22BB" w14:textId="77777777" w:rsidR="0001701E" w:rsidRDefault="0001701E" w:rsidP="0001701E">
      <w:pPr>
        <w:pStyle w:val="a5"/>
        <w:ind w:left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Педагогов – 47 чел.</w:t>
      </w:r>
    </w:p>
    <w:p w14:paraId="0B674F21" w14:textId="77777777" w:rsidR="0001701E" w:rsidRDefault="0001701E" w:rsidP="0001701E">
      <w:pPr>
        <w:pStyle w:val="a5"/>
        <w:numPr>
          <w:ilvl w:val="0"/>
          <w:numId w:val="28"/>
        </w:numPr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индивидуальное консультирование – 86.</w:t>
      </w:r>
    </w:p>
    <w:p w14:paraId="15536DBF" w14:textId="77777777" w:rsidR="0001701E" w:rsidRDefault="0001701E" w:rsidP="0001701E">
      <w:pPr>
        <w:pStyle w:val="a5"/>
        <w:numPr>
          <w:ilvl w:val="0"/>
          <w:numId w:val="28"/>
        </w:numPr>
        <w:jc w:val="both"/>
        <w:rPr>
          <w:color w:val="000000"/>
        </w:rPr>
      </w:pPr>
      <w:r>
        <w:rPr>
          <w:color w:val="000000"/>
        </w:rPr>
        <w:t>выступление на заседаниях родительского клуба «</w:t>
      </w:r>
      <w:proofErr w:type="spellStart"/>
      <w:r>
        <w:rPr>
          <w:color w:val="000000"/>
        </w:rPr>
        <w:t>СемьЯ</w:t>
      </w:r>
      <w:proofErr w:type="spellEnd"/>
      <w:r>
        <w:rPr>
          <w:color w:val="000000"/>
        </w:rPr>
        <w:t xml:space="preserve">» в формате онлайн - </w:t>
      </w:r>
      <w:r w:rsidR="006A7CE4">
        <w:rPr>
          <w:color w:val="000000"/>
        </w:rPr>
        <w:t>9</w:t>
      </w:r>
    </w:p>
    <w:p w14:paraId="3CA5FA2D" w14:textId="77777777" w:rsidR="0001701E" w:rsidRPr="008F6830" w:rsidRDefault="0001701E" w:rsidP="0001701E">
      <w:pPr>
        <w:pStyle w:val="a5"/>
        <w:numPr>
          <w:ilvl w:val="0"/>
          <w:numId w:val="28"/>
        </w:numPr>
        <w:jc w:val="both"/>
        <w:rPr>
          <w:rFonts w:eastAsia="Calibri"/>
          <w:color w:val="000000"/>
        </w:rPr>
      </w:pPr>
      <w:r>
        <w:rPr>
          <w:color w:val="000000"/>
        </w:rPr>
        <w:t xml:space="preserve">проведение семинаров-практикумов, мастер-классов, практические занятия – </w:t>
      </w:r>
      <w:r w:rsidR="006A7CE4">
        <w:rPr>
          <w:color w:val="000000"/>
        </w:rPr>
        <w:t>5</w:t>
      </w:r>
      <w:r>
        <w:rPr>
          <w:color w:val="000000"/>
        </w:rPr>
        <w:t>;</w:t>
      </w:r>
    </w:p>
    <w:p w14:paraId="467B5641" w14:textId="77777777" w:rsidR="0001701E" w:rsidRDefault="0001701E" w:rsidP="0001701E">
      <w:pPr>
        <w:pStyle w:val="a5"/>
        <w:numPr>
          <w:ilvl w:val="0"/>
          <w:numId w:val="28"/>
        </w:numPr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информационное сопровождение: консультации на сайте ОУ, папки-передвижки, памятки, методические рекомендации: </w:t>
      </w:r>
      <w:r w:rsidR="006A7CE4">
        <w:rPr>
          <w:rFonts w:eastAsia="Calibri"/>
          <w:color w:val="000000"/>
        </w:rPr>
        <w:t>48</w:t>
      </w:r>
      <w:r>
        <w:rPr>
          <w:rFonts w:eastAsia="Calibri"/>
          <w:color w:val="000000"/>
        </w:rPr>
        <w:t>.</w:t>
      </w:r>
    </w:p>
    <w:p w14:paraId="04A8E784" w14:textId="77777777" w:rsidR="0001701E" w:rsidRPr="006100A4" w:rsidRDefault="0001701E" w:rsidP="0001701E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</w:pPr>
      <w:r w:rsidRPr="006D0B67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В конце учебного года проводится повторная диагностика. На итоговом заседании центра ППМС помощи, коллегиально принимается решение о завершении срока коррекционно-развивающего сопровождения, в связи с решением заявленных направлений психолого-педагогического сопровождения и положительной динамикой. Обучающиеся, у которых отсутствует положительная динамика по причине длительного отсутствия в ДОУ, имеющие рекомендации ТПМПК по 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данному направлению коррекции, </w:t>
      </w:r>
      <w:r w:rsidRPr="006D0B67"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>старшего дошкольного возраста при переходе в подготовительную группу продолжается оказываться психолого-педагогическое сопровождение.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eastAsia="ar-SA"/>
        </w:rPr>
        <w:t xml:space="preserve"> </w:t>
      </w:r>
    </w:p>
    <w:p w14:paraId="5EC655A5" w14:textId="77777777" w:rsidR="0001701E" w:rsidRDefault="0001701E" w:rsidP="0001701E">
      <w:pPr>
        <w:pStyle w:val="a5"/>
        <w:ind w:left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3. Аналитический. Итоговая диагностика. </w:t>
      </w:r>
    </w:p>
    <w:p w14:paraId="79D07899" w14:textId="77777777" w:rsidR="0001701E" w:rsidRPr="00405676" w:rsidRDefault="0001701E" w:rsidP="0001701E">
      <w:pPr>
        <w:pStyle w:val="a5"/>
        <w:ind w:left="0" w:firstLine="28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Подведение итогов реализации программы (Приложение № 4).</w:t>
      </w:r>
    </w:p>
    <w:p w14:paraId="4DAF87BB" w14:textId="77777777" w:rsidR="0001701E" w:rsidRDefault="0001701E" w:rsidP="000170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начале учебного года были выявлены 20 воспитанников, из них 83</w:t>
      </w:r>
      <w:proofErr w:type="gramStart"/>
      <w:r>
        <w:rPr>
          <w:rFonts w:ascii="Times New Roman" w:hAnsi="Times New Roman"/>
          <w:sz w:val="24"/>
          <w:szCs w:val="24"/>
        </w:rPr>
        <w:t>%  воспитанников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затруднялись в выполнении задания, на конец периода коррекционной работы 96 % воспитанников с легкостью демонстрировали эмоции.</w:t>
      </w:r>
    </w:p>
    <w:p w14:paraId="61F6FE67" w14:textId="77777777" w:rsidR="0001701E" w:rsidRDefault="0001701E" w:rsidP="0001701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Ври диагностировании следующего критерия «вербализации эмоций» - 79% затруднялись, а после проведенных коррекционных занятий 93% справлялись с предложенной методикой.</w:t>
      </w:r>
    </w:p>
    <w:p w14:paraId="5B8A9DB7" w14:textId="77777777" w:rsidR="0001701E" w:rsidRDefault="0001701E" w:rsidP="0001701E">
      <w:pPr>
        <w:shd w:val="clear" w:color="auto" w:fill="FFFFFF"/>
        <w:spacing w:after="0" w:line="240" w:lineRule="auto"/>
        <w:ind w:firstLine="284"/>
        <w:rPr>
          <w:rFonts w:ascii="Times New Roman" w:hAnsi="Times New Roman"/>
          <w:color w:val="111115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111115"/>
          <w:sz w:val="24"/>
          <w:szCs w:val="24"/>
          <w:bdr w:val="none" w:sz="0" w:space="0" w:color="auto" w:frame="1"/>
        </w:rPr>
        <w:t>При анализе «у</w:t>
      </w:r>
      <w:r w:rsidRPr="00741ABC">
        <w:rPr>
          <w:rFonts w:ascii="Times New Roman" w:hAnsi="Times New Roman"/>
          <w:color w:val="111115"/>
          <w:sz w:val="24"/>
          <w:szCs w:val="24"/>
          <w:bdr w:val="none" w:sz="0" w:space="0" w:color="auto" w:frame="1"/>
        </w:rPr>
        <w:t>знавание графического изображения эмоций</w:t>
      </w:r>
      <w:r>
        <w:rPr>
          <w:rFonts w:ascii="Times New Roman" w:hAnsi="Times New Roman"/>
          <w:color w:val="111115"/>
          <w:sz w:val="24"/>
          <w:szCs w:val="24"/>
          <w:bdr w:val="none" w:sz="0" w:space="0" w:color="auto" w:frame="1"/>
        </w:rPr>
        <w:t>»: на начало года 32% справились с предложенным заданием, на конец периода – 100%.</w:t>
      </w:r>
    </w:p>
    <w:p w14:paraId="6FD16FB0" w14:textId="77777777" w:rsidR="0001701E" w:rsidRDefault="0001701E" w:rsidP="0001701E">
      <w:pPr>
        <w:shd w:val="clear" w:color="auto" w:fill="FFFFFF"/>
        <w:spacing w:after="0" w:line="240" w:lineRule="auto"/>
        <w:ind w:left="10" w:right="-14" w:firstLine="274"/>
        <w:jc w:val="both"/>
        <w:rPr>
          <w:rFonts w:ascii="Times New Roman" w:hAnsi="Times New Roman"/>
          <w:color w:val="111115"/>
          <w:sz w:val="24"/>
          <w:szCs w:val="24"/>
        </w:rPr>
      </w:pPr>
      <w:r>
        <w:rPr>
          <w:rFonts w:ascii="Times New Roman" w:hAnsi="Times New Roman"/>
          <w:color w:val="111115"/>
          <w:sz w:val="24"/>
          <w:szCs w:val="24"/>
          <w:bdr w:val="none" w:sz="0" w:space="0" w:color="auto" w:frame="1"/>
        </w:rPr>
        <w:t xml:space="preserve">Следующий показатель </w:t>
      </w:r>
      <w:proofErr w:type="gramStart"/>
      <w:r>
        <w:rPr>
          <w:rFonts w:ascii="Times New Roman" w:hAnsi="Times New Roman"/>
          <w:color w:val="111115"/>
          <w:sz w:val="24"/>
          <w:szCs w:val="24"/>
          <w:bdr w:val="none" w:sz="0" w:space="0" w:color="auto" w:frame="1"/>
        </w:rPr>
        <w:t>диагностирования  «</w:t>
      </w:r>
      <w:proofErr w:type="gramEnd"/>
      <w:r w:rsidRPr="00661A5E">
        <w:rPr>
          <w:rFonts w:ascii="Times New Roman" w:hAnsi="Times New Roman"/>
          <w:color w:val="111115"/>
          <w:sz w:val="24"/>
          <w:szCs w:val="24"/>
        </w:rPr>
        <w:t>Понимание детей эмоционального состояния людей и своего эмоционального состояния</w:t>
      </w:r>
      <w:r>
        <w:rPr>
          <w:rFonts w:ascii="Times New Roman" w:hAnsi="Times New Roman"/>
          <w:color w:val="111115"/>
          <w:sz w:val="24"/>
          <w:szCs w:val="24"/>
        </w:rPr>
        <w:t>». «Понимание эмоционального состояния людей» на начало года справились 7 воспитанников, что составляет 35%, в конце года 20 воспитанников 100%.</w:t>
      </w:r>
    </w:p>
    <w:p w14:paraId="50B69697" w14:textId="77777777" w:rsidR="0001701E" w:rsidRDefault="0001701E" w:rsidP="0001701E">
      <w:pPr>
        <w:shd w:val="clear" w:color="auto" w:fill="FFFFFF"/>
        <w:spacing w:after="0" w:line="240" w:lineRule="auto"/>
        <w:ind w:left="10" w:right="-14" w:firstLine="274"/>
        <w:jc w:val="both"/>
        <w:rPr>
          <w:rFonts w:ascii="Times New Roman" w:hAnsi="Times New Roman"/>
          <w:color w:val="111115"/>
          <w:sz w:val="24"/>
          <w:szCs w:val="24"/>
        </w:rPr>
      </w:pPr>
      <w:r>
        <w:rPr>
          <w:rFonts w:ascii="Times New Roman" w:hAnsi="Times New Roman"/>
          <w:color w:val="111115"/>
          <w:sz w:val="24"/>
          <w:szCs w:val="24"/>
        </w:rPr>
        <w:t xml:space="preserve">«Понимание своего эмоционального состояния» на начало года справились 9 воспитанников, что составляет 45% от общего числа детей, на конец года 20 воспитанников – 100%. </w:t>
      </w:r>
    </w:p>
    <w:p w14:paraId="07BC0F2D" w14:textId="77777777" w:rsidR="0001701E" w:rsidRPr="00741ABC" w:rsidRDefault="0001701E" w:rsidP="0001701E">
      <w:pPr>
        <w:shd w:val="clear" w:color="auto" w:fill="FFFFFF"/>
        <w:spacing w:after="0" w:line="240" w:lineRule="auto"/>
        <w:ind w:left="10" w:right="-14" w:firstLine="274"/>
        <w:jc w:val="both"/>
        <w:rPr>
          <w:rFonts w:ascii="Times New Roman" w:hAnsi="Times New Roman"/>
          <w:color w:val="111115"/>
          <w:sz w:val="24"/>
          <w:szCs w:val="24"/>
        </w:rPr>
      </w:pPr>
      <w:r>
        <w:rPr>
          <w:rFonts w:ascii="Times New Roman" w:hAnsi="Times New Roman"/>
          <w:color w:val="111115"/>
          <w:sz w:val="24"/>
          <w:szCs w:val="24"/>
        </w:rPr>
        <w:t>Исходя из полученных результатов, в ходе реализации программы, можно сделать вывод о положительной динамике реализации программы. И дальнейшая апробация в профессиональной деятельности педагога-психолога. Поставленные цели и задачи были реализованы и достигнут ожидаемый результат.</w:t>
      </w:r>
    </w:p>
    <w:p w14:paraId="549EEF8A" w14:textId="77777777" w:rsidR="0001701E" w:rsidRDefault="0001701E" w:rsidP="000170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05851D4" w14:textId="77777777" w:rsidR="006A7CE4" w:rsidRDefault="006A7CE4" w:rsidP="000170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74823E9" w14:textId="77777777" w:rsidR="006A7CE4" w:rsidRDefault="006A7CE4" w:rsidP="000170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9658B7" w14:textId="77777777" w:rsidR="0001701E" w:rsidRPr="003C4879" w:rsidRDefault="0001701E" w:rsidP="0001701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C4879">
        <w:rPr>
          <w:rFonts w:ascii="Times New Roman" w:hAnsi="Times New Roman"/>
          <w:b/>
          <w:sz w:val="24"/>
          <w:szCs w:val="24"/>
        </w:rPr>
        <w:lastRenderedPageBreak/>
        <w:t xml:space="preserve">ИСПОЛЬЗУЕМАЯ </w:t>
      </w:r>
      <w:r w:rsidRPr="003C4879">
        <w:rPr>
          <w:rFonts w:ascii="Times New Roman" w:hAnsi="Times New Roman"/>
          <w:b/>
          <w:bCs/>
          <w:sz w:val="24"/>
          <w:szCs w:val="24"/>
        </w:rPr>
        <w:t>ЛИТЕРАТУРА</w:t>
      </w:r>
    </w:p>
    <w:p w14:paraId="23D651BA" w14:textId="77777777" w:rsidR="0001701E" w:rsidRPr="003C4879" w:rsidRDefault="0001701E" w:rsidP="0001701E">
      <w:pPr>
        <w:pStyle w:val="a5"/>
        <w:numPr>
          <w:ilvl w:val="0"/>
          <w:numId w:val="41"/>
        </w:numPr>
        <w:ind w:left="0" w:firstLine="284"/>
        <w:jc w:val="both"/>
        <w:rPr>
          <w:color w:val="000000"/>
        </w:rPr>
      </w:pPr>
      <w:r w:rsidRPr="003C4879">
        <w:rPr>
          <w:iCs/>
          <w:color w:val="000000"/>
        </w:rPr>
        <w:t xml:space="preserve">Крюкова С.В., </w:t>
      </w:r>
      <w:proofErr w:type="spellStart"/>
      <w:r w:rsidRPr="003C4879">
        <w:rPr>
          <w:iCs/>
          <w:color w:val="000000"/>
        </w:rPr>
        <w:t>Слободяник</w:t>
      </w:r>
      <w:proofErr w:type="spellEnd"/>
      <w:r w:rsidRPr="003C4879">
        <w:rPr>
          <w:iCs/>
          <w:color w:val="000000"/>
        </w:rPr>
        <w:t xml:space="preserve"> Н.П. </w:t>
      </w:r>
      <w:r w:rsidRPr="003C4879">
        <w:rPr>
          <w:color w:val="000000"/>
        </w:rPr>
        <w:t>Удивляюсь, злюсь, боюсь, хвастаюсь       и радуюсь. Практическое пособие. М.: Генезис, 2016.</w:t>
      </w:r>
    </w:p>
    <w:p w14:paraId="700A201D" w14:textId="77777777" w:rsidR="0001701E" w:rsidRPr="003C4879" w:rsidRDefault="0001701E" w:rsidP="0001701E">
      <w:pPr>
        <w:pStyle w:val="a5"/>
        <w:numPr>
          <w:ilvl w:val="0"/>
          <w:numId w:val="41"/>
        </w:numPr>
        <w:tabs>
          <w:tab w:val="left" w:pos="426"/>
        </w:tabs>
        <w:ind w:left="0" w:firstLine="284"/>
        <w:jc w:val="both"/>
        <w:rPr>
          <w:color w:val="000000"/>
        </w:rPr>
      </w:pPr>
      <w:r w:rsidRPr="003C4879">
        <w:rPr>
          <w:iCs/>
          <w:color w:val="000000"/>
        </w:rPr>
        <w:t>Кряжева Н.Л.</w:t>
      </w:r>
      <w:r w:rsidRPr="003C4879">
        <w:rPr>
          <w:color w:val="000000"/>
        </w:rPr>
        <w:t xml:space="preserve"> Развитие эмоционального мира детей. Екатеринбург: У – Фактория, 2014.</w:t>
      </w:r>
    </w:p>
    <w:p w14:paraId="4F7EE6AE" w14:textId="77777777" w:rsidR="0001701E" w:rsidRPr="003C4879" w:rsidRDefault="0001701E" w:rsidP="0001701E">
      <w:pPr>
        <w:pStyle w:val="a5"/>
        <w:numPr>
          <w:ilvl w:val="0"/>
          <w:numId w:val="41"/>
        </w:numPr>
        <w:tabs>
          <w:tab w:val="left" w:pos="426"/>
        </w:tabs>
        <w:ind w:left="0" w:firstLine="284"/>
        <w:jc w:val="both"/>
        <w:rPr>
          <w:color w:val="000000"/>
        </w:rPr>
      </w:pPr>
      <w:proofErr w:type="spellStart"/>
      <w:r w:rsidRPr="003C4879">
        <w:rPr>
          <w:color w:val="000000"/>
        </w:rPr>
        <w:t>Микляева</w:t>
      </w:r>
      <w:proofErr w:type="spellEnd"/>
      <w:r w:rsidRPr="003C4879">
        <w:rPr>
          <w:color w:val="000000"/>
        </w:rPr>
        <w:t xml:space="preserve"> Н.В., </w:t>
      </w:r>
      <w:proofErr w:type="spellStart"/>
      <w:r w:rsidRPr="003C4879">
        <w:rPr>
          <w:color w:val="000000"/>
        </w:rPr>
        <w:t>Семенака</w:t>
      </w:r>
      <w:proofErr w:type="spellEnd"/>
      <w:r w:rsidRPr="003C4879">
        <w:rPr>
          <w:color w:val="000000"/>
        </w:rPr>
        <w:t xml:space="preserve"> С.И. Уроки добра: Комплексная программа социально-</w:t>
      </w:r>
      <w:proofErr w:type="spellStart"/>
      <w:r w:rsidRPr="003C4879">
        <w:rPr>
          <w:color w:val="000000"/>
        </w:rPr>
        <w:t>коммункативного</w:t>
      </w:r>
      <w:proofErr w:type="spellEnd"/>
      <w:r w:rsidRPr="003C4879">
        <w:rPr>
          <w:color w:val="000000"/>
        </w:rPr>
        <w:t xml:space="preserve"> развития средствами эмоционального и социального </w:t>
      </w:r>
      <w:proofErr w:type="gramStart"/>
      <w:r w:rsidRPr="003C4879">
        <w:rPr>
          <w:color w:val="000000"/>
        </w:rPr>
        <w:t>интеллекта.-</w:t>
      </w:r>
      <w:proofErr w:type="gramEnd"/>
      <w:r w:rsidRPr="003C4879">
        <w:rPr>
          <w:color w:val="000000"/>
        </w:rPr>
        <w:t xml:space="preserve"> М.: АРКТИ, 2016.</w:t>
      </w:r>
    </w:p>
    <w:p w14:paraId="52647BA6" w14:textId="77777777" w:rsidR="0001701E" w:rsidRPr="003C4879" w:rsidRDefault="0001701E" w:rsidP="0001701E">
      <w:pPr>
        <w:pStyle w:val="a3"/>
        <w:numPr>
          <w:ilvl w:val="0"/>
          <w:numId w:val="41"/>
        </w:numPr>
        <w:tabs>
          <w:tab w:val="left" w:pos="426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proofErr w:type="spellStart"/>
      <w:r w:rsidRPr="003C4879">
        <w:rPr>
          <w:lang w:eastAsia="en-US"/>
        </w:rPr>
        <w:t>Пазухина</w:t>
      </w:r>
      <w:proofErr w:type="spellEnd"/>
      <w:r w:rsidRPr="003C4879">
        <w:rPr>
          <w:lang w:eastAsia="en-US"/>
        </w:rPr>
        <w:t xml:space="preserve"> И.А. «Давай познакомимся. Тренинговое развитие и коррекция эмоционального мира дошкольников 4-6 лет». – СПб.: «ДЕТСТВО-ПРЕСС», 2010</w:t>
      </w:r>
      <w:r w:rsidRPr="003C4879">
        <w:rPr>
          <w:iCs/>
          <w:color w:val="000000"/>
        </w:rPr>
        <w:t>Кряжева Н.Л.</w:t>
      </w:r>
      <w:r w:rsidRPr="003C4879">
        <w:rPr>
          <w:color w:val="000000"/>
        </w:rPr>
        <w:t xml:space="preserve"> Развитие эмоционального мира детей. Екатеринбург: У – Фактория, 2014.</w:t>
      </w:r>
    </w:p>
    <w:p w14:paraId="73E8725B" w14:textId="77777777" w:rsidR="0001701E" w:rsidRPr="003C4879" w:rsidRDefault="0001701E" w:rsidP="0001701E">
      <w:pPr>
        <w:pStyle w:val="a3"/>
        <w:numPr>
          <w:ilvl w:val="0"/>
          <w:numId w:val="41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proofErr w:type="spellStart"/>
      <w:r w:rsidRPr="003C4879">
        <w:t>Стожарова</w:t>
      </w:r>
      <w:proofErr w:type="spellEnd"/>
      <w:r w:rsidRPr="003C4879">
        <w:t xml:space="preserve"> М.Ю. Формирование психического здоровья дошкольников - </w:t>
      </w:r>
      <w:proofErr w:type="spellStart"/>
      <w:r w:rsidRPr="003C4879">
        <w:t>Ростов</w:t>
      </w:r>
      <w:proofErr w:type="spellEnd"/>
      <w:r w:rsidRPr="003C4879">
        <w:t xml:space="preserve"> н/Д: Феникс, 2007.</w:t>
      </w:r>
    </w:p>
    <w:p w14:paraId="37781235" w14:textId="77777777" w:rsidR="0001701E" w:rsidRPr="003C4879" w:rsidRDefault="0001701E" w:rsidP="0001701E">
      <w:pPr>
        <w:numPr>
          <w:ilvl w:val="0"/>
          <w:numId w:val="41"/>
        </w:numPr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C4879">
        <w:rPr>
          <w:rFonts w:ascii="Times New Roman" w:hAnsi="Times New Roman"/>
          <w:color w:val="000000"/>
          <w:sz w:val="24"/>
          <w:szCs w:val="24"/>
        </w:rPr>
        <w:t>Хухлаева</w:t>
      </w:r>
      <w:proofErr w:type="spellEnd"/>
      <w:r w:rsidRPr="003C4879">
        <w:rPr>
          <w:rFonts w:ascii="Times New Roman" w:hAnsi="Times New Roman"/>
          <w:color w:val="000000"/>
          <w:sz w:val="24"/>
          <w:szCs w:val="24"/>
        </w:rPr>
        <w:t xml:space="preserve"> О.В. Практические материалы для работы с детьми 3-9 лет. М.: Генезис, 2011.</w:t>
      </w:r>
    </w:p>
    <w:p w14:paraId="145F4C8E" w14:textId="77777777" w:rsidR="0001701E" w:rsidRPr="003C4879" w:rsidRDefault="0001701E" w:rsidP="0001701E">
      <w:pPr>
        <w:pStyle w:val="a3"/>
        <w:numPr>
          <w:ilvl w:val="0"/>
          <w:numId w:val="41"/>
        </w:numPr>
        <w:tabs>
          <w:tab w:val="left" w:pos="426"/>
        </w:tabs>
        <w:spacing w:before="0" w:beforeAutospacing="0" w:after="0" w:afterAutospacing="0"/>
        <w:ind w:left="0" w:firstLine="284"/>
        <w:jc w:val="both"/>
      </w:pPr>
      <w:r w:rsidRPr="003C4879">
        <w:t xml:space="preserve">Чистякова М.И. </w:t>
      </w:r>
      <w:proofErr w:type="spellStart"/>
      <w:r w:rsidRPr="003C4879">
        <w:t>Психогимнастика</w:t>
      </w:r>
      <w:proofErr w:type="spellEnd"/>
      <w:r w:rsidRPr="003C4879">
        <w:t xml:space="preserve">/ Под ред. </w:t>
      </w:r>
      <w:proofErr w:type="spellStart"/>
      <w:r w:rsidRPr="003C4879">
        <w:t>Буянова</w:t>
      </w:r>
      <w:proofErr w:type="spellEnd"/>
      <w:r w:rsidRPr="003C4879">
        <w:t xml:space="preserve"> М.И. – </w:t>
      </w:r>
      <w:proofErr w:type="spellStart"/>
      <w:proofErr w:type="gramStart"/>
      <w:r w:rsidRPr="003C4879">
        <w:t>М.:Просвещение</w:t>
      </w:r>
      <w:proofErr w:type="spellEnd"/>
      <w:proofErr w:type="gramEnd"/>
      <w:r w:rsidRPr="003C4879">
        <w:t>, 1990. с. 12–20, 74, 77, 82, 92, 96.</w:t>
      </w:r>
    </w:p>
    <w:p w14:paraId="27089A23" w14:textId="77777777" w:rsidR="0001701E" w:rsidRPr="003C4879" w:rsidRDefault="0001701E" w:rsidP="0001701E">
      <w:pPr>
        <w:pStyle w:val="a5"/>
        <w:numPr>
          <w:ilvl w:val="0"/>
          <w:numId w:val="41"/>
        </w:numPr>
        <w:tabs>
          <w:tab w:val="left" w:pos="426"/>
        </w:tabs>
        <w:ind w:left="0" w:firstLine="284"/>
        <w:jc w:val="both"/>
      </w:pPr>
      <w:r w:rsidRPr="003C4879">
        <w:t xml:space="preserve">Шипицина Л. М., </w:t>
      </w:r>
      <w:proofErr w:type="spellStart"/>
      <w:r w:rsidRPr="003C4879">
        <w:t>Защиринская</w:t>
      </w:r>
      <w:proofErr w:type="spellEnd"/>
      <w:r w:rsidRPr="003C4879">
        <w:t xml:space="preserve"> О. В., Воронова А. П., Нилова Т. </w:t>
      </w:r>
      <w:proofErr w:type="gramStart"/>
      <w:r w:rsidRPr="003C4879">
        <w:t>А..</w:t>
      </w:r>
      <w:proofErr w:type="gramEnd"/>
      <w:r w:rsidRPr="003C4879">
        <w:t xml:space="preserve"> Азбука общения. Санкт-Петербург: “Детство-Пресс”, 2004. </w:t>
      </w:r>
    </w:p>
    <w:p w14:paraId="100DED2F" w14:textId="77777777" w:rsidR="0001701E" w:rsidRPr="003C4879" w:rsidRDefault="0001701E" w:rsidP="0001701E">
      <w:pPr>
        <w:pStyle w:val="a5"/>
        <w:numPr>
          <w:ilvl w:val="0"/>
          <w:numId w:val="41"/>
        </w:numPr>
        <w:tabs>
          <w:tab w:val="left" w:pos="426"/>
        </w:tabs>
        <w:ind w:left="0" w:firstLine="284"/>
        <w:jc w:val="both"/>
      </w:pPr>
      <w:r w:rsidRPr="003C4879">
        <w:t xml:space="preserve">Шипицина Л. М. Комплексное сопровождение детей дошкольного возраста. </w:t>
      </w:r>
      <w:proofErr w:type="spellStart"/>
      <w:r w:rsidRPr="003C4879">
        <w:t>Спб</w:t>
      </w:r>
      <w:proofErr w:type="spellEnd"/>
      <w:r w:rsidRPr="003C4879">
        <w:t xml:space="preserve">.: Речь, 2003. </w:t>
      </w:r>
    </w:p>
    <w:sectPr w:rsidR="0001701E" w:rsidRPr="003C4879" w:rsidSect="0008417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0582"/>
    <w:multiLevelType w:val="hybridMultilevel"/>
    <w:tmpl w:val="1A929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D26D2"/>
    <w:multiLevelType w:val="multilevel"/>
    <w:tmpl w:val="F98E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72EEC"/>
    <w:multiLevelType w:val="hybridMultilevel"/>
    <w:tmpl w:val="7CB46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60EB5"/>
    <w:multiLevelType w:val="multilevel"/>
    <w:tmpl w:val="C26C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E2452"/>
    <w:multiLevelType w:val="multilevel"/>
    <w:tmpl w:val="45FE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91755"/>
    <w:multiLevelType w:val="multilevel"/>
    <w:tmpl w:val="79B8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E1E83"/>
    <w:multiLevelType w:val="multilevel"/>
    <w:tmpl w:val="7478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C4BCE"/>
    <w:multiLevelType w:val="hybridMultilevel"/>
    <w:tmpl w:val="EBB8A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215E3"/>
    <w:multiLevelType w:val="hybridMultilevel"/>
    <w:tmpl w:val="94CCC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7003D"/>
    <w:multiLevelType w:val="multilevel"/>
    <w:tmpl w:val="B30AF87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1212A3F"/>
    <w:multiLevelType w:val="hybridMultilevel"/>
    <w:tmpl w:val="38EC2136"/>
    <w:lvl w:ilvl="0" w:tplc="6AFCB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C04F0"/>
    <w:multiLevelType w:val="hybridMultilevel"/>
    <w:tmpl w:val="35A69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B1905"/>
    <w:multiLevelType w:val="multilevel"/>
    <w:tmpl w:val="7932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9954FC"/>
    <w:multiLevelType w:val="hybridMultilevel"/>
    <w:tmpl w:val="82580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F270D"/>
    <w:multiLevelType w:val="hybridMultilevel"/>
    <w:tmpl w:val="2B025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B7F52F6"/>
    <w:multiLevelType w:val="hybridMultilevel"/>
    <w:tmpl w:val="ECEE0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649D5"/>
    <w:multiLevelType w:val="multilevel"/>
    <w:tmpl w:val="DC98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665A9A"/>
    <w:multiLevelType w:val="multilevel"/>
    <w:tmpl w:val="DF98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  <w:w w:val="10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C51D32"/>
    <w:multiLevelType w:val="hybridMultilevel"/>
    <w:tmpl w:val="C22ED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6665D"/>
    <w:multiLevelType w:val="multilevel"/>
    <w:tmpl w:val="99EA4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4A24A3"/>
    <w:multiLevelType w:val="hybridMultilevel"/>
    <w:tmpl w:val="804A3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F67BE"/>
    <w:multiLevelType w:val="hybridMultilevel"/>
    <w:tmpl w:val="48EE5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767E7"/>
    <w:multiLevelType w:val="multilevel"/>
    <w:tmpl w:val="BDD6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816E63"/>
    <w:multiLevelType w:val="hybridMultilevel"/>
    <w:tmpl w:val="2BDA9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E605C"/>
    <w:multiLevelType w:val="hybridMultilevel"/>
    <w:tmpl w:val="CAB4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B65B8"/>
    <w:multiLevelType w:val="multilevel"/>
    <w:tmpl w:val="163C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F341F3"/>
    <w:multiLevelType w:val="hybridMultilevel"/>
    <w:tmpl w:val="9466A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402ADA"/>
    <w:multiLevelType w:val="multilevel"/>
    <w:tmpl w:val="340C3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455605"/>
    <w:multiLevelType w:val="hybridMultilevel"/>
    <w:tmpl w:val="9A88D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4613D0"/>
    <w:multiLevelType w:val="multilevel"/>
    <w:tmpl w:val="B190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C853FC"/>
    <w:multiLevelType w:val="hybridMultilevel"/>
    <w:tmpl w:val="CD306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90B398E"/>
    <w:multiLevelType w:val="hybridMultilevel"/>
    <w:tmpl w:val="69B6E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604B7"/>
    <w:multiLevelType w:val="multilevel"/>
    <w:tmpl w:val="0E8E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1E4CBE"/>
    <w:multiLevelType w:val="multilevel"/>
    <w:tmpl w:val="9A78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B74489"/>
    <w:multiLevelType w:val="hybridMultilevel"/>
    <w:tmpl w:val="5710927E"/>
    <w:lvl w:ilvl="0" w:tplc="91B0A1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A6A64"/>
    <w:multiLevelType w:val="hybridMultilevel"/>
    <w:tmpl w:val="9F366D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130283A"/>
    <w:multiLevelType w:val="hybridMultilevel"/>
    <w:tmpl w:val="F648C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F5FA7"/>
    <w:multiLevelType w:val="multilevel"/>
    <w:tmpl w:val="94AC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6A55D2"/>
    <w:multiLevelType w:val="multilevel"/>
    <w:tmpl w:val="2CD8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5523D5"/>
    <w:multiLevelType w:val="multilevel"/>
    <w:tmpl w:val="C900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E6175"/>
    <w:multiLevelType w:val="hybridMultilevel"/>
    <w:tmpl w:val="2B269BB2"/>
    <w:lvl w:ilvl="0" w:tplc="0419000F">
      <w:start w:val="1"/>
      <w:numFmt w:val="decimal"/>
      <w:lvlText w:val="%1."/>
      <w:lvlJc w:val="left"/>
      <w:pPr>
        <w:ind w:left="1510" w:hanging="240"/>
      </w:pPr>
      <w:rPr>
        <w:rFonts w:hint="default"/>
        <w:w w:val="100"/>
        <w:sz w:val="24"/>
        <w:szCs w:val="24"/>
        <w:lang w:val="ru-RU" w:eastAsia="en-US" w:bidi="ar-SA"/>
      </w:rPr>
    </w:lvl>
    <w:lvl w:ilvl="1" w:tplc="EACE9AD0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2" w:tplc="8F80A1B6">
      <w:numFmt w:val="bullet"/>
      <w:lvlText w:val="•"/>
      <w:lvlJc w:val="left"/>
      <w:pPr>
        <w:ind w:left="3408" w:hanging="240"/>
      </w:pPr>
      <w:rPr>
        <w:rFonts w:hint="default"/>
        <w:lang w:val="ru-RU" w:eastAsia="en-US" w:bidi="ar-SA"/>
      </w:rPr>
    </w:lvl>
    <w:lvl w:ilvl="3" w:tplc="6FF0BBCA">
      <w:numFmt w:val="bullet"/>
      <w:lvlText w:val="•"/>
      <w:lvlJc w:val="left"/>
      <w:pPr>
        <w:ind w:left="4353" w:hanging="240"/>
      </w:pPr>
      <w:rPr>
        <w:rFonts w:hint="default"/>
        <w:lang w:val="ru-RU" w:eastAsia="en-US" w:bidi="ar-SA"/>
      </w:rPr>
    </w:lvl>
    <w:lvl w:ilvl="4" w:tplc="A7D07A34">
      <w:numFmt w:val="bullet"/>
      <w:lvlText w:val="•"/>
      <w:lvlJc w:val="left"/>
      <w:pPr>
        <w:ind w:left="5297" w:hanging="240"/>
      </w:pPr>
      <w:rPr>
        <w:rFonts w:hint="default"/>
        <w:lang w:val="ru-RU" w:eastAsia="en-US" w:bidi="ar-SA"/>
      </w:rPr>
    </w:lvl>
    <w:lvl w:ilvl="5" w:tplc="7FE8475A">
      <w:numFmt w:val="bullet"/>
      <w:lvlText w:val="•"/>
      <w:lvlJc w:val="left"/>
      <w:pPr>
        <w:ind w:left="6242" w:hanging="240"/>
      </w:pPr>
      <w:rPr>
        <w:rFonts w:hint="default"/>
        <w:lang w:val="ru-RU" w:eastAsia="en-US" w:bidi="ar-SA"/>
      </w:rPr>
    </w:lvl>
    <w:lvl w:ilvl="6" w:tplc="D7AC8474">
      <w:numFmt w:val="bullet"/>
      <w:lvlText w:val="•"/>
      <w:lvlJc w:val="left"/>
      <w:pPr>
        <w:ind w:left="7186" w:hanging="240"/>
      </w:pPr>
      <w:rPr>
        <w:rFonts w:hint="default"/>
        <w:lang w:val="ru-RU" w:eastAsia="en-US" w:bidi="ar-SA"/>
      </w:rPr>
    </w:lvl>
    <w:lvl w:ilvl="7" w:tplc="F104BAA8">
      <w:numFmt w:val="bullet"/>
      <w:lvlText w:val="•"/>
      <w:lvlJc w:val="left"/>
      <w:pPr>
        <w:ind w:left="8130" w:hanging="240"/>
      </w:pPr>
      <w:rPr>
        <w:rFonts w:hint="default"/>
        <w:lang w:val="ru-RU" w:eastAsia="en-US" w:bidi="ar-SA"/>
      </w:rPr>
    </w:lvl>
    <w:lvl w:ilvl="8" w:tplc="5F2ED684">
      <w:numFmt w:val="bullet"/>
      <w:lvlText w:val="•"/>
      <w:lvlJc w:val="left"/>
      <w:pPr>
        <w:ind w:left="9075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6EB03595"/>
    <w:multiLevelType w:val="hybridMultilevel"/>
    <w:tmpl w:val="9E36F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D38AE"/>
    <w:multiLevelType w:val="hybridMultilevel"/>
    <w:tmpl w:val="CB3E9736"/>
    <w:lvl w:ilvl="0" w:tplc="EACE9AD0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38E5018"/>
    <w:multiLevelType w:val="multilevel"/>
    <w:tmpl w:val="DCAC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DA3B12"/>
    <w:multiLevelType w:val="hybridMultilevel"/>
    <w:tmpl w:val="BE78B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737E9"/>
    <w:multiLevelType w:val="multilevel"/>
    <w:tmpl w:val="2AF673E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595C3A"/>
    <w:multiLevelType w:val="hybridMultilevel"/>
    <w:tmpl w:val="BCE2DE1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B4040F"/>
    <w:multiLevelType w:val="hybridMultilevel"/>
    <w:tmpl w:val="B1A69BB8"/>
    <w:lvl w:ilvl="0" w:tplc="67C2FDD8">
      <w:start w:val="1"/>
      <w:numFmt w:val="decimal"/>
      <w:lvlText w:val="%1."/>
      <w:lvlJc w:val="left"/>
      <w:pPr>
        <w:ind w:left="15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CE9AD0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2" w:tplc="8F80A1B6">
      <w:numFmt w:val="bullet"/>
      <w:lvlText w:val="•"/>
      <w:lvlJc w:val="left"/>
      <w:pPr>
        <w:ind w:left="3408" w:hanging="240"/>
      </w:pPr>
      <w:rPr>
        <w:rFonts w:hint="default"/>
        <w:lang w:val="ru-RU" w:eastAsia="en-US" w:bidi="ar-SA"/>
      </w:rPr>
    </w:lvl>
    <w:lvl w:ilvl="3" w:tplc="6FF0BBCA">
      <w:numFmt w:val="bullet"/>
      <w:lvlText w:val="•"/>
      <w:lvlJc w:val="left"/>
      <w:pPr>
        <w:ind w:left="4353" w:hanging="240"/>
      </w:pPr>
      <w:rPr>
        <w:rFonts w:hint="default"/>
        <w:lang w:val="ru-RU" w:eastAsia="en-US" w:bidi="ar-SA"/>
      </w:rPr>
    </w:lvl>
    <w:lvl w:ilvl="4" w:tplc="A7D07A34">
      <w:numFmt w:val="bullet"/>
      <w:lvlText w:val="•"/>
      <w:lvlJc w:val="left"/>
      <w:pPr>
        <w:ind w:left="5297" w:hanging="240"/>
      </w:pPr>
      <w:rPr>
        <w:rFonts w:hint="default"/>
        <w:lang w:val="ru-RU" w:eastAsia="en-US" w:bidi="ar-SA"/>
      </w:rPr>
    </w:lvl>
    <w:lvl w:ilvl="5" w:tplc="7FE8475A">
      <w:numFmt w:val="bullet"/>
      <w:lvlText w:val="•"/>
      <w:lvlJc w:val="left"/>
      <w:pPr>
        <w:ind w:left="6242" w:hanging="240"/>
      </w:pPr>
      <w:rPr>
        <w:rFonts w:hint="default"/>
        <w:lang w:val="ru-RU" w:eastAsia="en-US" w:bidi="ar-SA"/>
      </w:rPr>
    </w:lvl>
    <w:lvl w:ilvl="6" w:tplc="D7AC8474">
      <w:numFmt w:val="bullet"/>
      <w:lvlText w:val="•"/>
      <w:lvlJc w:val="left"/>
      <w:pPr>
        <w:ind w:left="7186" w:hanging="240"/>
      </w:pPr>
      <w:rPr>
        <w:rFonts w:hint="default"/>
        <w:lang w:val="ru-RU" w:eastAsia="en-US" w:bidi="ar-SA"/>
      </w:rPr>
    </w:lvl>
    <w:lvl w:ilvl="7" w:tplc="F104BAA8">
      <w:numFmt w:val="bullet"/>
      <w:lvlText w:val="•"/>
      <w:lvlJc w:val="left"/>
      <w:pPr>
        <w:ind w:left="8130" w:hanging="240"/>
      </w:pPr>
      <w:rPr>
        <w:rFonts w:hint="default"/>
        <w:lang w:val="ru-RU" w:eastAsia="en-US" w:bidi="ar-SA"/>
      </w:rPr>
    </w:lvl>
    <w:lvl w:ilvl="8" w:tplc="5F2ED684">
      <w:numFmt w:val="bullet"/>
      <w:lvlText w:val="•"/>
      <w:lvlJc w:val="left"/>
      <w:pPr>
        <w:ind w:left="9075" w:hanging="240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7"/>
  </w:num>
  <w:num w:numId="3">
    <w:abstractNumId w:val="11"/>
  </w:num>
  <w:num w:numId="4">
    <w:abstractNumId w:val="7"/>
  </w:num>
  <w:num w:numId="5">
    <w:abstractNumId w:val="26"/>
  </w:num>
  <w:num w:numId="6">
    <w:abstractNumId w:val="23"/>
  </w:num>
  <w:num w:numId="7">
    <w:abstractNumId w:val="13"/>
  </w:num>
  <w:num w:numId="8">
    <w:abstractNumId w:val="44"/>
  </w:num>
  <w:num w:numId="9">
    <w:abstractNumId w:val="41"/>
  </w:num>
  <w:num w:numId="10">
    <w:abstractNumId w:val="21"/>
  </w:num>
  <w:num w:numId="11">
    <w:abstractNumId w:val="35"/>
  </w:num>
  <w:num w:numId="12">
    <w:abstractNumId w:val="15"/>
  </w:num>
  <w:num w:numId="13">
    <w:abstractNumId w:val="28"/>
  </w:num>
  <w:num w:numId="14">
    <w:abstractNumId w:val="2"/>
  </w:num>
  <w:num w:numId="15">
    <w:abstractNumId w:val="20"/>
  </w:num>
  <w:num w:numId="16">
    <w:abstractNumId w:val="8"/>
  </w:num>
  <w:num w:numId="17">
    <w:abstractNumId w:val="36"/>
  </w:num>
  <w:num w:numId="18">
    <w:abstractNumId w:val="18"/>
  </w:num>
  <w:num w:numId="19">
    <w:abstractNumId w:val="14"/>
  </w:num>
  <w:num w:numId="20">
    <w:abstractNumId w:val="30"/>
  </w:num>
  <w:num w:numId="21">
    <w:abstractNumId w:val="24"/>
  </w:num>
  <w:num w:numId="22">
    <w:abstractNumId w:val="6"/>
  </w:num>
  <w:num w:numId="23">
    <w:abstractNumId w:val="1"/>
  </w:num>
  <w:num w:numId="24">
    <w:abstractNumId w:val="38"/>
  </w:num>
  <w:num w:numId="25">
    <w:abstractNumId w:val="39"/>
  </w:num>
  <w:num w:numId="26">
    <w:abstractNumId w:val="43"/>
  </w:num>
  <w:num w:numId="27">
    <w:abstractNumId w:val="4"/>
  </w:num>
  <w:num w:numId="28">
    <w:abstractNumId w:val="25"/>
  </w:num>
  <w:num w:numId="29">
    <w:abstractNumId w:val="12"/>
  </w:num>
  <w:num w:numId="30">
    <w:abstractNumId w:val="16"/>
  </w:num>
  <w:num w:numId="31">
    <w:abstractNumId w:val="27"/>
  </w:num>
  <w:num w:numId="32">
    <w:abstractNumId w:val="19"/>
  </w:num>
  <w:num w:numId="33">
    <w:abstractNumId w:val="37"/>
  </w:num>
  <w:num w:numId="34">
    <w:abstractNumId w:val="22"/>
  </w:num>
  <w:num w:numId="35">
    <w:abstractNumId w:val="32"/>
  </w:num>
  <w:num w:numId="36">
    <w:abstractNumId w:val="29"/>
  </w:num>
  <w:num w:numId="37">
    <w:abstractNumId w:val="33"/>
  </w:num>
  <w:num w:numId="38">
    <w:abstractNumId w:val="5"/>
  </w:num>
  <w:num w:numId="39">
    <w:abstractNumId w:val="3"/>
  </w:num>
  <w:num w:numId="40">
    <w:abstractNumId w:val="31"/>
  </w:num>
  <w:num w:numId="41">
    <w:abstractNumId w:val="46"/>
  </w:num>
  <w:num w:numId="42">
    <w:abstractNumId w:val="9"/>
  </w:num>
  <w:num w:numId="43">
    <w:abstractNumId w:val="10"/>
  </w:num>
  <w:num w:numId="44">
    <w:abstractNumId w:val="47"/>
  </w:num>
  <w:num w:numId="45">
    <w:abstractNumId w:val="40"/>
  </w:num>
  <w:num w:numId="46">
    <w:abstractNumId w:val="45"/>
  </w:num>
  <w:num w:numId="47">
    <w:abstractNumId w:val="42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E5"/>
    <w:rsid w:val="0001701E"/>
    <w:rsid w:val="0008417C"/>
    <w:rsid w:val="00395B8E"/>
    <w:rsid w:val="003F530B"/>
    <w:rsid w:val="00437A0A"/>
    <w:rsid w:val="005874BB"/>
    <w:rsid w:val="005B748E"/>
    <w:rsid w:val="005D68E5"/>
    <w:rsid w:val="006A7CE4"/>
    <w:rsid w:val="00881DF1"/>
    <w:rsid w:val="00E27F7F"/>
    <w:rsid w:val="00E7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5873B"/>
  <w15:docId w15:val="{B859E9B2-FD35-413C-842C-8C9FA673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B8E"/>
  </w:style>
  <w:style w:type="paragraph" w:styleId="1">
    <w:name w:val="heading 1"/>
    <w:basedOn w:val="a"/>
    <w:next w:val="a"/>
    <w:link w:val="10"/>
    <w:uiPriority w:val="9"/>
    <w:qFormat/>
    <w:rsid w:val="000170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0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017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01701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0170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017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uiPriority w:val="20"/>
    <w:qFormat/>
    <w:rsid w:val="0001701E"/>
    <w:rPr>
      <w:i/>
      <w:iCs/>
    </w:rPr>
  </w:style>
  <w:style w:type="paragraph" w:styleId="a7">
    <w:name w:val="header"/>
    <w:basedOn w:val="a"/>
    <w:link w:val="a8"/>
    <w:uiPriority w:val="99"/>
    <w:unhideWhenUsed/>
    <w:rsid w:val="0001701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1701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1701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01701E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1701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0170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c9">
    <w:name w:val="c4 c9"/>
    <w:basedOn w:val="a"/>
    <w:rsid w:val="000170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0170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01701E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uiPriority w:val="99"/>
    <w:semiHidden/>
    <w:unhideWhenUsed/>
    <w:rsid w:val="000170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5642</Words>
  <Characters>32164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ONE4DIE ｼ</cp:lastModifiedBy>
  <cp:revision>2</cp:revision>
  <dcterms:created xsi:type="dcterms:W3CDTF">2026-02-05T20:20:00Z</dcterms:created>
  <dcterms:modified xsi:type="dcterms:W3CDTF">2026-02-05T20:20:00Z</dcterms:modified>
</cp:coreProperties>
</file>