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31" w:rsidRPr="00BD2331" w:rsidRDefault="00BD2331" w:rsidP="00BD23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2331">
        <w:rPr>
          <w:rFonts w:ascii="Times New Roman" w:eastAsia="Calibri" w:hAnsi="Times New Roman" w:cs="Times New Roman"/>
          <w:b/>
          <w:sz w:val="28"/>
          <w:szCs w:val="28"/>
        </w:rPr>
        <w:t>ПРИМЕРНОЕ ПОЛОЖЕНИЕ О ПОРЯДКЕ ОРГАНИЗАЦИИ ОБРАЗОВАТЕЛ</w:t>
      </w:r>
      <w:r w:rsidRPr="00BD2331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Pr="00BD2331">
        <w:rPr>
          <w:rFonts w:ascii="Times New Roman" w:eastAsia="Calibri" w:hAnsi="Times New Roman" w:cs="Times New Roman"/>
          <w:b/>
          <w:sz w:val="28"/>
          <w:szCs w:val="28"/>
        </w:rPr>
        <w:t xml:space="preserve">НОГО ПРОЦЕССА ДЕТЕЙ ДОШКОЛЬНОГО ВОЗРАСТА С ПРИМЕНЕНИЕМ ДИСТАНЦИОННЫХ ТЕХНОЛОГИЙ ОБУЧЕНИЯ </w:t>
      </w:r>
    </w:p>
    <w:p w:rsidR="00BD2331" w:rsidRPr="00AA412D" w:rsidRDefault="00BD2331" w:rsidP="00BD23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2331" w:rsidRPr="00AA412D" w:rsidRDefault="00BD2331" w:rsidP="00BD233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A412D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BD2331" w:rsidRPr="00AA412D" w:rsidRDefault="00BD2331" w:rsidP="00BD2331">
      <w:pPr>
        <w:tabs>
          <w:tab w:val="left" w:pos="681"/>
          <w:tab w:val="left" w:pos="4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A412D">
        <w:rPr>
          <w:rFonts w:ascii="Times New Roman" w:hAnsi="Times New Roman" w:cs="Times New Roman"/>
          <w:sz w:val="28"/>
          <w:szCs w:val="28"/>
        </w:rPr>
        <w:t>Настоящее положение о порядке организации образовательного процесса детей дошкольного возраста с применением дистанционных технологий обучения (далее – Положение) регулирует порядок организации и ведения образовательн</w:t>
      </w:r>
      <w:r w:rsidRPr="00AA412D">
        <w:rPr>
          <w:rFonts w:ascii="Times New Roman" w:hAnsi="Times New Roman" w:cs="Times New Roman"/>
          <w:sz w:val="28"/>
          <w:szCs w:val="28"/>
        </w:rPr>
        <w:t>о</w:t>
      </w:r>
      <w:r w:rsidRPr="00AA412D">
        <w:rPr>
          <w:rFonts w:ascii="Times New Roman" w:hAnsi="Times New Roman" w:cs="Times New Roman"/>
          <w:sz w:val="28"/>
          <w:szCs w:val="28"/>
        </w:rPr>
        <w:t>го процесса с п</w:t>
      </w:r>
      <w:r>
        <w:rPr>
          <w:rFonts w:ascii="Times New Roman" w:hAnsi="Times New Roman" w:cs="Times New Roman"/>
          <w:sz w:val="28"/>
          <w:szCs w:val="28"/>
        </w:rPr>
        <w:t>омощью дистанционных технологий.</w:t>
      </w:r>
    </w:p>
    <w:p w:rsidR="00BD2331" w:rsidRPr="00AA412D" w:rsidRDefault="00BD2331" w:rsidP="00BD2331">
      <w:pPr>
        <w:tabs>
          <w:tab w:val="left" w:pos="681"/>
          <w:tab w:val="left" w:pos="4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разработано в соответствии </w:t>
      </w:r>
      <w:proofErr w:type="gramStart"/>
      <w:r w:rsidRPr="00AA412D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AA412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D2331" w:rsidRPr="00AA412D" w:rsidRDefault="00BD2331" w:rsidP="00BD2331">
      <w:pPr>
        <w:widowControl w:val="0"/>
        <w:tabs>
          <w:tab w:val="left" w:pos="681"/>
          <w:tab w:val="left" w:pos="49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№ 273-ФЗ «Об образовании в Росси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Федерации» (далее – Федеральный закон № 273-ФЗ); </w:t>
      </w:r>
    </w:p>
    <w:p w:rsidR="00BD2331" w:rsidRPr="00AA412D" w:rsidRDefault="00BD2331" w:rsidP="00BD2331">
      <w:pPr>
        <w:tabs>
          <w:tab w:val="left" w:pos="681"/>
          <w:tab w:val="left" w:pos="4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№ 152-ФЗ «О персональных данных»; 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РФ от 28.09.2020 № 28 «Об утверждении санитарных правил СП 2.4.3648-20 «Санита</w:t>
      </w:r>
      <w:r w:rsidRPr="00AA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A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но-эпидемиологические требования к организациям воспитания и обучения, о</w:t>
      </w:r>
      <w:r w:rsidRPr="00AA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A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 и оздоровления детей и молодежи».</w:t>
      </w:r>
    </w:p>
    <w:p w:rsidR="00BD2331" w:rsidRPr="00AA412D" w:rsidRDefault="00BD2331" w:rsidP="00BD2331">
      <w:pPr>
        <w:tabs>
          <w:tab w:val="left" w:pos="681"/>
          <w:tab w:val="left" w:pos="4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AA412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A412D">
        <w:rPr>
          <w:rFonts w:ascii="Times New Roman" w:hAnsi="Times New Roman" w:cs="Times New Roman"/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</w:t>
      </w:r>
      <w:r w:rsidRPr="00AA412D">
        <w:rPr>
          <w:rFonts w:ascii="Times New Roman" w:hAnsi="Times New Roman" w:cs="Times New Roman"/>
          <w:sz w:val="28"/>
          <w:szCs w:val="28"/>
        </w:rPr>
        <w:t>ь</w:t>
      </w:r>
      <w:r w:rsidRPr="00AA412D">
        <w:rPr>
          <w:rFonts w:ascii="Times New Roman" w:hAnsi="Times New Roman" w:cs="Times New Roman"/>
          <w:sz w:val="28"/>
          <w:szCs w:val="28"/>
        </w:rPr>
        <w:t xml:space="preserve">ность, электронного обучения, дистанционных образовательных технологий при реализации образовательных программ»; 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2D">
        <w:rPr>
          <w:rFonts w:ascii="Times New Roman" w:hAnsi="Times New Roman" w:cs="Times New Roman"/>
          <w:sz w:val="28"/>
          <w:szCs w:val="28"/>
        </w:rPr>
        <w:t>Едиными</w:t>
      </w:r>
      <w:proofErr w:type="gramEnd"/>
      <w:r w:rsidRPr="00AA412D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и гигиеническими </w:t>
      </w:r>
      <w:hyperlink r:id="rId6" w:history="1">
        <w:r w:rsidRPr="00AA4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требован</w:t>
        </w:r>
        <w:r w:rsidRPr="00AA4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и</w:t>
        </w:r>
        <w:r w:rsidRPr="00AA4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ям</w:t>
        </w:r>
      </w:hyperlink>
      <w:r w:rsidRPr="00AA412D">
        <w:rPr>
          <w:rFonts w:ascii="Times New Roman" w:hAnsi="Times New Roman" w:cs="Times New Roman"/>
          <w:color w:val="0000FF"/>
          <w:sz w:val="28"/>
          <w:szCs w:val="28"/>
          <w:u w:val="single"/>
        </w:rPr>
        <w:t>и</w:t>
      </w:r>
      <w:r w:rsidRPr="00AA412D">
        <w:rPr>
          <w:rFonts w:ascii="Times New Roman" w:hAnsi="Times New Roman" w:cs="Times New Roman"/>
          <w:sz w:val="28"/>
          <w:szCs w:val="28"/>
        </w:rPr>
        <w:t xml:space="preserve"> к продукции (товарам), подлежащей санитарно-эпидемиологическому надз</w:t>
      </w:r>
      <w:r w:rsidRPr="00AA412D">
        <w:rPr>
          <w:rFonts w:ascii="Times New Roman" w:hAnsi="Times New Roman" w:cs="Times New Roman"/>
          <w:sz w:val="28"/>
          <w:szCs w:val="28"/>
        </w:rPr>
        <w:t>о</w:t>
      </w:r>
      <w:r w:rsidRPr="00AA412D">
        <w:rPr>
          <w:rFonts w:ascii="Times New Roman" w:hAnsi="Times New Roman" w:cs="Times New Roman"/>
          <w:sz w:val="28"/>
          <w:szCs w:val="28"/>
        </w:rPr>
        <w:t>ру (контролю), утвержденными Решением Комиссии таможенного союза от 28.05.2010 № 299.</w:t>
      </w:r>
    </w:p>
    <w:p w:rsidR="00BD2331" w:rsidRPr="00AA412D" w:rsidRDefault="00BD2331" w:rsidP="00BD2331">
      <w:pPr>
        <w:tabs>
          <w:tab w:val="left" w:pos="681"/>
          <w:tab w:val="left" w:pos="4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Настоящее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Положение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может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применяться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 организации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</w:t>
      </w:r>
      <w:r w:rsidRPr="00AA412D">
        <w:rPr>
          <w:rFonts w:ascii="Times New Roman" w:hAnsi="Times New Roman" w:cs="Times New Roman"/>
          <w:sz w:val="28"/>
          <w:szCs w:val="28"/>
        </w:rPr>
        <w:t>ь</w:t>
      </w:r>
      <w:r w:rsidRPr="00AA412D">
        <w:rPr>
          <w:rFonts w:ascii="Times New Roman" w:hAnsi="Times New Roman" w:cs="Times New Roman"/>
          <w:sz w:val="28"/>
          <w:szCs w:val="28"/>
        </w:rPr>
        <w:t>ного процесса для детей с ограниченными возможностями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здоровья,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обучающи</w:t>
      </w:r>
      <w:r w:rsidRPr="00AA412D">
        <w:rPr>
          <w:rFonts w:ascii="Times New Roman" w:hAnsi="Times New Roman" w:cs="Times New Roman"/>
          <w:sz w:val="28"/>
          <w:szCs w:val="28"/>
        </w:rPr>
        <w:t>х</w:t>
      </w:r>
      <w:r w:rsidRPr="00AA412D">
        <w:rPr>
          <w:rFonts w:ascii="Times New Roman" w:hAnsi="Times New Roman" w:cs="Times New Roman"/>
          <w:sz w:val="28"/>
          <w:szCs w:val="28"/>
        </w:rPr>
        <w:t>ся,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занимающихся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по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индивидуальному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учебному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плану,</w:t>
      </w:r>
      <w:r w:rsidRPr="00AA41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находящихся</w:t>
      </w:r>
      <w:r w:rsidRPr="00AA41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на карант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z w:val="28"/>
          <w:szCs w:val="28"/>
        </w:rPr>
        <w:t>не.</w:t>
      </w:r>
    </w:p>
    <w:p w:rsidR="00BD2331" w:rsidRPr="004730E5" w:rsidRDefault="00BD2331" w:rsidP="00BD2331">
      <w:pPr>
        <w:tabs>
          <w:tab w:val="left" w:pos="681"/>
          <w:tab w:val="left" w:pos="4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2D">
        <w:rPr>
          <w:rFonts w:ascii="Times New Roman" w:hAnsi="Times New Roman" w:cs="Times New Roman"/>
          <w:sz w:val="28"/>
          <w:szCs w:val="28"/>
        </w:rPr>
        <w:t>Дистанционное обучение в настоящем Положении понимается как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технол</w:t>
      </w:r>
      <w:r w:rsidRPr="00AA412D">
        <w:rPr>
          <w:rFonts w:ascii="Times New Roman" w:hAnsi="Times New Roman" w:cs="Times New Roman"/>
          <w:sz w:val="28"/>
          <w:szCs w:val="28"/>
        </w:rPr>
        <w:t>о</w:t>
      </w:r>
      <w:r w:rsidRPr="00AA412D">
        <w:rPr>
          <w:rFonts w:ascii="Times New Roman" w:hAnsi="Times New Roman" w:cs="Times New Roman"/>
          <w:sz w:val="28"/>
          <w:szCs w:val="28"/>
        </w:rPr>
        <w:t>гия организации образовательного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процесса, реализуемая в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основном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примен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нием информационных и телекоммуникационных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технологий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опосредова</w:t>
      </w:r>
      <w:r w:rsidRPr="00AA412D">
        <w:rPr>
          <w:rFonts w:ascii="Times New Roman" w:hAnsi="Times New Roman" w:cs="Times New Roman"/>
          <w:sz w:val="28"/>
          <w:szCs w:val="28"/>
        </w:rPr>
        <w:t>н</w:t>
      </w:r>
      <w:r w:rsidRPr="00AA412D">
        <w:rPr>
          <w:rFonts w:ascii="Times New Roman" w:hAnsi="Times New Roman" w:cs="Times New Roman"/>
          <w:sz w:val="28"/>
          <w:szCs w:val="28"/>
        </w:rPr>
        <w:t>ном (на расстоянии) или не полностью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опосредованном взаимодействии обуча</w:t>
      </w:r>
      <w:r w:rsidRPr="00AA412D">
        <w:rPr>
          <w:rFonts w:ascii="Times New Roman" w:hAnsi="Times New Roman" w:cs="Times New Roman"/>
          <w:sz w:val="28"/>
          <w:szCs w:val="28"/>
        </w:rPr>
        <w:t>ю</w:t>
      </w:r>
      <w:r w:rsidRPr="00AA412D">
        <w:rPr>
          <w:rFonts w:ascii="Times New Roman" w:hAnsi="Times New Roman" w:cs="Times New Roman"/>
          <w:sz w:val="28"/>
          <w:szCs w:val="28"/>
        </w:rPr>
        <w:t>щегося и педагогического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работника,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которая</w:t>
      </w:r>
      <w:r w:rsidRPr="004730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обеспечивает</w:t>
      </w:r>
      <w:r w:rsidRPr="004730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интерактивное</w:t>
      </w:r>
      <w:r w:rsidRPr="004730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вза</w:t>
      </w:r>
      <w:r w:rsidRPr="004730E5">
        <w:rPr>
          <w:rFonts w:ascii="Times New Roman" w:hAnsi="Times New Roman" w:cs="Times New Roman"/>
          <w:sz w:val="28"/>
          <w:szCs w:val="28"/>
        </w:rPr>
        <w:t>и</w:t>
      </w:r>
      <w:r w:rsidRPr="004730E5">
        <w:rPr>
          <w:rFonts w:ascii="Times New Roman" w:hAnsi="Times New Roman" w:cs="Times New Roman"/>
          <w:sz w:val="28"/>
          <w:szCs w:val="28"/>
        </w:rPr>
        <w:t>модействие</w:t>
      </w:r>
      <w:r w:rsidRPr="004730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удаленных</w:t>
      </w:r>
      <w:r w:rsidRPr="004730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>участников</w:t>
      </w:r>
      <w:r w:rsidRPr="004730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30E5">
        <w:rPr>
          <w:rFonts w:ascii="Times New Roman" w:hAnsi="Times New Roman" w:cs="Times New Roman"/>
          <w:sz w:val="28"/>
          <w:szCs w:val="28"/>
        </w:rPr>
        <w:t xml:space="preserve">на ресурсах региональной информационной системы Ханты-Мансийского автономного округа – </w:t>
      </w:r>
      <w:proofErr w:type="spellStart"/>
      <w:r w:rsidRPr="004730E5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4730E5">
        <w:rPr>
          <w:rFonts w:ascii="Times New Roman" w:hAnsi="Times New Roman" w:cs="Times New Roman"/>
          <w:sz w:val="28"/>
          <w:szCs w:val="28"/>
        </w:rPr>
        <w:t xml:space="preserve"> «Цифровая образов</w:t>
      </w:r>
      <w:r w:rsidRPr="004730E5">
        <w:rPr>
          <w:rFonts w:ascii="Times New Roman" w:hAnsi="Times New Roman" w:cs="Times New Roman"/>
          <w:sz w:val="28"/>
          <w:szCs w:val="28"/>
        </w:rPr>
        <w:t>а</w:t>
      </w:r>
      <w:r w:rsidRPr="004730E5">
        <w:rPr>
          <w:rFonts w:ascii="Times New Roman" w:hAnsi="Times New Roman" w:cs="Times New Roman"/>
          <w:sz w:val="28"/>
          <w:szCs w:val="28"/>
        </w:rPr>
        <w:t xml:space="preserve">тельная платформа Ханты-Мансийского автономного округа – </w:t>
      </w:r>
      <w:proofErr w:type="spellStart"/>
      <w:r w:rsidRPr="004730E5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4730E5">
        <w:rPr>
          <w:rFonts w:ascii="Times New Roman" w:hAnsi="Times New Roman" w:cs="Times New Roman"/>
          <w:sz w:val="28"/>
          <w:szCs w:val="28"/>
        </w:rPr>
        <w:t xml:space="preserve"> (ГИС Обр</w:t>
      </w:r>
      <w:r w:rsidRPr="004730E5">
        <w:rPr>
          <w:rFonts w:ascii="Times New Roman" w:hAnsi="Times New Roman" w:cs="Times New Roman"/>
          <w:sz w:val="28"/>
          <w:szCs w:val="28"/>
        </w:rPr>
        <w:t>а</w:t>
      </w:r>
      <w:r w:rsidRPr="004730E5">
        <w:rPr>
          <w:rFonts w:ascii="Times New Roman" w:hAnsi="Times New Roman" w:cs="Times New Roman"/>
          <w:sz w:val="28"/>
          <w:szCs w:val="28"/>
        </w:rPr>
        <w:t xml:space="preserve">зование </w:t>
      </w:r>
      <w:proofErr w:type="spellStart"/>
      <w:r w:rsidRPr="004730E5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4730E5">
        <w:rPr>
          <w:rFonts w:ascii="Times New Roman" w:hAnsi="Times New Roman" w:cs="Times New Roman"/>
          <w:sz w:val="28"/>
          <w:szCs w:val="28"/>
        </w:rPr>
        <w:t>)».</w:t>
      </w:r>
      <w:proofErr w:type="gramEnd"/>
    </w:p>
    <w:p w:rsidR="00BD2331" w:rsidRPr="00AA412D" w:rsidRDefault="00BD2331" w:rsidP="00BD2331">
      <w:pPr>
        <w:widowControl w:val="0"/>
        <w:tabs>
          <w:tab w:val="left" w:pos="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0E5">
        <w:rPr>
          <w:rFonts w:ascii="Times New Roman" w:eastAsia="Times New Roman" w:hAnsi="Times New Roman" w:cs="Times New Roman"/>
          <w:sz w:val="28"/>
          <w:szCs w:val="28"/>
        </w:rPr>
        <w:t>Информация о реализации образовательного процесса детей дошкольного возраста с применением дистанционных технологий обучения размещается в ли</w:t>
      </w:r>
      <w:r w:rsidRPr="004730E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730E5">
        <w:rPr>
          <w:rFonts w:ascii="Times New Roman" w:eastAsia="Times New Roman" w:hAnsi="Times New Roman" w:cs="Times New Roman"/>
          <w:sz w:val="28"/>
          <w:szCs w:val="28"/>
        </w:rPr>
        <w:t xml:space="preserve">ном кабинете родителей (законных представителей) ГИС Образование </w:t>
      </w:r>
      <w:proofErr w:type="spellStart"/>
      <w:r w:rsidRPr="004730E5">
        <w:rPr>
          <w:rFonts w:ascii="Times New Roman" w:eastAsia="Times New Roman" w:hAnsi="Times New Roman" w:cs="Times New Roman"/>
          <w:sz w:val="28"/>
          <w:szCs w:val="28"/>
        </w:rPr>
        <w:t>Югры</w:t>
      </w:r>
      <w:proofErr w:type="spellEnd"/>
      <w:r w:rsidRPr="00473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lastRenderedPageBreak/>
        <w:t>Дистанционное дошкольное образование имеет свою специфику,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опред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ленную возрастными особенностями детей дошкольного возраста.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Основная задача педагогов и специалистов –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ческих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которых они смогут проводить с р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бенком различные виды деятельности в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сновной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Электронное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AA412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пользованием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технологий, технических средств, информационно-образовательных ресурсов и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цифровой дида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тики.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Местом осуществления образовательной деятельности при реализации образовательных программ в дистанционной форме является место нахождения 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разовательной организации независимо от места нахождения воспитанников и их родителей.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Дошкольное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уровнем общего образования, но при этом дошкольное образование не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обязательным, поэтому примен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ние использования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электро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дистанционных образовательных те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нологий носит заявительный характер.</w:t>
      </w:r>
    </w:p>
    <w:p w:rsidR="00BD2331" w:rsidRPr="00AA412D" w:rsidRDefault="00BD2331" w:rsidP="00BD2331">
      <w:pPr>
        <w:tabs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Участниками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процесса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образовательного процесса детей дошкольного возраста с применением дистанционных технологий обучения являются административные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педагогические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работники, обучающи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ся, родители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(законные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представители).</w:t>
      </w:r>
    </w:p>
    <w:p w:rsidR="00BD2331" w:rsidRPr="00AA412D" w:rsidRDefault="00BD2331" w:rsidP="00BD2331">
      <w:pPr>
        <w:tabs>
          <w:tab w:val="left" w:pos="6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Образовательные организации вправе самостоятельно решать вопросы разработки и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использования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электро</w:t>
      </w:r>
      <w:r w:rsidRPr="00AA412D">
        <w:rPr>
          <w:rFonts w:ascii="Times New Roman" w:hAnsi="Times New Roman" w:cs="Times New Roman"/>
          <w:sz w:val="28"/>
          <w:szCs w:val="28"/>
        </w:rPr>
        <w:t>нного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дистанционных образовател</w:t>
      </w:r>
      <w:r w:rsidRPr="00AA412D">
        <w:rPr>
          <w:rFonts w:ascii="Times New Roman" w:hAnsi="Times New Roman" w:cs="Times New Roman"/>
          <w:sz w:val="28"/>
          <w:szCs w:val="28"/>
        </w:rPr>
        <w:t>ь</w:t>
      </w:r>
      <w:r w:rsidRPr="00AA412D">
        <w:rPr>
          <w:rFonts w:ascii="Times New Roman" w:hAnsi="Times New Roman" w:cs="Times New Roman"/>
          <w:sz w:val="28"/>
          <w:szCs w:val="28"/>
        </w:rPr>
        <w:t>ных технологий в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соответствии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федеральными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государственными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</w:t>
      </w:r>
      <w:r w:rsidRPr="00AA412D">
        <w:rPr>
          <w:rFonts w:ascii="Times New Roman" w:hAnsi="Times New Roman" w:cs="Times New Roman"/>
          <w:sz w:val="28"/>
          <w:szCs w:val="28"/>
        </w:rPr>
        <w:t>ь</w:t>
      </w:r>
      <w:r w:rsidRPr="00AA412D">
        <w:rPr>
          <w:rFonts w:ascii="Times New Roman" w:hAnsi="Times New Roman" w:cs="Times New Roman"/>
          <w:sz w:val="28"/>
          <w:szCs w:val="28"/>
        </w:rPr>
        <w:t>ными стандартами и общим порядком реализации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образовательных программ, у</w:t>
      </w:r>
      <w:r w:rsidRPr="00AA412D">
        <w:rPr>
          <w:rFonts w:ascii="Times New Roman" w:hAnsi="Times New Roman" w:cs="Times New Roman"/>
          <w:sz w:val="28"/>
          <w:szCs w:val="28"/>
        </w:rPr>
        <w:t>с</w:t>
      </w:r>
      <w:r w:rsidRPr="00AA412D">
        <w:rPr>
          <w:rFonts w:ascii="Times New Roman" w:hAnsi="Times New Roman" w:cs="Times New Roman"/>
          <w:sz w:val="28"/>
          <w:szCs w:val="28"/>
        </w:rPr>
        <w:t>тановленным законодательством и иными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нормативными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актами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Российской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Ф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дерации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в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области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D2331" w:rsidRPr="00AA412D" w:rsidRDefault="00BD2331" w:rsidP="00BD2331">
      <w:pPr>
        <w:tabs>
          <w:tab w:val="left" w:pos="6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Электронное</w:t>
      </w:r>
      <w:r w:rsidRPr="00AA412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обучение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использование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дистанционных</w:t>
      </w:r>
      <w:r w:rsidRPr="00AA412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технологий не является самостоятельной отдельной формой образования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 может реализовываться комплексно с традиционной формой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получения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образования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в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предусмотренной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Федеральным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законом «Об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</w:t>
      </w:r>
      <w:r w:rsidRPr="00AA412D">
        <w:rPr>
          <w:rFonts w:ascii="Times New Roman" w:hAnsi="Times New Roman" w:cs="Times New Roman"/>
          <w:sz w:val="28"/>
          <w:szCs w:val="28"/>
        </w:rPr>
        <w:t>а</w:t>
      </w:r>
      <w:r w:rsidRPr="00AA412D">
        <w:rPr>
          <w:rFonts w:ascii="Times New Roman" w:hAnsi="Times New Roman" w:cs="Times New Roman"/>
          <w:sz w:val="28"/>
          <w:szCs w:val="28"/>
        </w:rPr>
        <w:t>зовании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в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Российской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Федерации».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этом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нагрузка,</w:t>
      </w:r>
      <w:r w:rsidRPr="00AA41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определенная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конкре</w:t>
      </w:r>
      <w:r w:rsidRPr="00AA412D">
        <w:rPr>
          <w:rFonts w:ascii="Times New Roman" w:hAnsi="Times New Roman" w:cs="Times New Roman"/>
          <w:sz w:val="28"/>
          <w:szCs w:val="28"/>
        </w:rPr>
        <w:t>т</w:t>
      </w:r>
      <w:r w:rsidRPr="00AA412D">
        <w:rPr>
          <w:rFonts w:ascii="Times New Roman" w:hAnsi="Times New Roman" w:cs="Times New Roman"/>
          <w:sz w:val="28"/>
          <w:szCs w:val="28"/>
        </w:rPr>
        <w:t>ного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возраста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(обучающегося),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не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должна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превышать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норматив.</w:t>
      </w:r>
    </w:p>
    <w:p w:rsidR="00BD2331" w:rsidRPr="00AA412D" w:rsidRDefault="00BD2331" w:rsidP="00BD2331">
      <w:pPr>
        <w:widowControl w:val="0"/>
        <w:tabs>
          <w:tab w:val="left" w:pos="269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AA412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AA41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AA412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электро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нного</w:t>
      </w:r>
      <w:r w:rsidRPr="00AA412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      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дистанционных обр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зовательных технологий</w:t>
      </w:r>
    </w:p>
    <w:p w:rsidR="00BD2331" w:rsidRPr="00AA412D" w:rsidRDefault="00BD2331" w:rsidP="00BD2331">
      <w:pPr>
        <w:widowControl w:val="0"/>
        <w:tabs>
          <w:tab w:val="left" w:pos="269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Основной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целью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использования</w:t>
      </w:r>
      <w:r w:rsidRPr="00AA412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электро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нного</w:t>
      </w:r>
      <w:r w:rsidRPr="00AA412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дистанционных образовательных технологий является</w:t>
      </w:r>
      <w:r w:rsidRPr="00AA412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r w:rsidRPr="00AA412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единой</w:t>
      </w:r>
      <w:r w:rsidRPr="00AA412D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 - образ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вательной среды, позволяющей предоставлять</w:t>
      </w:r>
      <w:r w:rsidRPr="00AA412D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возможность получения доступн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го, качественного и эффективного</w:t>
      </w:r>
      <w:r w:rsidRPr="00AA412D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образования всем категориям обучающихся н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зависимо от места их</w:t>
      </w:r>
      <w:r w:rsidRPr="00AA412D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проживания,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возраста,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состояния</w:t>
      </w:r>
      <w:r w:rsidRPr="00AA412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социального</w:t>
      </w:r>
      <w:r w:rsidRPr="00AA412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Cs/>
          <w:sz w:val="28"/>
          <w:szCs w:val="28"/>
        </w:rPr>
        <w:t>положения.</w:t>
      </w:r>
    </w:p>
    <w:p w:rsidR="00BD2331" w:rsidRPr="00AA412D" w:rsidRDefault="00BD2331" w:rsidP="00BD2331">
      <w:pPr>
        <w:widowControl w:val="0"/>
        <w:tabs>
          <w:tab w:val="left" w:pos="612"/>
          <w:tab w:val="left" w:pos="749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>электро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дистанционных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технологий способствует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задач 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>повышения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proofErr w:type="gramEnd"/>
      <w:r w:rsidRPr="00AA4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tabs>
          <w:tab w:val="left" w:pos="612"/>
          <w:tab w:val="left" w:pos="749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Организация образовательного процесса с использованием</w:t>
      </w:r>
      <w:r w:rsidRPr="00AA412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электронн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AA41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(или)</w:t>
      </w:r>
      <w:r w:rsidRPr="00AA412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дистанционных</w:t>
      </w:r>
      <w:r w:rsidRPr="00AA412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 технологий</w:t>
      </w:r>
    </w:p>
    <w:p w:rsidR="00BD2331" w:rsidRPr="00AA412D" w:rsidRDefault="00BD2331" w:rsidP="00BD2331">
      <w:pPr>
        <w:tabs>
          <w:tab w:val="left" w:pos="612"/>
          <w:tab w:val="left" w:pos="1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Организация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процесса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использованием</w:t>
      </w:r>
      <w:r w:rsidRPr="00AA412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электронного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 (или) дистанционных образовательных технологий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осуществляется</w:t>
      </w:r>
      <w:r w:rsidRPr="00AA41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соблюдении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следующих</w:t>
      </w:r>
      <w:r w:rsidRPr="00AA41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санитарных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требований.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12D">
        <w:rPr>
          <w:rFonts w:ascii="Times New Roman" w:hAnsi="Times New Roman" w:cs="Times New Roman"/>
          <w:color w:val="000000"/>
          <w:sz w:val="28"/>
          <w:szCs w:val="28"/>
        </w:rPr>
        <w:t>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–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7" w:history="1">
        <w:r w:rsidRPr="00AA4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требованиям</w:t>
        </w:r>
      </w:hyperlink>
      <w:r w:rsidRPr="00AA412D">
        <w:rPr>
          <w:rFonts w:ascii="Times New Roman" w:hAnsi="Times New Roman" w:cs="Times New Roman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к проду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ции (товарам), подлежащей санитарно-эпидемиологическому надзору (контролю).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12D">
        <w:rPr>
          <w:rFonts w:ascii="Times New Roman" w:hAnsi="Times New Roman" w:cs="Times New Roman"/>
          <w:color w:val="000000"/>
          <w:sz w:val="28"/>
          <w:szCs w:val="28"/>
        </w:rPr>
        <w:t>Минимальная диагональ ЭСО должна составлять для монитора персонал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ного компьютера и ноутбука - не менее 39,6 см, планшета - 26,6 см. Использов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412D">
        <w:rPr>
          <w:rFonts w:ascii="Times New Roman" w:hAnsi="Times New Roman" w:cs="Times New Roman"/>
          <w:color w:val="000000"/>
          <w:sz w:val="28"/>
          <w:szCs w:val="28"/>
        </w:rPr>
        <w:t>ние мониторов на основе электронно-лучевых трубок в МБДОУ не допускается.</w:t>
      </w:r>
    </w:p>
    <w:p w:rsidR="00BD2331" w:rsidRPr="00AA412D" w:rsidRDefault="00BD2331" w:rsidP="00BD2331">
      <w:pPr>
        <w:tabs>
          <w:tab w:val="left" w:pos="612"/>
          <w:tab w:val="left" w:pos="1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использовании</w:t>
      </w:r>
      <w:r w:rsidRPr="00AA41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ЭСО</w:t>
      </w:r>
      <w:r w:rsidRPr="00AA41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</w:t>
      </w:r>
      <w:r w:rsidRPr="00AA412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демонстрацией</w:t>
      </w:r>
      <w:r w:rsidRPr="00AA41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обучающих</w:t>
      </w:r>
      <w:r w:rsidRPr="00AA41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фильмов,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программ</w:t>
      </w:r>
      <w:r w:rsidRPr="00AA412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или</w:t>
      </w:r>
      <w:r w:rsidRPr="00AA412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иной</w:t>
      </w:r>
      <w:r w:rsidRPr="00AA412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информации,</w:t>
      </w:r>
      <w:r w:rsidRPr="00AA412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должны</w:t>
      </w:r>
      <w:r w:rsidRPr="00AA412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быть</w:t>
      </w:r>
      <w:r w:rsidRPr="00AA412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выполнены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мероприятия,</w:t>
      </w:r>
      <w:r w:rsidRPr="00AA412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предотвраща</w:t>
      </w:r>
      <w:r w:rsidRPr="00AA412D">
        <w:rPr>
          <w:rFonts w:ascii="Times New Roman" w:hAnsi="Times New Roman" w:cs="Times New Roman"/>
          <w:sz w:val="28"/>
          <w:szCs w:val="28"/>
        </w:rPr>
        <w:t>ю</w:t>
      </w:r>
      <w:r w:rsidRPr="00AA412D">
        <w:rPr>
          <w:rFonts w:ascii="Times New Roman" w:hAnsi="Times New Roman" w:cs="Times New Roman"/>
          <w:sz w:val="28"/>
          <w:szCs w:val="28"/>
        </w:rPr>
        <w:t>щие</w:t>
      </w:r>
      <w:r w:rsidRPr="00AA412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неравномерность</w:t>
      </w:r>
      <w:r w:rsidRPr="00AA412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освещения</w:t>
      </w:r>
      <w:r w:rsidRPr="00AA412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появление</w:t>
      </w:r>
      <w:r w:rsidRPr="00AA41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бликов</w:t>
      </w:r>
      <w:r w:rsidRPr="00AA41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на экране.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ЭСО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демонстрацией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фильмов,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A41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A41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AA41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предусматривающих</w:t>
      </w:r>
      <w:r w:rsidRPr="00AA41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AA41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фиксацию</w:t>
      </w:r>
      <w:r w:rsidRPr="00AA41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тетрадях</w:t>
      </w:r>
      <w:r w:rsidRPr="00AA412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воспитанн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ками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обучающимися,</w:t>
      </w:r>
      <w:r w:rsidRPr="00AA41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непрерывного</w:t>
      </w:r>
      <w:r w:rsidRPr="00AA412D">
        <w:rPr>
          <w:rFonts w:ascii="Times New Roman" w:eastAsia="Times New Roman" w:hAnsi="Times New Roman" w:cs="Times New Roman"/>
          <w:spacing w:val="18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использования</w:t>
      </w:r>
      <w:r w:rsidRPr="00AA412D">
        <w:rPr>
          <w:rFonts w:ascii="Times New Roman" w:eastAsia="Times New Roman" w:hAnsi="Times New Roman" w:cs="Times New Roman"/>
          <w:spacing w:val="18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экрана</w:t>
      </w:r>
      <w:r w:rsidRPr="00AA412D">
        <w:rPr>
          <w:rFonts w:ascii="Times New Roman" w:eastAsia="Times New Roman" w:hAnsi="Times New Roman" w:cs="Times New Roman"/>
          <w:spacing w:val="18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не</w:t>
      </w:r>
      <w:r w:rsidRPr="00AA412D">
        <w:rPr>
          <w:rFonts w:ascii="Times New Roman" w:eastAsia="Times New Roman" w:hAnsi="Times New Roman" w:cs="Times New Roman"/>
          <w:spacing w:val="18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должна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Pr="00AA41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A41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5-7</w:t>
      </w:r>
      <w:r w:rsidRPr="00AA41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лет -</w:t>
      </w:r>
      <w:r w:rsidRPr="00AA41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5-7</w:t>
      </w:r>
      <w:r w:rsidRPr="00AA41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1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AA41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ЭСО</w:t>
      </w:r>
      <w:r w:rsidRPr="00AA41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занятии</w:t>
      </w:r>
      <w:r w:rsidRPr="00AA41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пр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вышать</w:t>
      </w:r>
      <w:r w:rsidRPr="00AA412D">
        <w:rPr>
          <w:rFonts w:ascii="Times New Roman" w:eastAsia="Times New Roman" w:hAnsi="Times New Roman" w:cs="Times New Roman"/>
          <w:spacing w:val="4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14"/>
          <w:position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интерактивной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доски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A412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A41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412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Pr="00AA41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осанки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AA412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AA41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Pr="00AA412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(физкультминутки).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1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ЭСО</w:t>
      </w:r>
      <w:r w:rsidRPr="00AA412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AA41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A41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A412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AA41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проводя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AA412D">
        <w:rPr>
          <w:rFonts w:ascii="Times New Roman" w:eastAsia="Times New Roman" w:hAnsi="Times New Roman" w:cs="Times New Roman"/>
          <w:position w:val="1"/>
          <w:sz w:val="28"/>
          <w:szCs w:val="28"/>
        </w:rPr>
        <w:t>.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BD2331" w:rsidRPr="00AA412D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Интерактивную доску (панель) и другие ЭСО следует выключать или пер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водить в режим ожидания, когда их использование приостановлено или заверш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но.</w:t>
      </w:r>
    </w:p>
    <w:p w:rsidR="00BD2331" w:rsidRPr="00AA412D" w:rsidRDefault="00BD2331" w:rsidP="00BD2331">
      <w:pPr>
        <w:widowControl w:val="0"/>
        <w:tabs>
          <w:tab w:val="left" w:pos="6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В случае использования дистанционных форм,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обучение детей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возраста регламентируется приказом образовательной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учебным планом, количеством часов, определенных для обучения детей на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дому, годовым к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лендарным графиком и расписанием занятий в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санитарно-гигиеническими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tabs>
          <w:tab w:val="left" w:pos="6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дистанционном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                  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элементы:</w:t>
      </w:r>
    </w:p>
    <w:p w:rsidR="00BD2331" w:rsidRPr="00AA412D" w:rsidRDefault="00BD2331" w:rsidP="00BD2331">
      <w:pPr>
        <w:widowControl w:val="0"/>
        <w:numPr>
          <w:ilvl w:val="0"/>
          <w:numId w:val="26"/>
        </w:numPr>
        <w:tabs>
          <w:tab w:val="left" w:pos="61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ознакомительно-разъяснительная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ab/>
        <w:t>(знакомство</w:t>
      </w:r>
      <w:r w:rsidRPr="00AA412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(з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конных представителей) с целями, задачами, особенностями и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обучения);</w:t>
      </w:r>
    </w:p>
    <w:p w:rsidR="00BD2331" w:rsidRPr="00AA412D" w:rsidRDefault="00BD2331" w:rsidP="00BD2331">
      <w:pPr>
        <w:widowControl w:val="0"/>
        <w:numPr>
          <w:ilvl w:val="0"/>
          <w:numId w:val="26"/>
        </w:numPr>
        <w:tabs>
          <w:tab w:val="left" w:pos="61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информационно-консультационная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родителей (законных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дистанционной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возра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:rsidR="00BD2331" w:rsidRPr="00AA412D" w:rsidRDefault="00BD2331" w:rsidP="00BD2331">
      <w:pPr>
        <w:widowControl w:val="0"/>
        <w:numPr>
          <w:ilvl w:val="0"/>
          <w:numId w:val="26"/>
        </w:numPr>
        <w:tabs>
          <w:tab w:val="left" w:pos="61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AA412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BD2331" w:rsidRPr="00AA412D" w:rsidRDefault="00BD2331" w:rsidP="00BD2331">
      <w:pPr>
        <w:widowControl w:val="0"/>
        <w:tabs>
          <w:tab w:val="left" w:pos="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дистанционном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взаимодейств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режимах:</w:t>
      </w:r>
    </w:p>
    <w:p w:rsidR="00BD2331" w:rsidRPr="00AA412D" w:rsidRDefault="00BD2331" w:rsidP="00BD2331">
      <w:pPr>
        <w:widowControl w:val="0"/>
        <w:numPr>
          <w:ilvl w:val="0"/>
          <w:numId w:val="27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синхронно,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вза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модействуя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другом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A412D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AA412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D2331" w:rsidRPr="00AA412D" w:rsidRDefault="00BD2331" w:rsidP="00BD2331">
      <w:pPr>
        <w:widowControl w:val="0"/>
        <w:numPr>
          <w:ilvl w:val="0"/>
          <w:numId w:val="27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асинхронно,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дает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какой–либо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работы ребенком самостоятельно или совместно с родителями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ставителями).</w:t>
      </w:r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Система дистанционного обучения может использовать либо обе формы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(параллельную и последовательную), либо одну из них.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AA412D">
        <w:rPr>
          <w:rFonts w:ascii="Times New Roman" w:eastAsia="Times New Roman" w:hAnsi="Times New Roman" w:cs="Times New Roman"/>
          <w:sz w:val="28"/>
          <w:szCs w:val="28"/>
        </w:rPr>
        <w:t>Выбор формы определяется конкретными видами занятий и техническими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возможност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AA412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AA41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Pr="00AA41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санитарно-эпидемиологическими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требования,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возрастом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proofErr w:type="gramEnd"/>
    </w:p>
    <w:p w:rsidR="00BD2331" w:rsidRPr="00AA412D" w:rsidRDefault="00BD2331" w:rsidP="00BD2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дистанционных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технол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гий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утверждается локальным актом образовательной организации, в котором пр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дусматривается информация:</w:t>
      </w:r>
    </w:p>
    <w:p w:rsidR="00BD2331" w:rsidRPr="00AA412D" w:rsidRDefault="00BD2331" w:rsidP="00BD2331">
      <w:pPr>
        <w:widowControl w:val="0"/>
        <w:numPr>
          <w:ilvl w:val="0"/>
          <w:numId w:val="28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дистанционных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занятий;</w:t>
      </w:r>
    </w:p>
    <w:p w:rsidR="00BD2331" w:rsidRPr="00AA412D" w:rsidRDefault="00BD2331" w:rsidP="00BD2331">
      <w:pPr>
        <w:widowControl w:val="0"/>
        <w:numPr>
          <w:ilvl w:val="0"/>
          <w:numId w:val="28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списке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осуществляющих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дистанционном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жиме.</w:t>
      </w:r>
    </w:p>
    <w:p w:rsidR="00BD2331" w:rsidRPr="00AA412D" w:rsidRDefault="00BD2331" w:rsidP="00BD2331">
      <w:pPr>
        <w:widowControl w:val="0"/>
        <w:tabs>
          <w:tab w:val="left" w:pos="6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использована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цессе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A4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331" w:rsidRPr="00AA412D" w:rsidRDefault="00BD2331" w:rsidP="00BD2331">
      <w:pPr>
        <w:widowControl w:val="0"/>
        <w:tabs>
          <w:tab w:val="left" w:pos="1297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</w:t>
      </w:r>
      <w:r w:rsidRPr="00AA412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AA412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</w:t>
      </w:r>
      <w:bookmarkStart w:id="0" w:name="_GoBack"/>
      <w:bookmarkEnd w:id="0"/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r w:rsidRPr="00AA412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дистанционных</w:t>
      </w:r>
      <w:r w:rsidRPr="00AA412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ных</w:t>
      </w:r>
      <w:r w:rsidRPr="00AA41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технологий</w:t>
      </w:r>
      <w:r w:rsidRPr="00AA41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электронного</w:t>
      </w:r>
      <w:r w:rsidRPr="00AA41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обучения.</w:t>
      </w:r>
    </w:p>
    <w:p w:rsidR="00BD2331" w:rsidRPr="00AA412D" w:rsidRDefault="00BD2331" w:rsidP="00BD2331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электронного обучения и</w:t>
      </w:r>
      <w:r w:rsidRPr="00AA412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дистанционных</w:t>
      </w:r>
      <w:r w:rsidRPr="00AA412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A412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технологий</w:t>
      </w:r>
      <w:r w:rsidRPr="00AA412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обеспечивается</w:t>
      </w:r>
      <w:r w:rsidRPr="00AA412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следующими</w:t>
      </w:r>
      <w:r w:rsidRPr="00AA412D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технич</w:t>
      </w:r>
      <w:r w:rsidRPr="00AA412D">
        <w:rPr>
          <w:rFonts w:ascii="Times New Roman" w:hAnsi="Times New Roman" w:cs="Times New Roman"/>
          <w:sz w:val="28"/>
          <w:szCs w:val="28"/>
        </w:rPr>
        <w:t>е</w:t>
      </w:r>
      <w:r w:rsidRPr="00AA412D">
        <w:rPr>
          <w:rFonts w:ascii="Times New Roman" w:hAnsi="Times New Roman" w:cs="Times New Roman"/>
          <w:sz w:val="28"/>
          <w:szCs w:val="28"/>
        </w:rPr>
        <w:t>скими</w:t>
      </w:r>
      <w:r w:rsidRPr="00AA41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средствами:</w:t>
      </w:r>
    </w:p>
    <w:p w:rsidR="00BD2331" w:rsidRPr="00AA412D" w:rsidRDefault="00BD2331" w:rsidP="00BD2331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компьютерами,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оснащенными 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web-камерами,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микрофонами,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колонками.</w:t>
      </w:r>
    </w:p>
    <w:p w:rsidR="00BD2331" w:rsidRPr="00AA412D" w:rsidRDefault="00BD2331" w:rsidP="00BD2331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обеспечением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локальным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удаленным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серверам с учебной информацией и рабочими материалами для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процесса;</w:t>
      </w:r>
    </w:p>
    <w:p w:rsidR="00BD2331" w:rsidRPr="00AA412D" w:rsidRDefault="00BD2331" w:rsidP="00BD2331">
      <w:pPr>
        <w:widowControl w:val="0"/>
        <w:numPr>
          <w:ilvl w:val="0"/>
          <w:numId w:val="28"/>
        </w:numPr>
        <w:tabs>
          <w:tab w:val="left" w:pos="776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локальной сетью с выходом в Интернет, с пропускной способностью,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дост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точной для организации образовательного процесса и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оперативного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учебно-методическим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ресурсам.</w:t>
      </w:r>
    </w:p>
    <w:p w:rsidR="00BD2331" w:rsidRPr="00AA412D" w:rsidRDefault="00BD2331" w:rsidP="00BD2331">
      <w:pPr>
        <w:widowControl w:val="0"/>
        <w:tabs>
          <w:tab w:val="left" w:pos="6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Pr="00AA41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электронного обучения образовательная организация обеспечивает доступ обуча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щихся к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AA41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наблюдением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:rsidR="00BD2331" w:rsidRPr="00AA412D" w:rsidRDefault="00BD2331" w:rsidP="00BD2331">
      <w:pPr>
        <w:widowControl w:val="0"/>
        <w:tabs>
          <w:tab w:val="left" w:pos="3095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AA41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AA41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b/>
          <w:bCs/>
          <w:sz w:val="28"/>
          <w:szCs w:val="28"/>
        </w:rPr>
        <w:t>сторон.</w:t>
      </w:r>
    </w:p>
    <w:p w:rsidR="00BD2331" w:rsidRPr="00AA412D" w:rsidRDefault="00BD2331" w:rsidP="00BD2331">
      <w:pPr>
        <w:widowControl w:val="0"/>
        <w:tabs>
          <w:tab w:val="left" w:pos="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терактивных образовательных технологий субъекты образовательного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процесса несут ответственность за различные аспекты деятельности в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петентности:</w:t>
      </w:r>
    </w:p>
    <w:p w:rsidR="00BD2331" w:rsidRPr="00AA412D" w:rsidRDefault="00BD2331" w:rsidP="00BD2331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7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AA41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AA41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AA41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представит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лей),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устанавливает порядок и формы доступа к используемым образов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тельной организацией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ресурсам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A41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AA41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 xml:space="preserve">ЭО и </w:t>
      </w:r>
      <w:r w:rsidRPr="004730E5">
        <w:rPr>
          <w:rFonts w:ascii="Times New Roman" w:eastAsia="Times New Roman" w:hAnsi="Times New Roman" w:cs="Times New Roman"/>
          <w:sz w:val="28"/>
          <w:szCs w:val="28"/>
        </w:rPr>
        <w:t>ДОТ (Приложение 1);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7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руководящих,</w:t>
      </w:r>
      <w:r w:rsidRPr="00AA41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работников для обеспечения использования дистанционного и</w:t>
      </w:r>
      <w:r w:rsidRPr="00AA41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чения</w:t>
      </w:r>
      <w:r w:rsidRPr="00AA41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A41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BD2331" w:rsidRPr="00AA412D" w:rsidRDefault="00BD2331" w:rsidP="00BD2331">
      <w:pPr>
        <w:tabs>
          <w:tab w:val="left" w:pos="8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2D">
        <w:rPr>
          <w:rFonts w:ascii="Times New Roman" w:hAnsi="Times New Roman" w:cs="Times New Roman"/>
          <w:sz w:val="28"/>
          <w:szCs w:val="28"/>
        </w:rPr>
        <w:t>Права</w:t>
      </w:r>
      <w:r w:rsidRPr="00AA41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и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обязанности</w:t>
      </w:r>
      <w:r w:rsidRPr="00AA41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родителей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(законных</w:t>
      </w:r>
      <w:r w:rsidRPr="00AA41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412D">
        <w:rPr>
          <w:rFonts w:ascii="Times New Roman" w:hAnsi="Times New Roman" w:cs="Times New Roman"/>
          <w:sz w:val="28"/>
          <w:szCs w:val="28"/>
        </w:rPr>
        <w:t>представителей):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14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законные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AA41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ребенка;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14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поддерживать</w:t>
      </w:r>
      <w:r w:rsidRPr="00AA41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образованию;</w:t>
      </w:r>
    </w:p>
    <w:p w:rsidR="00BD2331" w:rsidRPr="00AA412D" w:rsidRDefault="00BD2331" w:rsidP="00BD2331">
      <w:pPr>
        <w:widowControl w:val="0"/>
        <w:numPr>
          <w:ilvl w:val="3"/>
          <w:numId w:val="25"/>
        </w:numPr>
        <w:tabs>
          <w:tab w:val="left" w:pos="14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2D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известность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рекомендациях</w:t>
      </w:r>
      <w:r w:rsidRPr="00AA41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врача,</w:t>
      </w:r>
      <w:r w:rsidRPr="00AA41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особенн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стях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AA41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12D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31" w:rsidRDefault="00BD2331" w:rsidP="00BD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F84" w:rsidRDefault="001A1F84" w:rsidP="00BD23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331" w:rsidRPr="00712E40" w:rsidRDefault="00BD2331" w:rsidP="00BD2331">
      <w:pPr>
        <w:jc w:val="right"/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lastRenderedPageBreak/>
        <w:t>Приложение 1</w:t>
      </w:r>
    </w:p>
    <w:p w:rsidR="00BD2331" w:rsidRPr="00712E40" w:rsidRDefault="00BD2331" w:rsidP="00BD233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Порядок и формы доступа к используемым в ДОУ</w:t>
      </w:r>
      <w:r w:rsidRPr="00712E40">
        <w:rPr>
          <w:rFonts w:ascii="Times New Roman" w:eastAsia="Times New Roman" w:hAnsi="Times New Roman" w:cs="Times New Roman"/>
          <w:b/>
          <w:spacing w:val="1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информационным</w:t>
      </w:r>
      <w:r w:rsidRPr="00712E40">
        <w:rPr>
          <w:rFonts w:ascii="Times New Roman" w:eastAsia="Times New Roman" w:hAnsi="Times New Roman" w:cs="Times New Roman"/>
          <w:b/>
          <w:spacing w:val="-11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ресу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сам</w:t>
      </w:r>
      <w:r w:rsidRPr="00712E40">
        <w:rPr>
          <w:rFonts w:ascii="Times New Roman" w:eastAsia="Times New Roman" w:hAnsi="Times New Roman" w:cs="Times New Roman"/>
          <w:b/>
          <w:spacing w:val="-11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при</w:t>
      </w:r>
      <w:r w:rsidRPr="00712E40">
        <w:rPr>
          <w:rFonts w:ascii="Times New Roman" w:eastAsia="Times New Roman" w:hAnsi="Times New Roman" w:cs="Times New Roman"/>
          <w:b/>
          <w:spacing w:val="-10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реализации</w:t>
      </w:r>
      <w:r w:rsidRPr="00712E40">
        <w:rPr>
          <w:rFonts w:ascii="Times New Roman" w:eastAsia="Times New Roman" w:hAnsi="Times New Roman" w:cs="Times New Roman"/>
          <w:b/>
          <w:spacing w:val="-10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образовательных</w:t>
      </w:r>
      <w:r w:rsidRPr="00712E40">
        <w:rPr>
          <w:rFonts w:ascii="Times New Roman" w:eastAsia="Times New Roman" w:hAnsi="Times New Roman" w:cs="Times New Roman"/>
          <w:b/>
          <w:spacing w:val="-9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 xml:space="preserve">программ </w:t>
      </w:r>
      <w:r w:rsidRPr="00712E40">
        <w:rPr>
          <w:rFonts w:ascii="Times New Roman" w:eastAsia="Times New Roman" w:hAnsi="Times New Roman" w:cs="Times New Roman"/>
          <w:b/>
          <w:spacing w:val="-67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с</w:t>
      </w:r>
      <w:r w:rsidRPr="00712E40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использованием</w:t>
      </w:r>
      <w:r w:rsidRPr="00712E40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электро</w:t>
      </w:r>
      <w:r w:rsidRPr="00712E40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>н</w:t>
      </w:r>
      <w:r w:rsidRPr="00712E40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>ного обучения/образовани</w:t>
      </w:r>
      <w:proofErr w:type="gramStart"/>
      <w:r w:rsidRPr="00712E40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>я(</w:t>
      </w:r>
      <w:proofErr w:type="gramEnd"/>
      <w:r w:rsidRPr="00712E40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>ЭО)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 xml:space="preserve"> и дистанционных образовательных технол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о</w:t>
      </w:r>
      <w:r w:rsidRPr="00712E40">
        <w:rPr>
          <w:rFonts w:ascii="Times New Roman" w:eastAsia="Times New Roman" w:hAnsi="Times New Roman" w:cs="Times New Roman"/>
          <w:b/>
          <w:sz w:val="27"/>
          <w:szCs w:val="27"/>
        </w:rPr>
        <w:t>гий (ДОТ)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>Родителю (законному представителю) воспитанника необходимо выбрать удобное время для занятий с ребенком с учетом рекомендаций педагогич</w:t>
      </w:r>
      <w:r w:rsidRPr="00712E40">
        <w:rPr>
          <w:rFonts w:ascii="Times New Roman" w:hAnsi="Times New Roman" w:cs="Times New Roman"/>
          <w:sz w:val="27"/>
          <w:szCs w:val="27"/>
        </w:rPr>
        <w:t>е</w:t>
      </w:r>
      <w:r w:rsidRPr="00712E40">
        <w:rPr>
          <w:rFonts w:ascii="Times New Roman" w:hAnsi="Times New Roman" w:cs="Times New Roman"/>
          <w:sz w:val="27"/>
          <w:szCs w:val="27"/>
        </w:rPr>
        <w:t>ского работника и в зависимости от состояния ребенка;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 xml:space="preserve">Зайти на сайт ДОУ 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>Выбрать баннер «Дистанционное обучение»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>Ознакомиться с режимом дня и предложенными заданиями для воспита</w:t>
      </w:r>
      <w:r w:rsidRPr="00712E40">
        <w:rPr>
          <w:rFonts w:ascii="Times New Roman" w:hAnsi="Times New Roman" w:cs="Times New Roman"/>
          <w:sz w:val="27"/>
          <w:szCs w:val="27"/>
        </w:rPr>
        <w:t>н</w:t>
      </w:r>
      <w:r w:rsidRPr="00712E40">
        <w:rPr>
          <w:rFonts w:ascii="Times New Roman" w:hAnsi="Times New Roman" w:cs="Times New Roman"/>
          <w:sz w:val="27"/>
          <w:szCs w:val="27"/>
        </w:rPr>
        <w:t>ников;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>Изучить маршрутный лист (Таблица 1), просмотреть виртуальные зад</w:t>
      </w:r>
      <w:r w:rsidRPr="00712E40">
        <w:rPr>
          <w:rFonts w:ascii="Times New Roman" w:hAnsi="Times New Roman" w:cs="Times New Roman"/>
          <w:sz w:val="27"/>
          <w:szCs w:val="27"/>
        </w:rPr>
        <w:t>а</w:t>
      </w:r>
      <w:r w:rsidRPr="00712E40">
        <w:rPr>
          <w:rFonts w:ascii="Times New Roman" w:hAnsi="Times New Roman" w:cs="Times New Roman"/>
          <w:sz w:val="27"/>
          <w:szCs w:val="27"/>
        </w:rPr>
        <w:t>ния;</w:t>
      </w:r>
    </w:p>
    <w:p w:rsidR="00BD2331" w:rsidRPr="00712E40" w:rsidRDefault="00BD2331" w:rsidP="00BD2331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7"/>
          <w:szCs w:val="27"/>
        </w:rPr>
      </w:pPr>
      <w:r w:rsidRPr="00712E40">
        <w:rPr>
          <w:rFonts w:ascii="Times New Roman" w:hAnsi="Times New Roman" w:cs="Times New Roman"/>
          <w:sz w:val="27"/>
          <w:szCs w:val="27"/>
        </w:rPr>
        <w:t>Выполнить задания по маршрутному листу.</w:t>
      </w:r>
    </w:p>
    <w:p w:rsidR="00BD2331" w:rsidRPr="00712E40" w:rsidRDefault="00BD2331" w:rsidP="00BD2331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Маршрутный лист </w:t>
      </w:r>
    </w:p>
    <w:p w:rsidR="00BD2331" w:rsidRPr="00712E40" w:rsidRDefault="00BD2331" w:rsidP="00BD2331">
      <w:pPr>
        <w:spacing w:after="0"/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для организации образовательной деятельности в дни отсутствия воспитанника </w:t>
      </w:r>
    </w:p>
    <w:p w:rsidR="00BD2331" w:rsidRPr="00712E40" w:rsidRDefault="00BD2331" w:rsidP="00BD233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sz w:val="27"/>
          <w:szCs w:val="27"/>
          <w:shd w:val="clear" w:color="auto" w:fill="FFFFFF"/>
        </w:rPr>
        <w:t>Дата:</w:t>
      </w:r>
    </w:p>
    <w:p w:rsidR="00BD2331" w:rsidRPr="00712E40" w:rsidRDefault="00BD2331" w:rsidP="00BD233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Тема недели:                                                         Образовательная область: </w:t>
      </w:r>
    </w:p>
    <w:p w:rsidR="00BD2331" w:rsidRPr="00712E40" w:rsidRDefault="00BD2331" w:rsidP="00BD233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Педагог: </w:t>
      </w:r>
    </w:p>
    <w:p w:rsidR="00BD2331" w:rsidRPr="00712E40" w:rsidRDefault="00BD2331" w:rsidP="00BD233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Группа: </w:t>
      </w:r>
    </w:p>
    <w:p w:rsidR="00BD2331" w:rsidRPr="00712E40" w:rsidRDefault="00BD2331" w:rsidP="00BD2331">
      <w:pPr>
        <w:spacing w:after="0"/>
        <w:jc w:val="right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712E40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Таблица 1</w:t>
      </w:r>
    </w:p>
    <w:tbl>
      <w:tblPr>
        <w:tblStyle w:val="a8"/>
        <w:tblW w:w="9890" w:type="dxa"/>
        <w:tblLook w:val="04A0"/>
      </w:tblPr>
      <w:tblGrid>
        <w:gridCol w:w="2376"/>
        <w:gridCol w:w="2835"/>
        <w:gridCol w:w="2836"/>
        <w:gridCol w:w="1843"/>
      </w:tblGrid>
      <w:tr w:rsidR="00BD2331" w:rsidRPr="001A1F84" w:rsidTr="008A703B">
        <w:tc>
          <w:tcPr>
            <w:tcW w:w="2376" w:type="dxa"/>
          </w:tcPr>
          <w:p w:rsidR="00BD2331" w:rsidRPr="001A1F84" w:rsidRDefault="00BD2331" w:rsidP="008A70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Как подготовить ребенка к совмес</w:t>
            </w: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т</w:t>
            </w: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ной деятельности</w:t>
            </w:r>
          </w:p>
        </w:tc>
        <w:tc>
          <w:tcPr>
            <w:tcW w:w="2835" w:type="dxa"/>
          </w:tcPr>
          <w:p w:rsidR="00BD2331" w:rsidRPr="001A1F84" w:rsidRDefault="00BD2331" w:rsidP="008A70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Что мы сегодня узнаем</w:t>
            </w:r>
          </w:p>
        </w:tc>
        <w:tc>
          <w:tcPr>
            <w:tcW w:w="2836" w:type="dxa"/>
          </w:tcPr>
          <w:p w:rsidR="00BD2331" w:rsidRPr="001A1F84" w:rsidRDefault="00BD2331" w:rsidP="008A70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Что для этого нужно сделать</w:t>
            </w:r>
          </w:p>
        </w:tc>
        <w:tc>
          <w:tcPr>
            <w:tcW w:w="1843" w:type="dxa"/>
          </w:tcPr>
          <w:p w:rsidR="00BD2331" w:rsidRPr="001A1F84" w:rsidRDefault="00BD2331" w:rsidP="008A70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Закрепим полученные зн</w:t>
            </w: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а</w:t>
            </w:r>
            <w:r w:rsidRPr="001A1F8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ния</w:t>
            </w:r>
          </w:p>
        </w:tc>
      </w:tr>
      <w:tr w:rsidR="00BD2331" w:rsidRPr="001A1F84" w:rsidTr="008A703B">
        <w:tc>
          <w:tcPr>
            <w:tcW w:w="2376" w:type="dxa"/>
          </w:tcPr>
          <w:p w:rsidR="00BD2331" w:rsidRPr="001A1F84" w:rsidRDefault="00BD2331" w:rsidP="008A703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Психолого-педагогические рекомендации для р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дителей (законных представителей) воспитанников по организации усл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вий и мотивации р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бенка к совместной образовательной деятельности.</w:t>
            </w:r>
          </w:p>
        </w:tc>
        <w:tc>
          <w:tcPr>
            <w:tcW w:w="2835" w:type="dxa"/>
          </w:tcPr>
          <w:p w:rsidR="00BD2331" w:rsidRPr="001A1F84" w:rsidRDefault="00BD2331" w:rsidP="008A703B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gramStart"/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Описывается, чему мы будем учить детей (что будем закреплять, какие умственные, эстетич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е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ские, морально-волевые качества будут форм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и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роваться) на рамках да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н</w:t>
            </w:r>
            <w:r w:rsidRPr="001A1F8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ной образовательной деятельности). </w:t>
            </w:r>
            <w:proofErr w:type="gramEnd"/>
          </w:p>
        </w:tc>
        <w:tc>
          <w:tcPr>
            <w:tcW w:w="2836" w:type="dxa"/>
          </w:tcPr>
          <w:p w:rsidR="00BD2331" w:rsidRPr="001A1F84" w:rsidRDefault="00BD2331" w:rsidP="008A703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Пошаговая инструкция совместной образов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тельной деятельности родителя (законного представителя) с ребе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ком.</w:t>
            </w:r>
          </w:p>
        </w:tc>
        <w:tc>
          <w:tcPr>
            <w:tcW w:w="1843" w:type="dxa"/>
          </w:tcPr>
          <w:p w:rsidR="00BD2331" w:rsidRPr="001A1F84" w:rsidRDefault="00BD2331" w:rsidP="008A703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Представлены домашние задания для закрепления изученного мат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1A1F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риала.</w:t>
            </w:r>
          </w:p>
        </w:tc>
      </w:tr>
    </w:tbl>
    <w:p w:rsidR="00A16064" w:rsidRPr="00712E40" w:rsidRDefault="00BD2331">
      <w:pPr>
        <w:rPr>
          <w:rFonts w:ascii="Times New Roman" w:hAnsi="Times New Roman" w:cs="Times New Roman"/>
          <w:sz w:val="26"/>
          <w:szCs w:val="26"/>
        </w:rPr>
      </w:pPr>
      <w:r w:rsidRPr="00712E40">
        <w:rPr>
          <w:rFonts w:ascii="Times New Roman" w:hAnsi="Times New Roman" w:cs="Times New Roman"/>
          <w:sz w:val="26"/>
          <w:szCs w:val="26"/>
        </w:rPr>
        <w:t>*Данный маршрутный лист призван оказать помощь воспитаннику в усвоении пропущенного материала, облегчить включение в дальнейшую образовательную деятельность</w:t>
      </w:r>
    </w:p>
    <w:sectPr w:rsidR="00A16064" w:rsidRPr="00712E40" w:rsidSect="00A1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3F0"/>
    <w:multiLevelType w:val="hybridMultilevel"/>
    <w:tmpl w:val="AB7AE33E"/>
    <w:lvl w:ilvl="0" w:tplc="8548931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8398D"/>
    <w:multiLevelType w:val="hybridMultilevel"/>
    <w:tmpl w:val="512EC07C"/>
    <w:lvl w:ilvl="0" w:tplc="9156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93AA3"/>
    <w:multiLevelType w:val="hybridMultilevel"/>
    <w:tmpl w:val="8A14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51BCF"/>
    <w:multiLevelType w:val="hybridMultilevel"/>
    <w:tmpl w:val="20280B94"/>
    <w:lvl w:ilvl="0" w:tplc="A230B5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0E180E"/>
    <w:multiLevelType w:val="hybridMultilevel"/>
    <w:tmpl w:val="F7DA2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133B9"/>
    <w:multiLevelType w:val="hybridMultilevel"/>
    <w:tmpl w:val="1C60DA16"/>
    <w:lvl w:ilvl="0" w:tplc="FFBA4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4E9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B81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486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72E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88F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86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6B6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87B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A314C3D"/>
    <w:multiLevelType w:val="multilevel"/>
    <w:tmpl w:val="53ECF11A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3" w:hanging="1800"/>
      </w:pPr>
      <w:rPr>
        <w:rFonts w:hint="default"/>
      </w:rPr>
    </w:lvl>
  </w:abstractNum>
  <w:abstractNum w:abstractNumId="7">
    <w:nsid w:val="2AA418BD"/>
    <w:multiLevelType w:val="hybridMultilevel"/>
    <w:tmpl w:val="D9DA0420"/>
    <w:lvl w:ilvl="0" w:tplc="C2746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83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280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F05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F0C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DA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7EC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2827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3C5E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FC25E99"/>
    <w:multiLevelType w:val="hybridMultilevel"/>
    <w:tmpl w:val="DAB4D10A"/>
    <w:lvl w:ilvl="0" w:tplc="F1305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8CD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2E9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746D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AA0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6BB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62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FED7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8C85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FF62725"/>
    <w:multiLevelType w:val="hybridMultilevel"/>
    <w:tmpl w:val="D492A6EE"/>
    <w:lvl w:ilvl="0" w:tplc="C234C9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07D5D"/>
    <w:multiLevelType w:val="hybridMultilevel"/>
    <w:tmpl w:val="504E3916"/>
    <w:lvl w:ilvl="0" w:tplc="8C2275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98A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7E46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3C4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A3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42E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14F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ECD2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5A07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D71598C"/>
    <w:multiLevelType w:val="hybridMultilevel"/>
    <w:tmpl w:val="1D189266"/>
    <w:lvl w:ilvl="0" w:tplc="BC26B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22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92D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1A3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E07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4E67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1E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FA3B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4A3B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DE77488"/>
    <w:multiLevelType w:val="hybridMultilevel"/>
    <w:tmpl w:val="9EE8B25C"/>
    <w:lvl w:ilvl="0" w:tplc="8548931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35C20"/>
    <w:multiLevelType w:val="hybridMultilevel"/>
    <w:tmpl w:val="060AF942"/>
    <w:lvl w:ilvl="0" w:tplc="39943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19A7297"/>
    <w:multiLevelType w:val="hybridMultilevel"/>
    <w:tmpl w:val="99D64D56"/>
    <w:lvl w:ilvl="0" w:tplc="F7FC35B4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5">
    <w:nsid w:val="488E3425"/>
    <w:multiLevelType w:val="hybridMultilevel"/>
    <w:tmpl w:val="BC0002FC"/>
    <w:lvl w:ilvl="0" w:tplc="8548931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E44EA"/>
    <w:multiLevelType w:val="hybridMultilevel"/>
    <w:tmpl w:val="327AFE60"/>
    <w:lvl w:ilvl="0" w:tplc="04E2D0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A1039"/>
    <w:multiLevelType w:val="hybridMultilevel"/>
    <w:tmpl w:val="99D64D56"/>
    <w:lvl w:ilvl="0" w:tplc="F7FC35B4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8">
    <w:nsid w:val="567C148B"/>
    <w:multiLevelType w:val="hybridMultilevel"/>
    <w:tmpl w:val="CBF8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50161"/>
    <w:multiLevelType w:val="hybridMultilevel"/>
    <w:tmpl w:val="3FC857B8"/>
    <w:lvl w:ilvl="0" w:tplc="9156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D48DE6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4C32A5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A08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2E2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21D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42D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803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1240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F003D7"/>
    <w:multiLevelType w:val="hybridMultilevel"/>
    <w:tmpl w:val="FD32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8513B"/>
    <w:multiLevelType w:val="hybridMultilevel"/>
    <w:tmpl w:val="F2764A6C"/>
    <w:lvl w:ilvl="0" w:tplc="891C62B4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22">
    <w:nsid w:val="609F6F05"/>
    <w:multiLevelType w:val="hybridMultilevel"/>
    <w:tmpl w:val="EDD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B261A"/>
    <w:multiLevelType w:val="multilevel"/>
    <w:tmpl w:val="53ECF11A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3" w:hanging="1800"/>
      </w:pPr>
      <w:rPr>
        <w:rFonts w:hint="default"/>
      </w:rPr>
    </w:lvl>
  </w:abstractNum>
  <w:abstractNum w:abstractNumId="24">
    <w:nsid w:val="675F0486"/>
    <w:multiLevelType w:val="multilevel"/>
    <w:tmpl w:val="37DED278"/>
    <w:lvl w:ilvl="0">
      <w:start w:val="6"/>
      <w:numFmt w:val="decimal"/>
      <w:lvlText w:val="%1"/>
      <w:lvlJc w:val="left"/>
      <w:pPr>
        <w:ind w:left="1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7" w:hanging="7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­"/>
      <w:lvlJc w:val="left"/>
      <w:pPr>
        <w:ind w:left="836" w:hanging="298"/>
      </w:pPr>
      <w:rPr>
        <w:rFonts w:ascii="Courier New" w:hAnsi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1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298"/>
      </w:pPr>
      <w:rPr>
        <w:rFonts w:hint="default"/>
        <w:lang w:val="ru-RU" w:eastAsia="en-US" w:bidi="ar-SA"/>
      </w:rPr>
    </w:lvl>
  </w:abstractNum>
  <w:abstractNum w:abstractNumId="25">
    <w:nsid w:val="688B68D7"/>
    <w:multiLevelType w:val="hybridMultilevel"/>
    <w:tmpl w:val="88F8FB7A"/>
    <w:lvl w:ilvl="0" w:tplc="57E07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E4CBF"/>
    <w:multiLevelType w:val="hybridMultilevel"/>
    <w:tmpl w:val="E26CD6D0"/>
    <w:lvl w:ilvl="0" w:tplc="A0020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10B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26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3CE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C2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C04A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BCF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8C7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D00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49D7ECA"/>
    <w:multiLevelType w:val="hybridMultilevel"/>
    <w:tmpl w:val="277895FE"/>
    <w:lvl w:ilvl="0" w:tplc="57E07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377843"/>
    <w:multiLevelType w:val="multilevel"/>
    <w:tmpl w:val="53ECF11A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3" w:hanging="1800"/>
      </w:pPr>
      <w:rPr>
        <w:rFonts w:hint="default"/>
      </w:rPr>
    </w:lvl>
  </w:abstractNum>
  <w:abstractNum w:abstractNumId="29">
    <w:nsid w:val="7C1346C5"/>
    <w:multiLevelType w:val="hybridMultilevel"/>
    <w:tmpl w:val="6F32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7"/>
  </w:num>
  <w:num w:numId="4">
    <w:abstractNumId w:val="5"/>
  </w:num>
  <w:num w:numId="5">
    <w:abstractNumId w:val="8"/>
  </w:num>
  <w:num w:numId="6">
    <w:abstractNumId w:val="26"/>
  </w:num>
  <w:num w:numId="7">
    <w:abstractNumId w:val="11"/>
  </w:num>
  <w:num w:numId="8">
    <w:abstractNumId w:val="19"/>
  </w:num>
  <w:num w:numId="9">
    <w:abstractNumId w:val="10"/>
  </w:num>
  <w:num w:numId="10">
    <w:abstractNumId w:val="22"/>
  </w:num>
  <w:num w:numId="11">
    <w:abstractNumId w:val="27"/>
  </w:num>
  <w:num w:numId="12">
    <w:abstractNumId w:val="25"/>
  </w:num>
  <w:num w:numId="13">
    <w:abstractNumId w:val="1"/>
  </w:num>
  <w:num w:numId="14">
    <w:abstractNumId w:val="21"/>
  </w:num>
  <w:num w:numId="15">
    <w:abstractNumId w:val="17"/>
  </w:num>
  <w:num w:numId="16">
    <w:abstractNumId w:val="14"/>
  </w:num>
  <w:num w:numId="17">
    <w:abstractNumId w:val="6"/>
  </w:num>
  <w:num w:numId="18">
    <w:abstractNumId w:val="23"/>
  </w:num>
  <w:num w:numId="19">
    <w:abstractNumId w:val="28"/>
  </w:num>
  <w:num w:numId="20">
    <w:abstractNumId w:val="16"/>
  </w:num>
  <w:num w:numId="21">
    <w:abstractNumId w:val="29"/>
  </w:num>
  <w:num w:numId="22">
    <w:abstractNumId w:val="4"/>
  </w:num>
  <w:num w:numId="23">
    <w:abstractNumId w:val="20"/>
  </w:num>
  <w:num w:numId="24">
    <w:abstractNumId w:val="3"/>
  </w:num>
  <w:num w:numId="25">
    <w:abstractNumId w:val="24"/>
  </w:num>
  <w:num w:numId="26">
    <w:abstractNumId w:val="12"/>
  </w:num>
  <w:num w:numId="27">
    <w:abstractNumId w:val="0"/>
  </w:num>
  <w:num w:numId="28">
    <w:abstractNumId w:val="15"/>
  </w:num>
  <w:num w:numId="29">
    <w:abstractNumId w:val="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331"/>
    <w:rsid w:val="001A1F84"/>
    <w:rsid w:val="00712E40"/>
    <w:rsid w:val="00A16064"/>
    <w:rsid w:val="00BD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233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D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33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BD23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B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92584&amp;dst=7769&amp;field=134&amp;date=19.10.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92584&amp;dst=7769&amp;field=134&amp;date=14.10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830F9-3D32-49F6-9F60-A5793123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2023-05-29T12:12:00Z</dcterms:created>
  <dcterms:modified xsi:type="dcterms:W3CDTF">2023-05-29T12:16:00Z</dcterms:modified>
</cp:coreProperties>
</file>