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33567" w14:textId="77777777" w:rsidR="002D7890" w:rsidRPr="002D7890" w:rsidRDefault="002D7890" w:rsidP="002D7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7890">
        <w:rPr>
          <w:rFonts w:ascii="Times New Roman" w:eastAsia="Times New Roman" w:hAnsi="Times New Roman" w:cs="Times New Roman"/>
          <w:sz w:val="24"/>
          <w:szCs w:val="24"/>
        </w:rPr>
        <w:t>МУНИЦИПИАЛЬНОЕ БЮДЖЕТНОЕ ДОШКОЛЬНОЕ ОБРАЗОВАТЕЛЬНОЕ УЧРЕЖДЕНИЕ ДЕТСКИЙ САД №18 «МИШУТКА»</w:t>
      </w:r>
    </w:p>
    <w:p w14:paraId="3EC929D6" w14:textId="77777777" w:rsidR="006E062F" w:rsidRDefault="006E062F" w:rsidP="006E062F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14:paraId="4656CBDC" w14:textId="77777777" w:rsidR="006E062F" w:rsidRDefault="006E062F" w:rsidP="006E062F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14:paraId="0AD79DF4" w14:textId="77777777" w:rsidR="006E062F" w:rsidRDefault="006E062F" w:rsidP="006E062F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D343C1" w14:textId="77777777" w:rsidR="006E062F" w:rsidRDefault="006E062F" w:rsidP="006E062F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DAF9BD" w14:textId="77777777" w:rsidR="006E062F" w:rsidRDefault="006E062F" w:rsidP="006E062F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D4F094" w14:textId="77777777" w:rsidR="001B04A8" w:rsidRDefault="001B04A8" w:rsidP="006E062F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CA3AB7" w14:textId="77777777" w:rsidR="001B04A8" w:rsidRDefault="001B04A8" w:rsidP="006E062F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B91885" w14:textId="77777777" w:rsidR="001B04A8" w:rsidRDefault="001B04A8" w:rsidP="006E062F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AB8B19" w14:textId="77777777" w:rsidR="006E062F" w:rsidRDefault="006E062F" w:rsidP="006E062F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0403D8" w14:textId="77777777" w:rsidR="006E062F" w:rsidRPr="008F01FA" w:rsidRDefault="006E062F" w:rsidP="006E062F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sz w:val="56"/>
          <w:szCs w:val="56"/>
        </w:rPr>
      </w:pPr>
      <w:r w:rsidRPr="008F01FA">
        <w:rPr>
          <w:rFonts w:ascii="Monotype Corsiva" w:eastAsia="Times New Roman" w:hAnsi="Monotype Corsiva" w:cs="Times New Roman"/>
          <w:sz w:val="56"/>
          <w:szCs w:val="56"/>
        </w:rPr>
        <w:t>Консультация для педагогов</w:t>
      </w:r>
      <w:r w:rsidR="009A0BC3" w:rsidRPr="008F01FA">
        <w:rPr>
          <w:rFonts w:ascii="Monotype Corsiva" w:eastAsia="Times New Roman" w:hAnsi="Monotype Corsiva" w:cs="Times New Roman"/>
          <w:sz w:val="56"/>
          <w:szCs w:val="56"/>
        </w:rPr>
        <w:t>:</w:t>
      </w:r>
    </w:p>
    <w:p w14:paraId="63142D10" w14:textId="70841507" w:rsidR="006E062F" w:rsidRPr="008F01FA" w:rsidRDefault="006E062F" w:rsidP="006E06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8F01FA">
        <w:rPr>
          <w:rFonts w:ascii="Monotype Corsiva" w:eastAsia="Times New Roman" w:hAnsi="Monotype Corsiva" w:cs="Times New Roman"/>
          <w:sz w:val="56"/>
          <w:szCs w:val="56"/>
        </w:rPr>
        <w:t>«</w:t>
      </w:r>
      <w:r w:rsidR="002D7890">
        <w:rPr>
          <w:rFonts w:ascii="Monotype Corsiva" w:eastAsia="Times New Roman" w:hAnsi="Monotype Corsiva" w:cs="Times New Roman"/>
          <w:sz w:val="56"/>
          <w:szCs w:val="56"/>
        </w:rPr>
        <w:t xml:space="preserve">Особенности коммуникативной игры в развитие речи </w:t>
      </w:r>
      <w:r w:rsidRPr="008F01FA">
        <w:rPr>
          <w:rFonts w:ascii="Monotype Corsiva" w:eastAsia="Times New Roman" w:hAnsi="Monotype Corsiva" w:cs="Times New Roman"/>
          <w:sz w:val="56"/>
          <w:szCs w:val="56"/>
        </w:rPr>
        <w:t>старшего дошкольного возраста»</w:t>
      </w:r>
    </w:p>
    <w:p w14:paraId="1811B67A" w14:textId="77777777" w:rsidR="006E062F" w:rsidRPr="008F01FA" w:rsidRDefault="006E062F" w:rsidP="006E062F">
      <w:pPr>
        <w:shd w:val="clear" w:color="auto" w:fill="FFFFFF"/>
        <w:spacing w:after="0"/>
        <w:rPr>
          <w:rFonts w:ascii="Times New Roman" w:eastAsia="Times New Roman" w:hAnsi="Times New Roman" w:cs="Times New Roman"/>
          <w:sz w:val="40"/>
          <w:szCs w:val="40"/>
        </w:rPr>
      </w:pPr>
    </w:p>
    <w:p w14:paraId="7A921CDD" w14:textId="77777777" w:rsidR="006E062F" w:rsidRDefault="006E062F" w:rsidP="006E062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26A537A" w14:textId="77777777" w:rsidR="006E062F" w:rsidRDefault="006E062F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4115FA3" w14:textId="77777777" w:rsidR="006E062F" w:rsidRDefault="006E062F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875ACA9" w14:textId="77777777" w:rsidR="001B04A8" w:rsidRDefault="001B04A8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D0D5CEE" w14:textId="77777777" w:rsidR="001B04A8" w:rsidRDefault="001B04A8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23D6EAD" w14:textId="77777777" w:rsidR="001B04A8" w:rsidRDefault="001B04A8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7A54287" w14:textId="77777777" w:rsidR="001B04A8" w:rsidRDefault="001B04A8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A4D8356" w14:textId="77777777" w:rsidR="001B04A8" w:rsidRDefault="001B04A8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DFCF57F" w14:textId="77777777" w:rsidR="001B04A8" w:rsidRDefault="001B04A8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A8D4CD8" w14:textId="77777777" w:rsidR="001B04A8" w:rsidRDefault="001B04A8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9D80671" w14:textId="77777777" w:rsidR="001B04A8" w:rsidRDefault="001B04A8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98ED4C5" w14:textId="77777777" w:rsidR="006E062F" w:rsidRDefault="006E062F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7855A44" w14:textId="77777777" w:rsidR="006E062F" w:rsidRDefault="006E062F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1E4AE3C" w14:textId="77777777" w:rsidR="006E062F" w:rsidRPr="001B04A8" w:rsidRDefault="006E062F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B04A8">
        <w:rPr>
          <w:rFonts w:ascii="Times New Roman" w:eastAsia="Times New Roman" w:hAnsi="Times New Roman" w:cs="Times New Roman"/>
          <w:sz w:val="24"/>
          <w:szCs w:val="24"/>
        </w:rPr>
        <w:t>Выполнила: Воспитатель</w:t>
      </w:r>
    </w:p>
    <w:p w14:paraId="5DCB33E4" w14:textId="50F137E3" w:rsidR="006E062F" w:rsidRPr="001B04A8" w:rsidRDefault="002D7890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B04A8">
        <w:rPr>
          <w:rFonts w:ascii="Times New Roman" w:eastAsia="Times New Roman" w:hAnsi="Times New Roman" w:cs="Times New Roman"/>
          <w:sz w:val="24"/>
          <w:szCs w:val="24"/>
        </w:rPr>
        <w:t>Красноперова Наталья Николаевна</w:t>
      </w:r>
    </w:p>
    <w:p w14:paraId="5792AB96" w14:textId="77777777" w:rsidR="006E062F" w:rsidRPr="001B04A8" w:rsidRDefault="006E062F" w:rsidP="006E062F">
      <w:pPr>
        <w:shd w:val="clear" w:color="auto" w:fill="FFFFFF"/>
        <w:spacing w:after="0"/>
        <w:ind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CD79B4" w14:textId="77777777" w:rsidR="006E062F" w:rsidRDefault="006E062F" w:rsidP="006E06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</w:pPr>
    </w:p>
    <w:p w14:paraId="6FB0857E" w14:textId="77777777" w:rsidR="006E062F" w:rsidRDefault="006E062F" w:rsidP="006E06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</w:pPr>
    </w:p>
    <w:p w14:paraId="44031FFE" w14:textId="77777777" w:rsidR="006E062F" w:rsidRPr="001B04A8" w:rsidRDefault="006E062F" w:rsidP="002D789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14:paraId="46EF3B59" w14:textId="6DD67B4D" w:rsidR="006E062F" w:rsidRPr="001B04A8" w:rsidRDefault="002D7890" w:rsidP="002D7890">
      <w:pPr>
        <w:shd w:val="clear" w:color="auto" w:fill="FFFFFF"/>
        <w:spacing w:after="0" w:line="240" w:lineRule="auto"/>
        <w:ind w:firstLine="360"/>
        <w:jc w:val="center"/>
        <w:rPr>
          <w:rStyle w:val="c0"/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1B04A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Сургут 2024</w:t>
      </w:r>
      <w:r w:rsidR="006E062F" w:rsidRPr="001B04A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г.</w:t>
      </w:r>
    </w:p>
    <w:p w14:paraId="3C72D08C" w14:textId="6FEE8DA4" w:rsidR="002D7890" w:rsidRDefault="002D7890" w:rsidP="001B04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</w:p>
    <w:p w14:paraId="1394A81A" w14:textId="77777777" w:rsidR="003A30E4" w:rsidRPr="00DD0C69" w:rsidRDefault="00475401" w:rsidP="00F601B1">
      <w:pPr>
        <w:pStyle w:val="a5"/>
        <w:shd w:val="clear" w:color="auto" w:fill="FFFFFF"/>
        <w:spacing w:after="360" w:afterAutospacing="0" w:line="360" w:lineRule="auto"/>
        <w:jc w:val="right"/>
        <w:rPr>
          <w:rFonts w:ascii="Oxygen" w:hAnsi="Oxygen"/>
        </w:rPr>
      </w:pPr>
      <w:r w:rsidRPr="00DD0C69">
        <w:rPr>
          <w:sz w:val="28"/>
          <w:szCs w:val="28"/>
          <w:shd w:val="clear" w:color="auto" w:fill="F4F4F4"/>
        </w:rPr>
        <w:t xml:space="preserve">      </w:t>
      </w:r>
      <w:r w:rsidR="003A30E4" w:rsidRPr="00DD0C69">
        <w:rPr>
          <w:rFonts w:ascii="Georgia" w:hAnsi="Georgia"/>
          <w:i/>
          <w:iCs/>
          <w:sz w:val="27"/>
          <w:szCs w:val="27"/>
        </w:rPr>
        <w:t>«Игра – это огромное светлое окно, через которое духовный мир ребёнка вливается живительный поток представлений, понятий об окружающем мире.»</w:t>
      </w:r>
    </w:p>
    <w:p w14:paraId="04C3AA17" w14:textId="1394DAEA" w:rsidR="003A30E4" w:rsidRPr="003A30E4" w:rsidRDefault="003A30E4" w:rsidP="00F601B1">
      <w:pPr>
        <w:pStyle w:val="a5"/>
        <w:shd w:val="clear" w:color="auto" w:fill="FFFFFF"/>
        <w:spacing w:after="360" w:afterAutospacing="0" w:line="360" w:lineRule="auto"/>
        <w:jc w:val="right"/>
        <w:rPr>
          <w:rFonts w:ascii="Oxygen" w:hAnsi="Oxygen"/>
          <w:color w:val="333333"/>
        </w:rPr>
      </w:pPr>
      <w:r>
        <w:rPr>
          <w:color w:val="333333"/>
          <w:sz w:val="27"/>
          <w:szCs w:val="27"/>
        </w:rPr>
        <w:t>В</w:t>
      </w:r>
      <w:r w:rsidR="00DD0C69">
        <w:rPr>
          <w:color w:val="333333"/>
          <w:sz w:val="27"/>
          <w:szCs w:val="27"/>
        </w:rPr>
        <w:t>.</w:t>
      </w:r>
      <w:r w:rsidR="00535728">
        <w:rPr>
          <w:color w:val="333333"/>
          <w:sz w:val="27"/>
          <w:szCs w:val="27"/>
        </w:rPr>
        <w:t xml:space="preserve"> А</w:t>
      </w:r>
      <w:r w:rsidR="00DD0C69">
        <w:rPr>
          <w:color w:val="333333"/>
          <w:sz w:val="27"/>
          <w:szCs w:val="27"/>
        </w:rPr>
        <w:t>.</w:t>
      </w:r>
      <w:r w:rsidR="00535728">
        <w:rPr>
          <w:color w:val="333333"/>
          <w:sz w:val="27"/>
          <w:szCs w:val="27"/>
        </w:rPr>
        <w:t>Сухомлинский</w:t>
      </w:r>
    </w:p>
    <w:p w14:paraId="49BBAC10" w14:textId="2897103E" w:rsidR="000A2553" w:rsidRPr="00535728" w:rsidRDefault="00475401" w:rsidP="00DD0C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72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  </w:t>
      </w:r>
      <w:r w:rsidR="001C6CDE" w:rsidRPr="0053572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       </w:t>
      </w:r>
      <w:r w:rsidRPr="0053572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="000A2553" w:rsidRPr="005357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0A2553" w:rsidRPr="00535728">
        <w:rPr>
          <w:rFonts w:ascii="Times New Roman" w:eastAsia="Times New Roman" w:hAnsi="Times New Roman" w:cs="Times New Roman"/>
          <w:sz w:val="28"/>
          <w:szCs w:val="28"/>
        </w:rPr>
        <w:t>Игра для детей – основной вид деятельности, форма организации жизни, средство всестороннего развития.</w:t>
      </w:r>
    </w:p>
    <w:p w14:paraId="03F249C1" w14:textId="48C24455" w:rsidR="000A2553" w:rsidRPr="009A0BC3" w:rsidRDefault="000A2553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9A0BC3">
        <w:rPr>
          <w:rStyle w:val="c0"/>
          <w:sz w:val="28"/>
          <w:szCs w:val="28"/>
        </w:rPr>
        <w:t>Игра для детей - способ научиться тому, чему их никто не может научить. Это способ исследования и ориентации в реальном мире, пространстве и времени, вещах, животных, людях, включаясь в процесс игры, дети научаются жить в нашем символичном мире - мире смыслов и ценностей, в то же время исследуя, экспериментируя, обучаясь</w:t>
      </w:r>
      <w:r w:rsidR="00535728">
        <w:rPr>
          <w:rStyle w:val="c0"/>
          <w:sz w:val="28"/>
          <w:szCs w:val="28"/>
        </w:rPr>
        <w:t xml:space="preserve">, что </w:t>
      </w:r>
      <w:r w:rsidRPr="009A0BC3">
        <w:rPr>
          <w:rStyle w:val="c0"/>
          <w:sz w:val="28"/>
          <w:szCs w:val="28"/>
        </w:rPr>
        <w:t>дает детям возможность научиться справляться с трудностями, погружаясь в само исследование.</w:t>
      </w:r>
    </w:p>
    <w:p w14:paraId="01042F62" w14:textId="77777777" w:rsidR="000A2553" w:rsidRPr="009A0BC3" w:rsidRDefault="000A2553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9A0BC3">
        <w:rPr>
          <w:rStyle w:val="c0"/>
          <w:sz w:val="28"/>
          <w:szCs w:val="28"/>
        </w:rPr>
        <w:t xml:space="preserve">Игра — это специфический язык самовыражения. </w:t>
      </w:r>
    </w:p>
    <w:p w14:paraId="189A73E8" w14:textId="77777777" w:rsidR="000A2553" w:rsidRPr="009A0BC3" w:rsidRDefault="000A2553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9A0BC3">
        <w:rPr>
          <w:rStyle w:val="c0"/>
          <w:sz w:val="28"/>
          <w:szCs w:val="28"/>
        </w:rPr>
        <w:t>Часто детям трудно рассказать, что они чувствуют или как на них повлияло то, что они пережили, но они могут выразить все это посредством игры, чем помогут взрослому приблизиться к своим мыслям и тем самым позволить помочь себе.</w:t>
      </w:r>
    </w:p>
    <w:p w14:paraId="10794A81" w14:textId="5938B861" w:rsidR="000A2553" w:rsidRPr="00DD0C69" w:rsidRDefault="000A2553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DD0C69">
        <w:rPr>
          <w:rStyle w:val="c0"/>
          <w:sz w:val="28"/>
          <w:szCs w:val="28"/>
        </w:rPr>
        <w:t xml:space="preserve">Игрушки для детей </w:t>
      </w:r>
      <w:r w:rsidR="00ED272A" w:rsidRPr="00DD0C69">
        <w:rPr>
          <w:rStyle w:val="c0"/>
          <w:sz w:val="28"/>
          <w:szCs w:val="28"/>
        </w:rPr>
        <w:t>— это</w:t>
      </w:r>
      <w:r w:rsidRPr="00DD0C69">
        <w:rPr>
          <w:rStyle w:val="c0"/>
          <w:sz w:val="28"/>
          <w:szCs w:val="28"/>
        </w:rPr>
        <w:t xml:space="preserve"> слова, а игра </w:t>
      </w:r>
      <w:r w:rsidR="00535728" w:rsidRPr="00DD0C69">
        <w:rPr>
          <w:rStyle w:val="c0"/>
          <w:sz w:val="28"/>
          <w:szCs w:val="28"/>
        </w:rPr>
        <w:t>— это</w:t>
      </w:r>
      <w:r w:rsidRPr="00DD0C69">
        <w:rPr>
          <w:rStyle w:val="c0"/>
          <w:sz w:val="28"/>
          <w:szCs w:val="28"/>
        </w:rPr>
        <w:t xml:space="preserve"> речь.</w:t>
      </w:r>
      <w:r w:rsidR="00535728" w:rsidRPr="00DD0C69">
        <w:rPr>
          <w:sz w:val="28"/>
          <w:szCs w:val="28"/>
        </w:rPr>
        <w:t xml:space="preserve"> </w:t>
      </w:r>
      <w:r w:rsidRPr="00DD0C69">
        <w:rPr>
          <w:rStyle w:val="c0"/>
          <w:sz w:val="28"/>
          <w:szCs w:val="28"/>
        </w:rPr>
        <w:t>И именно игра помогает создать такие ситуации, в которых даже самые необщительные и скованные дети вступают в речевое общение и раскрываются.</w:t>
      </w:r>
    </w:p>
    <w:p w14:paraId="18E65972" w14:textId="362DF4CE" w:rsidR="00475401" w:rsidRPr="00DD0C69" w:rsidRDefault="00535728" w:rsidP="00DD0C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</w:t>
      </w:r>
      <w:r w:rsidR="000A2553"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  </w:t>
      </w:r>
      <w:r w:rsidR="00475401"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Большое значение в воспитании, обучении и развитии коммуникативной деятельности детей отводится коммуникативным играм. Именно в них повышается умственная активность ребенка, формируются самооценка, самоконтроль, организованность и адекватные межличностные отношения. Игры вырабатывают у детей понимание общности некоторых проблем, а </w:t>
      </w:r>
      <w:r w:rsidR="00475401"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lastRenderedPageBreak/>
        <w:t xml:space="preserve">совместное их решение в процессе игры помогает лучше усваивать социальные нормы и роли, соответствующие их полу и социальному статусу. </w:t>
      </w:r>
    </w:p>
    <w:p w14:paraId="59BE3A99" w14:textId="1646B8E8" w:rsidR="00535728" w:rsidRPr="00DD0C69" w:rsidRDefault="00535728" w:rsidP="00DD0C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Коммуникативные </w:t>
      </w:r>
      <w:r w:rsidR="00012C70"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игры для</w:t>
      </w: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детей старшего дошкольного возраста </w:t>
      </w:r>
      <w:r w:rsidR="00012C70"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включают распознание</w:t>
      </w: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эмоциональных переживаний и </w:t>
      </w:r>
      <w:r w:rsidR="00012C70"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состояний окружающих</w:t>
      </w: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, умение выражать собственные эмоции</w:t>
      </w:r>
      <w:r w:rsidR="00012C70"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вербальными и не вербальными способами.</w:t>
      </w:r>
    </w:p>
    <w:p w14:paraId="2681CC57" w14:textId="60F741A4" w:rsidR="00012C70" w:rsidRPr="00DD0C69" w:rsidRDefault="00012C70" w:rsidP="00DD0C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Кроме того, к старшему дошкольному возрасту ребенок уже должен овладеть коммуникативными навыками. Эту группу навыков составляют общеизвестные умения</w:t>
      </w:r>
    </w:p>
    <w:p w14:paraId="5038D490" w14:textId="6C510CB0" w:rsidR="00012C70" w:rsidRPr="00DD0C69" w:rsidRDefault="00012C70" w:rsidP="00DD0C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1Сотрудничать;</w:t>
      </w:r>
    </w:p>
    <w:p w14:paraId="259C4B05" w14:textId="7C60AD4D" w:rsidR="00012C70" w:rsidRPr="00DD0C69" w:rsidRDefault="00012C70" w:rsidP="00DD0C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2.Слушать и слышать;</w:t>
      </w:r>
    </w:p>
    <w:p w14:paraId="1B6A5890" w14:textId="4C30198D" w:rsidR="00012C70" w:rsidRPr="00DD0C69" w:rsidRDefault="00012C70" w:rsidP="00DD0C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3.Воспринимать и понимать(перерабатывать)информацию;</w:t>
      </w:r>
    </w:p>
    <w:p w14:paraId="3117D2BC" w14:textId="0F9E0E1A" w:rsidR="00012C70" w:rsidRPr="00DD0C69" w:rsidRDefault="00012C70" w:rsidP="00DD0C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4Говорить самому.</w:t>
      </w:r>
    </w:p>
    <w:p w14:paraId="4A987807" w14:textId="0613ED40" w:rsidR="00012C70" w:rsidRPr="00DD0C69" w:rsidRDefault="00012C70" w:rsidP="00DD0C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b/>
          <w:bCs/>
          <w:sz w:val="28"/>
          <w:szCs w:val="28"/>
          <w:shd w:val="clear" w:color="auto" w:fill="F4F4F4"/>
        </w:rPr>
        <w:t>Цели и основные задачи:</w:t>
      </w:r>
    </w:p>
    <w:p w14:paraId="10E9DC17" w14:textId="0BD1256D" w:rsidR="00012C70" w:rsidRPr="00DD0C69" w:rsidRDefault="00012C70" w:rsidP="00DD0C6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Развивать отношения, построенные на равноправии или готовности(способности) конструктивно решать проблемы, связанным с занимаемым положением(статусом) в группе, помочь детям ощутить единение с другими</w:t>
      </w:r>
    </w:p>
    <w:p w14:paraId="4AB39D41" w14:textId="01D765D3" w:rsidR="00012C70" w:rsidRPr="00DD0C69" w:rsidRDefault="00012C70" w:rsidP="00DD0C6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Развивать открытость, умение выражать интерес друг к другу и свое отношение к другими.</w:t>
      </w:r>
    </w:p>
    <w:p w14:paraId="755FF5E3" w14:textId="13EDFDE7" w:rsidR="00012C70" w:rsidRPr="00DD0C69" w:rsidRDefault="00012C70" w:rsidP="00DD0C6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4F4F4"/>
        </w:rPr>
        <w:t>Показать детям, что значит взаимное признание и уважение.</w:t>
      </w:r>
    </w:p>
    <w:p w14:paraId="6EA8D16B" w14:textId="758D96BD" w:rsidR="00475401" w:rsidRPr="00DD0C69" w:rsidRDefault="00535728" w:rsidP="00DD0C69">
      <w:pPr>
        <w:pStyle w:val="c9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 w:rsidRPr="00DD0C69">
        <w:rPr>
          <w:rStyle w:val="c3"/>
          <w:b/>
          <w:bCs/>
          <w:color w:val="000000"/>
          <w:sz w:val="28"/>
          <w:szCs w:val="28"/>
        </w:rPr>
        <w:t xml:space="preserve">Особенность </w:t>
      </w:r>
      <w:r w:rsidR="00475401" w:rsidRPr="00DD0C69">
        <w:rPr>
          <w:rStyle w:val="c3"/>
          <w:b/>
          <w:bCs/>
          <w:color w:val="000000"/>
          <w:sz w:val="28"/>
          <w:szCs w:val="28"/>
        </w:rPr>
        <w:t>коммуникативных игр заключается в том,</w:t>
      </w:r>
      <w:r w:rsidR="00475401" w:rsidRPr="00DD0C69">
        <w:rPr>
          <w:rStyle w:val="c3"/>
          <w:color w:val="000000"/>
          <w:sz w:val="28"/>
          <w:szCs w:val="28"/>
        </w:rPr>
        <w:t xml:space="preserve"> что они оказывают большое влияние на совершенствование речи. Так же коммуникативная игра – обеспечивает возможности сотрудничества- умение слышать, слушать и понимать партнёра,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 в речи, уважать в общении и сотрудничестве партнера и самого себя.</w:t>
      </w:r>
    </w:p>
    <w:p w14:paraId="3C31503A" w14:textId="3B6DD2FF" w:rsidR="00475401" w:rsidRDefault="00475401" w:rsidP="00DD0C69">
      <w:pPr>
        <w:pStyle w:val="c9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 w:rsidRPr="00DD0C69">
        <w:rPr>
          <w:rStyle w:val="c3"/>
          <w:color w:val="000000"/>
          <w:sz w:val="28"/>
          <w:szCs w:val="28"/>
        </w:rPr>
        <w:t>Коммуникативные игры в комплексе с другими воспитательными средствами представляют собой основу формирования гармонически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lastRenderedPageBreak/>
        <w:t>развитой, активной личности, являются активным средством социализации старших дошкольников.</w:t>
      </w:r>
    </w:p>
    <w:p w14:paraId="1A3EA67C" w14:textId="42876672" w:rsidR="006E062F" w:rsidRPr="00535728" w:rsidRDefault="00475401" w:rsidP="00DD0C69">
      <w:pPr>
        <w:pStyle w:val="c9"/>
        <w:shd w:val="clear" w:color="auto" w:fill="FFFFFF"/>
        <w:spacing w:before="0" w:beforeAutospacing="0" w:after="0" w:afterAutospacing="0" w:line="360" w:lineRule="auto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Коммуникативные игры актуальны и интересны в настоящее время, так как именно они формируют у детей социальные контакты и развивают способность к совместным действиям в бытовых жизненных ситуациях.   Их с большим удовольствием и пользой можно использовать    на любых занятиях, в повседневной деятельности в детском саду, а также   в свободное время в кругу семьи. Эти игры доступны по содержанию и методам проведения и педагогам, и просто взрослым членам семьи дошкольников</w:t>
      </w:r>
      <w:r w:rsidR="00535728">
        <w:rPr>
          <w:rStyle w:val="c3"/>
          <w:color w:val="000000"/>
          <w:sz w:val="28"/>
          <w:szCs w:val="28"/>
        </w:rPr>
        <w:t>.</w:t>
      </w:r>
    </w:p>
    <w:p w14:paraId="2D39384E" w14:textId="5AFB6899" w:rsidR="00DE7561" w:rsidRDefault="006C6B98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14:paraId="40FFC08E" w14:textId="79E88B72" w:rsidR="00DE7561" w:rsidRPr="001B04A8" w:rsidRDefault="006C6B98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Приложение</w:t>
      </w:r>
    </w:p>
    <w:p w14:paraId="41DD78E4" w14:textId="61D199A2" w:rsidR="008C6FFD" w:rsidRPr="008C6FFD" w:rsidRDefault="008C6FFD" w:rsidP="00DD0C6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b/>
          <w:bCs/>
          <w:color w:val="181818"/>
          <w:sz w:val="21"/>
          <w:szCs w:val="21"/>
        </w:rPr>
      </w:pPr>
      <w:r w:rsidRPr="008C6FF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>«Справа, справа от меня есть одно местечко»</w:t>
      </w:r>
    </w:p>
    <w:p w14:paraId="6873A9B4" w14:textId="77777777" w:rsidR="008C6FFD" w:rsidRPr="008C6FFD" w:rsidRDefault="008C6FFD" w:rsidP="00DD0C6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8C6FFD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14:paraId="3842474B" w14:textId="77777777" w:rsidR="008C6FFD" w:rsidRPr="008C6FFD" w:rsidRDefault="008C6FFD" w:rsidP="00DD0C6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  <w:r w:rsidRPr="008C6FF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Цель:</w:t>
      </w:r>
      <w:r w:rsidRPr="008C6FF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развитие чувства коллективизма, доброжелательного отношения к сверстникам.</w:t>
      </w:r>
    </w:p>
    <w:p w14:paraId="59335D0A" w14:textId="77777777" w:rsidR="008C6FFD" w:rsidRDefault="008C6FFD" w:rsidP="00DD0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C6FFD">
        <w:rPr>
          <w:rFonts w:ascii="Times New Roman" w:eastAsia="Times New Roman" w:hAnsi="Times New Roman" w:cs="Times New Roman"/>
          <w:color w:val="181818"/>
          <w:sz w:val="28"/>
          <w:szCs w:val="28"/>
        </w:rPr>
        <w:t>Дети встают в круг, возле одного ребенка справа остаётся свободное место. Этот ребёнок говорит слова</w:t>
      </w:r>
    </w:p>
    <w:p w14:paraId="21DA3487" w14:textId="693A9AC2" w:rsidR="008C6FFD" w:rsidRPr="001B04A8" w:rsidRDefault="008C6FFD" w:rsidP="00DD0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C6FFD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«Справа, справа от меня есть одно местечко, я хочу, чтоб встал и со мною постоял Саша» Названный ребёнок занимает свободное место справа от позвавшего. Теперь игрок, рядом с которым освободилось место к себе зовёт кого-то.</w:t>
      </w:r>
    </w:p>
    <w:p w14:paraId="21AEDBFF" w14:textId="77777777" w:rsidR="00DE7561" w:rsidRPr="008C6FFD" w:rsidRDefault="00DE7561" w:rsidP="00DD0C6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</w:rPr>
      </w:pPr>
    </w:p>
    <w:p w14:paraId="3BD56664" w14:textId="4DE5CF7A" w:rsidR="002D7890" w:rsidRPr="00D33950" w:rsidRDefault="00D33950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bCs/>
          <w:sz w:val="28"/>
          <w:szCs w:val="28"/>
        </w:rPr>
      </w:pPr>
      <w:r w:rsidRPr="00D33950">
        <w:rPr>
          <w:b/>
          <w:bCs/>
          <w:sz w:val="28"/>
          <w:szCs w:val="28"/>
        </w:rPr>
        <w:t>«Хор животных»</w:t>
      </w:r>
    </w:p>
    <w:p w14:paraId="15B9640D" w14:textId="09BE4FD6" w:rsidR="001B53E1" w:rsidRPr="001B53E1" w:rsidRDefault="00D33950" w:rsidP="00DD0C69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1B53E1">
        <w:rPr>
          <w:b/>
          <w:bCs/>
          <w:sz w:val="28"/>
          <w:szCs w:val="28"/>
        </w:rPr>
        <w:t>Цель:</w:t>
      </w:r>
      <w:r w:rsidR="001B53E1" w:rsidRPr="001B53E1">
        <w:rPr>
          <w:sz w:val="28"/>
          <w:szCs w:val="28"/>
        </w:rPr>
        <w:t xml:space="preserve"> игра направлена на развитие чувства единства, сплоченности, умение действовать в коллективе.</w:t>
      </w:r>
    </w:p>
    <w:p w14:paraId="58908059" w14:textId="3669EFC5" w:rsidR="00D33950" w:rsidRDefault="00D33950" w:rsidP="00DD0C69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D33950">
        <w:rPr>
          <w:b/>
          <w:bCs/>
          <w:sz w:val="28"/>
          <w:szCs w:val="28"/>
        </w:rPr>
        <w:t>Ход игры:</w:t>
      </w:r>
    </w:p>
    <w:p w14:paraId="7F8E6367" w14:textId="13E2C94B" w:rsidR="00D33950" w:rsidRDefault="00AA5794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AA5794">
        <w:rPr>
          <w:sz w:val="28"/>
          <w:szCs w:val="28"/>
        </w:rPr>
        <w:t xml:space="preserve">Детям предлагается </w:t>
      </w:r>
      <w:r>
        <w:rPr>
          <w:sz w:val="28"/>
          <w:szCs w:val="28"/>
        </w:rPr>
        <w:t xml:space="preserve">исполнение песенки «В лесу родилась елочка», не словами, а звуками животных, изображенных на картинках, начинают уточки Кря-кря-кря-кря! Продолжают коровки Му-му-Му-Му! Затем можно подключиться </w:t>
      </w:r>
      <w:r w:rsidR="006C6B98">
        <w:rPr>
          <w:sz w:val="28"/>
          <w:szCs w:val="28"/>
        </w:rPr>
        <w:t>(</w:t>
      </w:r>
      <w:r>
        <w:rPr>
          <w:sz w:val="28"/>
          <w:szCs w:val="28"/>
        </w:rPr>
        <w:t>педагогу, родителям, гостям</w:t>
      </w:r>
      <w:r w:rsidR="006C6B98">
        <w:rPr>
          <w:sz w:val="28"/>
          <w:szCs w:val="28"/>
        </w:rPr>
        <w:t>)</w:t>
      </w:r>
      <w:r>
        <w:rPr>
          <w:sz w:val="28"/>
          <w:szCs w:val="28"/>
        </w:rPr>
        <w:t xml:space="preserve"> поющим как котята «Мяу -мяу-мяу-мяу!». Ведущий по очереди показывает на каждую из групп, она продолжает пение. Потом </w:t>
      </w:r>
      <w:r w:rsidR="006C6B98">
        <w:rPr>
          <w:sz w:val="28"/>
          <w:szCs w:val="28"/>
        </w:rPr>
        <w:t>говорит:</w:t>
      </w:r>
      <w:r>
        <w:rPr>
          <w:sz w:val="28"/>
          <w:szCs w:val="28"/>
        </w:rPr>
        <w:t xml:space="preserve"> </w:t>
      </w:r>
      <w:r w:rsidR="006C6B98">
        <w:rPr>
          <w:sz w:val="28"/>
          <w:szCs w:val="28"/>
        </w:rPr>
        <w:t>«П</w:t>
      </w:r>
      <w:r>
        <w:rPr>
          <w:sz w:val="28"/>
          <w:szCs w:val="28"/>
        </w:rPr>
        <w:t>оем все вместе</w:t>
      </w:r>
      <w:r w:rsidR="006C6B98">
        <w:rPr>
          <w:sz w:val="28"/>
          <w:szCs w:val="28"/>
        </w:rPr>
        <w:t>»</w:t>
      </w:r>
      <w:r>
        <w:rPr>
          <w:sz w:val="28"/>
          <w:szCs w:val="28"/>
        </w:rPr>
        <w:t xml:space="preserve"> и</w:t>
      </w:r>
      <w:r w:rsidR="006C6B98">
        <w:rPr>
          <w:sz w:val="28"/>
          <w:szCs w:val="28"/>
        </w:rPr>
        <w:t xml:space="preserve"> </w:t>
      </w:r>
      <w:r>
        <w:rPr>
          <w:sz w:val="28"/>
          <w:szCs w:val="28"/>
        </w:rPr>
        <w:t>общий хор</w:t>
      </w:r>
      <w:r w:rsidR="006C6B98">
        <w:rPr>
          <w:sz w:val="28"/>
          <w:szCs w:val="28"/>
        </w:rPr>
        <w:t xml:space="preserve"> животных</w:t>
      </w:r>
      <w:r>
        <w:rPr>
          <w:sz w:val="28"/>
          <w:szCs w:val="28"/>
        </w:rPr>
        <w:t xml:space="preserve"> заканчивает песню</w:t>
      </w:r>
      <w:r w:rsidR="006C6B98">
        <w:rPr>
          <w:sz w:val="28"/>
          <w:szCs w:val="28"/>
        </w:rPr>
        <w:t>.</w:t>
      </w:r>
    </w:p>
    <w:p w14:paraId="3E56E87A" w14:textId="217D0852" w:rsidR="00DE7561" w:rsidRDefault="00C0047A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(Игру можно упростить, когда ведущий «Хор музыкальных нот», когда ведущий рассаживает детей, дает им в руки распечатанные нотки (До-ре-ми-фа-соль-ля-си) и ведущий «Режиссёр» дотрагивается до плечика ребенка и ребенок пропевает нотки или начало песни.)</w:t>
      </w:r>
    </w:p>
    <w:p w14:paraId="45B6724D" w14:textId="77777777" w:rsidR="00DE7561" w:rsidRDefault="00DE7561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</w:p>
    <w:p w14:paraId="0EF52A3B" w14:textId="777C93C3" w:rsidR="00C0047A" w:rsidRDefault="00C0047A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b/>
          <w:bCs/>
          <w:sz w:val="28"/>
          <w:szCs w:val="28"/>
        </w:rPr>
      </w:pPr>
      <w:r w:rsidRPr="00C0047A">
        <w:rPr>
          <w:b/>
          <w:bCs/>
          <w:sz w:val="28"/>
          <w:szCs w:val="28"/>
        </w:rPr>
        <w:t>«Бабушка Маланья»</w:t>
      </w:r>
    </w:p>
    <w:p w14:paraId="056BD3C5" w14:textId="332F7C41" w:rsidR="00C0047A" w:rsidRDefault="00C0047A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 w:rsidR="008C6FFD" w:rsidRPr="00C0047A">
        <w:rPr>
          <w:sz w:val="28"/>
          <w:szCs w:val="28"/>
        </w:rPr>
        <w:t>игр</w:t>
      </w:r>
      <w:r w:rsidR="008C6FFD">
        <w:rPr>
          <w:sz w:val="28"/>
          <w:szCs w:val="28"/>
        </w:rPr>
        <w:t>а,</w:t>
      </w:r>
      <w:r>
        <w:rPr>
          <w:sz w:val="28"/>
          <w:szCs w:val="28"/>
        </w:rPr>
        <w:t xml:space="preserve"> направленная на формирование уверенного поведения, повышение самооценки.</w:t>
      </w:r>
    </w:p>
    <w:p w14:paraId="25A505BF" w14:textId="046C4132" w:rsidR="008A0A9F" w:rsidRDefault="00C0047A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DE7561">
        <w:rPr>
          <w:b/>
          <w:bCs/>
          <w:sz w:val="28"/>
          <w:szCs w:val="28"/>
        </w:rPr>
        <w:t>Содержание:</w:t>
      </w:r>
      <w:r>
        <w:rPr>
          <w:sz w:val="28"/>
          <w:szCs w:val="28"/>
        </w:rPr>
        <w:t xml:space="preserve"> В этой игре водящий должен придумать какое </w:t>
      </w:r>
      <w:r w:rsidR="008A0A9F">
        <w:rPr>
          <w:sz w:val="28"/>
          <w:szCs w:val="28"/>
        </w:rPr>
        <w:t xml:space="preserve">ни будь </w:t>
      </w:r>
      <w:r>
        <w:rPr>
          <w:sz w:val="28"/>
          <w:szCs w:val="28"/>
        </w:rPr>
        <w:t>оригинальное движение, а все остальные</w:t>
      </w:r>
      <w:r w:rsidR="008A0A9F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его повторить</w:t>
      </w:r>
      <w:r w:rsidR="008A0A9F">
        <w:rPr>
          <w:sz w:val="28"/>
          <w:szCs w:val="28"/>
        </w:rPr>
        <w:t xml:space="preserve">. На ребенка, изображающего «Маланью», можно надеть платочек или фартучек, он становится в круг. Дети начинают петь песню сопровождая ее выразительными движениями: «У Маланьи, у старушки жили в маленькой избушке семь сыновей (движения за руки по кругу). </w:t>
      </w:r>
    </w:p>
    <w:p w14:paraId="7DF5394E" w14:textId="3D35FAF3" w:rsidR="00C0047A" w:rsidRDefault="008A0A9F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Все без бровей. Вот с такими вот ушами, вот с такими вот носами, вот с такими усами, вот с такой бородой, вот с такой головой (движения: останавливаются и с помощью жестов и мимики изображают то, о чем говорится в тексте: закрывают брови руками, делают кругл</w:t>
      </w:r>
      <w:r w:rsidR="00F471B4">
        <w:rPr>
          <w:sz w:val="28"/>
          <w:szCs w:val="28"/>
        </w:rPr>
        <w:t xml:space="preserve">ые глаза, большой нос и уши, показывают усы). Ничего не ели, целый день сидели (присаживаются на </w:t>
      </w:r>
      <w:r w:rsidR="00AA1F3D">
        <w:rPr>
          <w:sz w:val="28"/>
          <w:szCs w:val="28"/>
        </w:rPr>
        <w:t>корточки) на</w:t>
      </w:r>
      <w:r w:rsidR="00DE1632">
        <w:rPr>
          <w:sz w:val="28"/>
          <w:szCs w:val="28"/>
        </w:rPr>
        <w:t xml:space="preserve"> нее глядели и делали вот так (повторяют за Маланьей любое (смешное движение)  </w:t>
      </w:r>
    </w:p>
    <w:p w14:paraId="0BC0642E" w14:textId="66CAA242" w:rsidR="00AA1F3D" w:rsidRDefault="00DE1632" w:rsidP="00DD0C69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Движения могут быть самые разнообразные: можно сделать рожки, </w:t>
      </w:r>
      <w:r w:rsidR="00AA1F3D">
        <w:rPr>
          <w:sz w:val="28"/>
          <w:szCs w:val="28"/>
        </w:rPr>
        <w:t>попрыгать. Движения повторяются несколько раз, чтобы дети могли войти в образ и получить удовольствие от игры.</w:t>
      </w:r>
    </w:p>
    <w:p w14:paraId="3443A20A" w14:textId="77777777" w:rsidR="001B04A8" w:rsidRPr="00DD0C69" w:rsidRDefault="001B04A8" w:rsidP="00DD0C69">
      <w:pPr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D0C69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«Горячая картошка»</w:t>
      </w:r>
      <w:r w:rsidRPr="00DD0C6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—                                                                                                                   </w:t>
      </w:r>
      <w:r w:rsidRPr="00DD0C6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Цель:</w:t>
      </w:r>
      <w:r w:rsidRPr="00DD0C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 позволяет почувствовать и понять, что иногда неудача неизбежна и что с ней надо уметь справиться. Игра показывает, как легко помочь тому, кто в беде.</w:t>
      </w:r>
    </w:p>
    <w:p w14:paraId="21AC2F81" w14:textId="77777777" w:rsidR="001B04A8" w:rsidRPr="00DD0C69" w:rsidRDefault="001B04A8" w:rsidP="00DD0C6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C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У меня для нашей игры приготовлена картофелина. Но она особенная. Вам надо представить, что эта картофелина очень горячая. Поэтому мы ее должны передавать быстро друг другу очень быстро если она у кого-то </w:t>
      </w:r>
      <w:r w:rsidRPr="00DD0C6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задержится, то может обжечь пальцы. Что тогда. Еще у нас есть стоп – часы. Ими будет один из вас, кто сидит за кругом и время от времени когда захочет кричит «Стоп», картошку передавать нельзя она остается у того в руках, и он обжигается. Аи -ай -ай -Да, это же настоящая беда. Но к счастью, мы можем утешить своего товарища. Тот, кто сидит рядом обнимут его за плечи и мягко покачивают из стороны в сторону, пока ребенок с картофелиной не скажет дальше. Игра продолжается.</w:t>
      </w:r>
    </w:p>
    <w:p w14:paraId="23235B08" w14:textId="77777777" w:rsidR="001B04A8" w:rsidRPr="00DD0C69" w:rsidRDefault="001B04A8" w:rsidP="00DD0C69">
      <w:pPr>
        <w:pStyle w:val="Textbody"/>
        <w:widowControl/>
        <w:spacing w:after="0"/>
        <w:jc w:val="both"/>
        <w:rPr>
          <w:b/>
          <w:sz w:val="32"/>
          <w:szCs w:val="32"/>
        </w:rPr>
      </w:pPr>
      <w:r w:rsidRPr="00DD0C69">
        <w:rPr>
          <w:b/>
          <w:sz w:val="32"/>
          <w:szCs w:val="32"/>
        </w:rPr>
        <w:t>Подарок на всех</w:t>
      </w:r>
    </w:p>
    <w:p w14:paraId="1E67F935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развить умение дружить, делать правильный выбор, сотрудничать со сверстниками, чувства коллектива.</w:t>
      </w:r>
    </w:p>
    <w:p w14:paraId="15D01BAE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Содержание. Детям даётся задание: “Если бы ты был волшебником и мог творить чудеса, то что бы ты подарил сейчас всем нам вместе?” или “Если бы у тебя был Цветик- Семицветик, какое бы желание ты загадал?”. Каждый ребёнок загадывает одно желание, оторвав от общего цветка один лепесток.</w:t>
      </w:r>
    </w:p>
    <w:p w14:paraId="6BC2A93E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Лети, лети лепесток, через запад на восток,</w:t>
      </w:r>
    </w:p>
    <w:p w14:paraId="25E390DB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Через север, через юг, возвращайся, сделав круг,</w:t>
      </w:r>
    </w:p>
    <w:p w14:paraId="2638F99A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Лишь коснёшься ты земли, быть, по-моему, вели.</w:t>
      </w:r>
    </w:p>
    <w:p w14:paraId="72CC4CD4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Вели, чтобы…</w:t>
      </w:r>
    </w:p>
    <w:p w14:paraId="22AC5096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можно провести конкурс на самое лучшее желание для всех.</w:t>
      </w:r>
    </w:p>
    <w:p w14:paraId="479C4FCD" w14:textId="77777777" w:rsidR="001B04A8" w:rsidRDefault="001B04A8" w:rsidP="00DD0C69">
      <w:pPr>
        <w:pStyle w:val="Textbody"/>
        <w:widowControl/>
        <w:spacing w:after="0"/>
        <w:jc w:val="both"/>
        <w:rPr>
          <w:b/>
          <w:color w:val="000000"/>
          <w:sz w:val="28"/>
          <w:szCs w:val="28"/>
        </w:rPr>
      </w:pPr>
    </w:p>
    <w:p w14:paraId="4DCA56E1" w14:textId="77777777" w:rsidR="001B04A8" w:rsidRPr="00DD0C69" w:rsidRDefault="001B04A8" w:rsidP="00DD0C69">
      <w:pPr>
        <w:pStyle w:val="Textbody"/>
        <w:widowControl/>
        <w:spacing w:after="0"/>
        <w:jc w:val="both"/>
        <w:rPr>
          <w:b/>
          <w:sz w:val="32"/>
          <w:szCs w:val="32"/>
        </w:rPr>
      </w:pPr>
      <w:r w:rsidRPr="00DD0C69">
        <w:rPr>
          <w:b/>
          <w:sz w:val="32"/>
          <w:szCs w:val="32"/>
        </w:rPr>
        <w:t>Волшебный букет цветов</w:t>
      </w:r>
    </w:p>
    <w:p w14:paraId="6673C53C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учить проявлять внимание к окружающим, устанавливать доброжелательные отношения, замечать положительные качества других и выражать это словами, делать комплименты.</w:t>
      </w:r>
    </w:p>
    <w:p w14:paraId="0262844A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Оборудование: Зеленая ткань или картон, вырезанные лепесточки для каждого ребенка.</w:t>
      </w:r>
    </w:p>
    <w:p w14:paraId="1879B72B" w14:textId="77777777" w:rsidR="001B04A8" w:rsidRDefault="001B04A8" w:rsidP="00DD0C69">
      <w:pPr>
        <w:pStyle w:val="Textbody"/>
        <w:widowControl/>
        <w:spacing w:after="0"/>
        <w:jc w:val="both"/>
      </w:pPr>
      <w:r>
        <w:rPr>
          <w:color w:val="000000"/>
          <w:sz w:val="28"/>
          <w:szCs w:val="28"/>
        </w:rPr>
        <w:t>Содержание</w:t>
      </w:r>
      <w:r>
        <w:rPr>
          <w:i/>
          <w:color w:val="000000"/>
          <w:sz w:val="28"/>
          <w:szCs w:val="28"/>
        </w:rPr>
        <w:t xml:space="preserve">. Воспитатель </w:t>
      </w:r>
      <w:r>
        <w:rPr>
          <w:color w:val="000000"/>
          <w:sz w:val="28"/>
          <w:szCs w:val="28"/>
        </w:rPr>
        <w:t>(показывает на лежащий на полу кусок ткани). Это зеленая полянка. Какое у вас настроение, когда вы смотрите на эту полянку? (Грустное, печальное, скучное)</w:t>
      </w:r>
    </w:p>
    <w:p w14:paraId="1074AD84" w14:textId="77777777" w:rsidR="001B04A8" w:rsidRDefault="001B04A8" w:rsidP="00DD0C69">
      <w:pPr>
        <w:pStyle w:val="Textbody"/>
        <w:widowControl/>
        <w:spacing w:after="0"/>
        <w:jc w:val="both"/>
      </w:pPr>
      <w:r>
        <w:rPr>
          <w:i/>
          <w:color w:val="000000"/>
          <w:sz w:val="28"/>
          <w:szCs w:val="28"/>
        </w:rPr>
        <w:t>Воспитате</w:t>
      </w:r>
      <w:r>
        <w:rPr>
          <w:color w:val="000000"/>
          <w:sz w:val="28"/>
          <w:szCs w:val="28"/>
        </w:rPr>
        <w:t>ль. Как вы думаете, чего на ней не хватает? (Цветов)</w:t>
      </w:r>
    </w:p>
    <w:p w14:paraId="6731509B" w14:textId="77777777" w:rsidR="001B04A8" w:rsidRDefault="001B04A8" w:rsidP="00DD0C69">
      <w:pPr>
        <w:pStyle w:val="Textbody"/>
        <w:widowControl/>
        <w:spacing w:after="0"/>
        <w:jc w:val="both"/>
      </w:pPr>
      <w:r>
        <w:rPr>
          <w:i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. Не веселая жизнь на такой полянке. Вот так и между людьми: жизнь без уважения и внимания получается мрачной, серой и печальной. А хотели бы сейчас порадовать друг друга? Давайте поиграем в «Комплименты».</w:t>
      </w:r>
    </w:p>
    <w:p w14:paraId="69EE383A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по очереди берут по одному лепесточку, говорят комплименты любому ровеснику и выкладывают его на полянке. Добрые слова должны быть сказаны каждому ребенку.</w:t>
      </w:r>
    </w:p>
    <w:p w14:paraId="72EFF4D0" w14:textId="77777777" w:rsidR="001B04A8" w:rsidRDefault="001B04A8" w:rsidP="00DD0C69">
      <w:pPr>
        <w:pStyle w:val="Textbody"/>
        <w:widowControl/>
        <w:spacing w:after="0"/>
        <w:jc w:val="both"/>
      </w:pPr>
      <w:r>
        <w:rPr>
          <w:i/>
          <w:color w:val="000000"/>
          <w:sz w:val="28"/>
          <w:szCs w:val="28"/>
        </w:rPr>
        <w:t xml:space="preserve">Воспитатель. </w:t>
      </w:r>
      <w:r>
        <w:rPr>
          <w:color w:val="000000"/>
          <w:sz w:val="28"/>
          <w:szCs w:val="28"/>
        </w:rPr>
        <w:t>Посмотрите ребята, какие красивые цветы выросли от ваших слов на этой полянке. А сейчас какое у вас настроение?</w:t>
      </w:r>
    </w:p>
    <w:p w14:paraId="7A8FD767" w14:textId="77777777" w:rsidR="001B04A8" w:rsidRDefault="001B04A8" w:rsidP="00DD0C69">
      <w:pPr>
        <w:pStyle w:val="Textbody"/>
        <w:widowControl/>
        <w:spacing w:after="0"/>
        <w:jc w:val="both"/>
      </w:pPr>
      <w:r>
        <w:rPr>
          <w:i/>
          <w:color w:val="000000"/>
          <w:sz w:val="28"/>
          <w:szCs w:val="28"/>
        </w:rPr>
        <w:t xml:space="preserve">Дети. </w:t>
      </w:r>
      <w:r>
        <w:rPr>
          <w:color w:val="000000"/>
          <w:sz w:val="28"/>
          <w:szCs w:val="28"/>
        </w:rPr>
        <w:t>Веселое, счастливое.</w:t>
      </w:r>
    </w:p>
    <w:p w14:paraId="7B4796C1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таким образом, подводит к мысли, что нужно внимательней относится друг к другу и говорить хорошие слова.</w:t>
      </w:r>
    </w:p>
    <w:p w14:paraId="046F7290" w14:textId="77777777" w:rsidR="001B04A8" w:rsidRDefault="001B04A8" w:rsidP="00DD0C69">
      <w:pPr>
        <w:pStyle w:val="Textbody"/>
        <w:widowControl/>
        <w:spacing w:after="0"/>
        <w:jc w:val="both"/>
        <w:rPr>
          <w:b/>
          <w:color w:val="FF3333"/>
          <w:sz w:val="28"/>
          <w:szCs w:val="28"/>
        </w:rPr>
      </w:pPr>
    </w:p>
    <w:p w14:paraId="7E22A499" w14:textId="77777777" w:rsidR="001B04A8" w:rsidRPr="00DD0C69" w:rsidRDefault="001B04A8" w:rsidP="00DD0C69">
      <w:pPr>
        <w:pStyle w:val="Textbody"/>
        <w:pageBreakBefore/>
        <w:widowControl/>
        <w:spacing w:after="0"/>
        <w:jc w:val="both"/>
        <w:rPr>
          <w:b/>
          <w:sz w:val="32"/>
          <w:szCs w:val="32"/>
        </w:rPr>
      </w:pPr>
      <w:r w:rsidRPr="00DD0C69">
        <w:rPr>
          <w:b/>
          <w:sz w:val="32"/>
          <w:szCs w:val="32"/>
        </w:rPr>
        <w:lastRenderedPageBreak/>
        <w:t>Клеевой ручеёк</w:t>
      </w:r>
    </w:p>
    <w:p w14:paraId="121176C6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развить умение действовать совместно и осуществлять само - и взаимоконтроль за деятельностью; учить доверять и помогать тем, с кем общаешься.</w:t>
      </w:r>
    </w:p>
    <w:p w14:paraId="430640B4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Содержание. Перед игрой воспитатель беседует с детьми о дружбе и взаимопомощи, о том, что сообща можно преодолеть любые препятствия.</w:t>
      </w:r>
    </w:p>
    <w:p w14:paraId="61ED0AC3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встают друг за другом и держатся за плечи впереди стоящего. В таком положении они преодолевают различные препятствия.</w:t>
      </w:r>
    </w:p>
    <w:p w14:paraId="5DC2BEB8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Подняться и сойти со стула.</w:t>
      </w:r>
    </w:p>
    <w:p w14:paraId="131B778E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Проползти под столом.</w:t>
      </w:r>
    </w:p>
    <w:p w14:paraId="1FC64CD8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Обогнуть “широкое озеро”.</w:t>
      </w:r>
    </w:p>
    <w:p w14:paraId="157EAE2C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Пробраться через “дремучий лес”.</w:t>
      </w:r>
    </w:p>
    <w:p w14:paraId="37EC8E33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Спрятаться от диких животных.</w:t>
      </w:r>
    </w:p>
    <w:p w14:paraId="0918078F" w14:textId="77777777" w:rsidR="001B04A8" w:rsidRDefault="001B04A8" w:rsidP="00DD0C69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Непременное условие для ребят: на протяжении всей игры они не должны отцепляться друг от друга.</w:t>
      </w:r>
    </w:p>
    <w:p w14:paraId="79E6A1EF" w14:textId="77777777" w:rsidR="001B04A8" w:rsidRDefault="001B04A8" w:rsidP="001B04A8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</w:p>
    <w:p w14:paraId="1FDF3561" w14:textId="77777777" w:rsidR="001B04A8" w:rsidRDefault="001B04A8" w:rsidP="001B04A8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</w:p>
    <w:p w14:paraId="428AA8F2" w14:textId="77777777" w:rsidR="001B04A8" w:rsidRPr="008F01FA" w:rsidRDefault="001B04A8" w:rsidP="001B04A8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14:paraId="5C803350" w14:textId="77777777" w:rsidR="001B04A8" w:rsidRDefault="001B04A8" w:rsidP="001B04A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rPr>
          <w:b/>
          <w:bCs/>
          <w:sz w:val="28"/>
          <w:szCs w:val="28"/>
        </w:rPr>
      </w:pPr>
    </w:p>
    <w:p w14:paraId="3D3D7761" w14:textId="77777777" w:rsidR="001B04A8" w:rsidRDefault="001B04A8" w:rsidP="001B04A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rPr>
          <w:b/>
          <w:bCs/>
          <w:sz w:val="28"/>
          <w:szCs w:val="28"/>
        </w:rPr>
      </w:pPr>
    </w:p>
    <w:p w14:paraId="7A198C9E" w14:textId="77777777" w:rsidR="001B04A8" w:rsidRDefault="001B04A8" w:rsidP="001B04A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rPr>
          <w:color w:val="4A4A4A"/>
          <w:sz w:val="28"/>
          <w:szCs w:val="28"/>
          <w:u w:val="single"/>
          <w:shd w:val="clear" w:color="auto" w:fill="FFFFFF"/>
        </w:rPr>
      </w:pPr>
    </w:p>
    <w:p w14:paraId="1B415416" w14:textId="41347512" w:rsidR="001B04A8" w:rsidRPr="000C42BF" w:rsidRDefault="001B04A8" w:rsidP="001B04A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rPr>
          <w:sz w:val="28"/>
          <w:szCs w:val="28"/>
        </w:rPr>
      </w:pPr>
      <w:r w:rsidRPr="00DE7561">
        <w:rPr>
          <w:color w:val="4A4A4A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                      </w:t>
      </w:r>
    </w:p>
    <w:p w14:paraId="190DEE91" w14:textId="77777777" w:rsidR="00A26456" w:rsidRDefault="00A26456" w:rsidP="00A26456">
      <w:pP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  <w:bookmarkStart w:id="0" w:name="_Hlk156812085"/>
    </w:p>
    <w:p w14:paraId="4685F90F" w14:textId="77777777" w:rsidR="00A26456" w:rsidRDefault="00A26456" w:rsidP="00A26456">
      <w:pPr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</w:pPr>
    </w:p>
    <w:p w14:paraId="1CB090C3" w14:textId="77777777" w:rsidR="00A26456" w:rsidRPr="008C6FFD" w:rsidRDefault="00A26456" w:rsidP="00A26456">
      <w:pPr>
        <w:rPr>
          <w:rFonts w:ascii="Times New Roman" w:hAnsi="Times New Roman" w:cs="Times New Roman"/>
          <w:sz w:val="28"/>
          <w:szCs w:val="28"/>
        </w:rPr>
      </w:pPr>
    </w:p>
    <w:p w14:paraId="47C1A33E" w14:textId="5A84A515" w:rsidR="00B73DD5" w:rsidRDefault="00B73DD5" w:rsidP="000C42BF">
      <w:pPr>
        <w:pStyle w:val="Textbody"/>
        <w:pageBreakBefore/>
        <w:widowControl/>
        <w:spacing w:after="0"/>
        <w:jc w:val="center"/>
        <w:rPr>
          <w:b/>
          <w:color w:val="FF3333"/>
          <w:sz w:val="32"/>
          <w:szCs w:val="32"/>
        </w:rPr>
      </w:pPr>
    </w:p>
    <w:p w14:paraId="6E88CBE9" w14:textId="77777777" w:rsidR="00DE7561" w:rsidRDefault="00DE7561" w:rsidP="000C42BF">
      <w:pPr>
        <w:pStyle w:val="Textbody"/>
        <w:pageBreakBefore/>
        <w:widowControl/>
        <w:spacing w:after="0"/>
        <w:jc w:val="center"/>
        <w:rPr>
          <w:b/>
          <w:color w:val="FF3333"/>
          <w:sz w:val="32"/>
          <w:szCs w:val="32"/>
        </w:rPr>
      </w:pPr>
    </w:p>
    <w:p w14:paraId="77F14309" w14:textId="77777777" w:rsidR="00FE4B7F" w:rsidRDefault="00FE4B7F" w:rsidP="00FE4B7F">
      <w:pPr>
        <w:pStyle w:val="Textbody"/>
        <w:pageBreakBefore/>
        <w:widowControl/>
        <w:spacing w:after="0"/>
        <w:jc w:val="right"/>
        <w:rPr>
          <w:b/>
          <w:color w:val="FF3333"/>
          <w:sz w:val="32"/>
          <w:szCs w:val="32"/>
        </w:rPr>
      </w:pPr>
      <w:bookmarkStart w:id="1" w:name="_Hlk156332259"/>
      <w:bookmarkEnd w:id="0"/>
    </w:p>
    <w:p w14:paraId="23FD2D82" w14:textId="77777777" w:rsidR="00FE4B7F" w:rsidRDefault="00FE4B7F" w:rsidP="00FE4B7F">
      <w:pPr>
        <w:pStyle w:val="Textbody"/>
        <w:pageBreakBefore/>
        <w:widowControl/>
        <w:spacing w:after="0"/>
        <w:jc w:val="right"/>
        <w:rPr>
          <w:b/>
          <w:color w:val="FF3333"/>
          <w:sz w:val="32"/>
          <w:szCs w:val="32"/>
        </w:rPr>
      </w:pPr>
    </w:p>
    <w:p w14:paraId="010BD840" w14:textId="77777777" w:rsidR="00FE4B7F" w:rsidRDefault="00FE4B7F" w:rsidP="00FE4B7F">
      <w:pPr>
        <w:pStyle w:val="Textbody"/>
        <w:pageBreakBefore/>
        <w:widowControl/>
        <w:spacing w:after="0"/>
        <w:jc w:val="right"/>
        <w:rPr>
          <w:b/>
          <w:color w:val="FF3333"/>
          <w:sz w:val="32"/>
          <w:szCs w:val="32"/>
        </w:rPr>
      </w:pPr>
    </w:p>
    <w:p w14:paraId="6D0C426D" w14:textId="77777777" w:rsidR="000A2553" w:rsidRDefault="000A2553" w:rsidP="00A515E2">
      <w:pPr>
        <w:pStyle w:val="Textbody"/>
        <w:pageBreakBefore/>
        <w:widowControl/>
        <w:spacing w:after="0"/>
        <w:jc w:val="center"/>
        <w:rPr>
          <w:b/>
          <w:color w:val="FF3333"/>
          <w:sz w:val="32"/>
          <w:szCs w:val="32"/>
        </w:rPr>
      </w:pPr>
    </w:p>
    <w:p w14:paraId="4060B08C" w14:textId="62623807" w:rsidR="00A515E2" w:rsidRDefault="00A515E2" w:rsidP="00ED272A">
      <w:pPr>
        <w:pStyle w:val="Textbody"/>
        <w:pageBreakBefore/>
        <w:widowControl/>
        <w:spacing w:after="0"/>
        <w:rPr>
          <w:b/>
          <w:color w:val="FF3333"/>
          <w:sz w:val="32"/>
          <w:szCs w:val="32"/>
        </w:rPr>
      </w:pPr>
      <w:bookmarkStart w:id="2" w:name="_Hlk156811794"/>
      <w:r>
        <w:rPr>
          <w:b/>
          <w:color w:val="FF3333"/>
          <w:sz w:val="32"/>
          <w:szCs w:val="32"/>
        </w:rPr>
        <w:lastRenderedPageBreak/>
        <w:t xml:space="preserve"> Клеевой ручеёк</w:t>
      </w:r>
    </w:p>
    <w:p w14:paraId="5861CBD1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развить умение действовать совместно и осуществлять само - и взаимоконтроль за деятельностью; учить доверять и помогать тем, с кем общаешься.</w:t>
      </w:r>
    </w:p>
    <w:p w14:paraId="3AD5036B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Содержание. Перед игрой воспитатель беседует с детьми о дружбе и взаимопомощи, о том, что сообща можно преодолеть любые препятствия.</w:t>
      </w:r>
    </w:p>
    <w:p w14:paraId="18F0E854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встают друг за другом и держатся за плечи впереди стоящего. В таком положении они преодолевают различные препятствия.</w:t>
      </w:r>
    </w:p>
    <w:p w14:paraId="6D0DAACA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Подняться и сойти со стула.</w:t>
      </w:r>
    </w:p>
    <w:p w14:paraId="405E0424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Проползти под столом.</w:t>
      </w:r>
    </w:p>
    <w:p w14:paraId="71D19D2F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Обогнуть “широкое озеро”.</w:t>
      </w:r>
    </w:p>
    <w:p w14:paraId="1188188D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Пробраться через “дремучий лес”.</w:t>
      </w:r>
    </w:p>
    <w:p w14:paraId="2D229218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Спрятаться от диких животных.</w:t>
      </w:r>
    </w:p>
    <w:p w14:paraId="224B7764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Непременное условие для ребят: на протяжении всей игры они не должны отцепляться друг от друга.</w:t>
      </w:r>
    </w:p>
    <w:bookmarkEnd w:id="1"/>
    <w:p w14:paraId="5C0C3D5A" w14:textId="77777777" w:rsidR="002A13D5" w:rsidRDefault="002A13D5" w:rsidP="002A13D5"/>
    <w:p w14:paraId="4F176081" w14:textId="77777777" w:rsidR="00A515E2" w:rsidRDefault="00A515E2" w:rsidP="00A515E2">
      <w:pPr>
        <w:pStyle w:val="Textbody"/>
        <w:widowControl/>
        <w:spacing w:after="0"/>
        <w:jc w:val="center"/>
        <w:rPr>
          <w:b/>
          <w:color w:val="FF3333"/>
          <w:sz w:val="32"/>
          <w:szCs w:val="32"/>
        </w:rPr>
      </w:pPr>
      <w:r>
        <w:rPr>
          <w:b/>
          <w:color w:val="FF3333"/>
          <w:sz w:val="32"/>
          <w:szCs w:val="32"/>
        </w:rPr>
        <w:t>Подарок на всех</w:t>
      </w:r>
    </w:p>
    <w:p w14:paraId="4EDE26E7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развить умение дружить, делать правильный выбор, сотрудничать со сверстниками, чувства коллектива.</w:t>
      </w:r>
    </w:p>
    <w:p w14:paraId="3B87574A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Содержание. Детям даётся задание: “Если бы ты был волшебником и мог творить чудеса, то что бы ты подарил сейчас всем нам вместе?” или “Если бы у тебя был Цветик- Семицветик, какое бы желание ты загадал?”. Каждый ребёнок загадывает одно желание, оторвав от общего цветка один лепесток.</w:t>
      </w:r>
    </w:p>
    <w:p w14:paraId="522C96E3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Лети, лети лепесток, через запад на восток,</w:t>
      </w:r>
    </w:p>
    <w:p w14:paraId="13A5569D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Через север, через юг, возвращайся, сделав круг,</w:t>
      </w:r>
    </w:p>
    <w:p w14:paraId="48F877D6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Лишь коснёшься ты земли, быть, по-моему, вели.</w:t>
      </w:r>
    </w:p>
    <w:p w14:paraId="7F1A2C6C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Вели, чтобы…</w:t>
      </w:r>
    </w:p>
    <w:p w14:paraId="2A2729B7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можно провести конкурс на самое лучшее желание для всех.</w:t>
      </w:r>
    </w:p>
    <w:p w14:paraId="3B781C56" w14:textId="77777777" w:rsidR="00A515E2" w:rsidRDefault="00A515E2" w:rsidP="00A515E2">
      <w:pPr>
        <w:pStyle w:val="Textbody"/>
        <w:widowControl/>
        <w:spacing w:after="0"/>
        <w:jc w:val="both"/>
        <w:rPr>
          <w:b/>
          <w:color w:val="000000"/>
          <w:sz w:val="28"/>
          <w:szCs w:val="28"/>
        </w:rPr>
      </w:pPr>
    </w:p>
    <w:p w14:paraId="0F4ED5B5" w14:textId="77777777" w:rsidR="00A515E2" w:rsidRDefault="00A515E2" w:rsidP="00A515E2">
      <w:pPr>
        <w:pStyle w:val="Textbody"/>
        <w:widowControl/>
        <w:spacing w:after="0"/>
        <w:jc w:val="center"/>
        <w:rPr>
          <w:b/>
          <w:color w:val="FF3333"/>
          <w:sz w:val="32"/>
          <w:szCs w:val="32"/>
        </w:rPr>
      </w:pPr>
      <w:r>
        <w:rPr>
          <w:b/>
          <w:color w:val="FF3333"/>
          <w:sz w:val="32"/>
          <w:szCs w:val="32"/>
        </w:rPr>
        <w:t>Волшебный букет цветов</w:t>
      </w:r>
    </w:p>
    <w:p w14:paraId="5E694935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учить проявлять внимание к окружающим, устанавливать доброжелательные отношения, замечать положительные качества других и выражать это словами, делать комплименты.</w:t>
      </w:r>
    </w:p>
    <w:p w14:paraId="082A68E6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Оборудование: Зеленая ткань или картон, вырезанные лепесточки для каждого ребенка.</w:t>
      </w:r>
    </w:p>
    <w:p w14:paraId="5E06EF95" w14:textId="77777777" w:rsidR="00A515E2" w:rsidRDefault="00A515E2" w:rsidP="00A515E2">
      <w:pPr>
        <w:pStyle w:val="Textbody"/>
        <w:widowControl/>
        <w:spacing w:after="0"/>
        <w:jc w:val="both"/>
      </w:pPr>
      <w:r>
        <w:rPr>
          <w:color w:val="000000"/>
          <w:sz w:val="28"/>
          <w:szCs w:val="28"/>
        </w:rPr>
        <w:t>Содержание</w:t>
      </w:r>
      <w:r>
        <w:rPr>
          <w:i/>
          <w:color w:val="000000"/>
          <w:sz w:val="28"/>
          <w:szCs w:val="28"/>
        </w:rPr>
        <w:t xml:space="preserve">. Воспитатель </w:t>
      </w:r>
      <w:r>
        <w:rPr>
          <w:color w:val="000000"/>
          <w:sz w:val="28"/>
          <w:szCs w:val="28"/>
        </w:rPr>
        <w:t>(показывает на лежащий на полу кусок ткани). Это зеленая полянка. Какое у вас настроение, когда вы смотрите на эту полянку? (Грустное, печальное, скучное)</w:t>
      </w:r>
    </w:p>
    <w:p w14:paraId="4B221187" w14:textId="77777777" w:rsidR="00A515E2" w:rsidRDefault="00A515E2" w:rsidP="00A515E2">
      <w:pPr>
        <w:pStyle w:val="Textbody"/>
        <w:widowControl/>
        <w:spacing w:after="0"/>
        <w:jc w:val="both"/>
      </w:pPr>
      <w:r>
        <w:rPr>
          <w:i/>
          <w:color w:val="000000"/>
          <w:sz w:val="28"/>
          <w:szCs w:val="28"/>
        </w:rPr>
        <w:t>Воспитате</w:t>
      </w:r>
      <w:r>
        <w:rPr>
          <w:color w:val="000000"/>
          <w:sz w:val="28"/>
          <w:szCs w:val="28"/>
        </w:rPr>
        <w:t>ль. Как вы думаете, чего на ней не хватает? (Цветов)</w:t>
      </w:r>
    </w:p>
    <w:p w14:paraId="75073F2F" w14:textId="77777777" w:rsidR="00A515E2" w:rsidRDefault="00A515E2" w:rsidP="00A515E2">
      <w:pPr>
        <w:pStyle w:val="Textbody"/>
        <w:widowControl/>
        <w:spacing w:after="0"/>
        <w:jc w:val="both"/>
      </w:pPr>
      <w:r>
        <w:rPr>
          <w:i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. Не веселая жизнь на такой полянке. Вот так и между людьми: жизнь без уважения и внимания получается мрачной, серой и печальной. А хотели бы сейчас порадовать друг друга? Давайте поиграем в «Комплименты».</w:t>
      </w:r>
    </w:p>
    <w:p w14:paraId="320FD16E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 по очереди берут по одному лепесточку, говорят комплименты любому ровеснику и выкладывают его на полянке. Добрые слова должны быть сказаны каждому ребенку.</w:t>
      </w:r>
    </w:p>
    <w:p w14:paraId="23E23D68" w14:textId="77777777" w:rsidR="00A515E2" w:rsidRDefault="00A515E2" w:rsidP="00A515E2">
      <w:pPr>
        <w:pStyle w:val="Textbody"/>
        <w:widowControl/>
        <w:spacing w:after="0"/>
        <w:jc w:val="both"/>
      </w:pPr>
      <w:r>
        <w:rPr>
          <w:i/>
          <w:color w:val="000000"/>
          <w:sz w:val="28"/>
          <w:szCs w:val="28"/>
        </w:rPr>
        <w:t xml:space="preserve">Воспитатель. </w:t>
      </w:r>
      <w:r>
        <w:rPr>
          <w:color w:val="000000"/>
          <w:sz w:val="28"/>
          <w:szCs w:val="28"/>
        </w:rPr>
        <w:t>Посмотрите ребята, какие красивые цветы выросли от ваших слов на этой полянке. А сейчас какое у вас настроение?</w:t>
      </w:r>
    </w:p>
    <w:p w14:paraId="395A8D75" w14:textId="77777777" w:rsidR="00A515E2" w:rsidRDefault="00A515E2" w:rsidP="00A515E2">
      <w:pPr>
        <w:pStyle w:val="Textbody"/>
        <w:widowControl/>
        <w:spacing w:after="0"/>
        <w:jc w:val="both"/>
      </w:pPr>
      <w:r>
        <w:rPr>
          <w:i/>
          <w:color w:val="000000"/>
          <w:sz w:val="28"/>
          <w:szCs w:val="28"/>
        </w:rPr>
        <w:t xml:space="preserve">Дети. </w:t>
      </w:r>
      <w:r>
        <w:rPr>
          <w:color w:val="000000"/>
          <w:sz w:val="28"/>
          <w:szCs w:val="28"/>
        </w:rPr>
        <w:t>Веселое, счастливое.</w:t>
      </w:r>
    </w:p>
    <w:p w14:paraId="61F190B4" w14:textId="77777777" w:rsidR="00A515E2" w:rsidRDefault="00A515E2" w:rsidP="00A515E2">
      <w:pPr>
        <w:pStyle w:val="Textbody"/>
        <w:widowControl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таким образом, подводит к мысли, что нужно внимательней относится друг к другу и говорить хорошие слова.</w:t>
      </w:r>
    </w:p>
    <w:p w14:paraId="0B492302" w14:textId="77777777" w:rsidR="00A515E2" w:rsidRDefault="00A515E2" w:rsidP="00A515E2">
      <w:pPr>
        <w:pStyle w:val="Textbody"/>
        <w:widowControl/>
        <w:spacing w:after="0"/>
        <w:jc w:val="center"/>
        <w:rPr>
          <w:b/>
          <w:color w:val="FF3333"/>
          <w:sz w:val="28"/>
          <w:szCs w:val="28"/>
        </w:rPr>
      </w:pPr>
    </w:p>
    <w:p w14:paraId="42B094D0" w14:textId="77777777" w:rsidR="00E35044" w:rsidRDefault="00E35044" w:rsidP="00E35044">
      <w:pPr>
        <w:pStyle w:val="Textbody"/>
        <w:widowControl/>
        <w:spacing w:after="0"/>
        <w:ind w:right="4"/>
        <w:jc w:val="center"/>
        <w:rPr>
          <w:b/>
          <w:color w:val="FF3333"/>
          <w:sz w:val="32"/>
          <w:szCs w:val="32"/>
        </w:rPr>
      </w:pPr>
      <w:r>
        <w:rPr>
          <w:b/>
          <w:color w:val="FF3333"/>
          <w:sz w:val="32"/>
          <w:szCs w:val="32"/>
        </w:rPr>
        <w:t>Делаем выводы</w:t>
      </w:r>
    </w:p>
    <w:p w14:paraId="0B49BAB8" w14:textId="77777777" w:rsidR="00E35044" w:rsidRDefault="00E35044" w:rsidP="00E35044">
      <w:pPr>
        <w:pStyle w:val="Textbody"/>
        <w:widowControl/>
        <w:spacing w:after="0"/>
        <w:ind w:right="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развивать умение работать с информацией через установление логических и причинно следственных связей, а также умозаключений.</w:t>
      </w:r>
    </w:p>
    <w:p w14:paraId="268CDF71" w14:textId="77777777" w:rsidR="00E35044" w:rsidRDefault="00E35044" w:rsidP="00E35044">
      <w:pPr>
        <w:pStyle w:val="Textbody"/>
        <w:widowControl/>
        <w:spacing w:after="0"/>
        <w:ind w:right="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Оснащение: сюжетные картинки:</w:t>
      </w:r>
    </w:p>
    <w:p w14:paraId="0564A72E" w14:textId="77777777" w:rsidR="00E35044" w:rsidRDefault="00E35044" w:rsidP="00E35044">
      <w:pPr>
        <w:pStyle w:val="Textbody"/>
        <w:widowControl/>
        <w:spacing w:after="0"/>
        <w:ind w:right="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«Плывет катер», «Плывёт рыба», «Плывёт облако».</w:t>
      </w:r>
    </w:p>
    <w:p w14:paraId="016E3AE0" w14:textId="77777777" w:rsidR="00E35044" w:rsidRDefault="00E35044" w:rsidP="00E35044">
      <w:pPr>
        <w:pStyle w:val="Textbody"/>
        <w:widowControl/>
        <w:spacing w:after="0"/>
        <w:ind w:right="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«Идёт человек», «Идёт дождь», «Идёт трамвай».</w:t>
      </w:r>
    </w:p>
    <w:p w14:paraId="7CD54876" w14:textId="77777777" w:rsidR="00E35044" w:rsidRDefault="00E35044" w:rsidP="00E35044">
      <w:pPr>
        <w:pStyle w:val="Textbody"/>
        <w:widowControl/>
        <w:spacing w:after="0"/>
        <w:ind w:right="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«Носик у чайника», «Носик у девочки», «Носик на ботинке».</w:t>
      </w:r>
    </w:p>
    <w:p w14:paraId="1D49D3B4" w14:textId="77777777" w:rsidR="00E35044" w:rsidRDefault="00E35044" w:rsidP="00E35044">
      <w:pPr>
        <w:pStyle w:val="Textbody"/>
        <w:widowControl/>
        <w:spacing w:after="0"/>
        <w:ind w:right="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«Бежит собака», «Бежит ручей», «Бежит вода из крана».</w:t>
      </w:r>
    </w:p>
    <w:p w14:paraId="344B5092" w14:textId="77777777" w:rsidR="00E35044" w:rsidRDefault="00E35044" w:rsidP="00E35044">
      <w:pPr>
        <w:pStyle w:val="Textbody"/>
        <w:widowControl/>
        <w:spacing w:after="0"/>
        <w:ind w:right="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Содержание. Педагог говорит:</w:t>
      </w:r>
    </w:p>
    <w:p w14:paraId="485EC303" w14:textId="77777777" w:rsidR="00E35044" w:rsidRDefault="00E35044" w:rsidP="00E35044">
      <w:pPr>
        <w:pStyle w:val="Textbody"/>
        <w:widowControl/>
        <w:spacing w:after="0"/>
        <w:ind w:right="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Послушайте три предложения. Бежит собака, бежит ручей, бежит вода из крана. Что общего в этих предложениях? Давайте попробуем объединить эти предложения, нам нужно сделать вывод.</w:t>
      </w:r>
    </w:p>
    <w:p w14:paraId="4BAC2D87" w14:textId="766C18FD" w:rsidR="00A515E2" w:rsidRDefault="00E35044" w:rsidP="00E35044">
      <w:r>
        <w:rPr>
          <w:color w:val="000000"/>
          <w:sz w:val="28"/>
          <w:szCs w:val="28"/>
        </w:rPr>
        <w:t>Дети при помощи педагога должны составить следующее предложение: «Собака, ручей, вода из крана могут бежать». Выбирается водящий, который делает вывод по другим картинкам, а «консультанты», при необходимости помогают.</w:t>
      </w:r>
    </w:p>
    <w:p w14:paraId="79626AF8" w14:textId="77777777" w:rsidR="00A515E2" w:rsidRDefault="00A515E2" w:rsidP="002A13D5"/>
    <w:p w14:paraId="7A039D90" w14:textId="77777777" w:rsidR="00A515E2" w:rsidRDefault="00A515E2" w:rsidP="002A13D5"/>
    <w:p w14:paraId="348435F9" w14:textId="77777777" w:rsidR="00A515E2" w:rsidRPr="002A13D5" w:rsidRDefault="00A515E2" w:rsidP="002A13D5"/>
    <w:bookmarkEnd w:id="2"/>
    <w:p w14:paraId="5C9A8AC6" w14:textId="77777777" w:rsidR="002A13D5" w:rsidRPr="008F01FA" w:rsidRDefault="002A13D5">
      <w:pPr>
        <w:tabs>
          <w:tab w:val="left" w:pos="309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2A13D5" w:rsidRPr="008F01FA" w:rsidSect="003B0DFC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91A28"/>
    <w:multiLevelType w:val="hybridMultilevel"/>
    <w:tmpl w:val="49D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08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3D5"/>
    <w:rsid w:val="00012C70"/>
    <w:rsid w:val="00063917"/>
    <w:rsid w:val="00065E64"/>
    <w:rsid w:val="000A2553"/>
    <w:rsid w:val="000C42BF"/>
    <w:rsid w:val="0016794C"/>
    <w:rsid w:val="001B04A8"/>
    <w:rsid w:val="001B53E1"/>
    <w:rsid w:val="001C6CDE"/>
    <w:rsid w:val="002A13D5"/>
    <w:rsid w:val="002D7890"/>
    <w:rsid w:val="00301778"/>
    <w:rsid w:val="003A30E4"/>
    <w:rsid w:val="003B0DFC"/>
    <w:rsid w:val="00475401"/>
    <w:rsid w:val="004E57F9"/>
    <w:rsid w:val="00535728"/>
    <w:rsid w:val="006C6B98"/>
    <w:rsid w:val="006E062F"/>
    <w:rsid w:val="007E10D6"/>
    <w:rsid w:val="00852704"/>
    <w:rsid w:val="008A0A9F"/>
    <w:rsid w:val="008C6FFD"/>
    <w:rsid w:val="008F01FA"/>
    <w:rsid w:val="0092592D"/>
    <w:rsid w:val="009A0BC3"/>
    <w:rsid w:val="00A26456"/>
    <w:rsid w:val="00A515E2"/>
    <w:rsid w:val="00A73577"/>
    <w:rsid w:val="00AA1F3D"/>
    <w:rsid w:val="00AA5794"/>
    <w:rsid w:val="00B73DD5"/>
    <w:rsid w:val="00BD53D8"/>
    <w:rsid w:val="00C0047A"/>
    <w:rsid w:val="00CA6D49"/>
    <w:rsid w:val="00CD0508"/>
    <w:rsid w:val="00D33950"/>
    <w:rsid w:val="00D7493F"/>
    <w:rsid w:val="00DD0C69"/>
    <w:rsid w:val="00DE1632"/>
    <w:rsid w:val="00DE7561"/>
    <w:rsid w:val="00E35044"/>
    <w:rsid w:val="00ED272A"/>
    <w:rsid w:val="00F471B4"/>
    <w:rsid w:val="00F601B1"/>
    <w:rsid w:val="00F936F2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D6CD"/>
  <w15:docId w15:val="{1F54C182-DC59-495D-8736-0E73F669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E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E57F9"/>
  </w:style>
  <w:style w:type="paragraph" w:customStyle="1" w:styleId="c1">
    <w:name w:val="c1"/>
    <w:basedOn w:val="a"/>
    <w:rsid w:val="004E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E57F9"/>
  </w:style>
  <w:style w:type="paragraph" w:styleId="a3">
    <w:name w:val="Balloon Text"/>
    <w:basedOn w:val="a"/>
    <w:link w:val="a4"/>
    <w:uiPriority w:val="99"/>
    <w:semiHidden/>
    <w:unhideWhenUsed/>
    <w:rsid w:val="008F0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1F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475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75401"/>
  </w:style>
  <w:style w:type="character" w:customStyle="1" w:styleId="c14">
    <w:name w:val="c14"/>
    <w:basedOn w:val="a0"/>
    <w:rsid w:val="00475401"/>
  </w:style>
  <w:style w:type="paragraph" w:styleId="a5">
    <w:name w:val="Normal (Web)"/>
    <w:basedOn w:val="a"/>
    <w:uiPriority w:val="99"/>
    <w:unhideWhenUsed/>
    <w:rsid w:val="003A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A515E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012C7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C6F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369EF-61F2-40E2-9C61-8E8A9E6F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1977</Words>
  <Characters>11271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Красноперова</cp:lastModifiedBy>
  <cp:revision>17</cp:revision>
  <cp:lastPrinted>2024-01-23T20:59:00Z</cp:lastPrinted>
  <dcterms:created xsi:type="dcterms:W3CDTF">2022-02-13T14:52:00Z</dcterms:created>
  <dcterms:modified xsi:type="dcterms:W3CDTF">2024-01-25T18:05:00Z</dcterms:modified>
</cp:coreProperties>
</file>