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1C" w:rsidRPr="00C81846" w:rsidRDefault="0079697F" w:rsidP="00390B94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81846">
        <w:rPr>
          <w:rFonts w:ascii="Times New Roman" w:hAnsi="Times New Roman" w:cs="Times New Roman"/>
          <w:sz w:val="24"/>
          <w:szCs w:val="24"/>
        </w:rPr>
        <w:t>Анкета «Ориентация»</w:t>
      </w:r>
    </w:p>
    <w:p w:rsidR="00712A1C" w:rsidRPr="00C81846" w:rsidRDefault="0079697F" w:rsidP="00390B94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81846">
        <w:rPr>
          <w:rFonts w:ascii="Times New Roman" w:hAnsi="Times New Roman" w:cs="Times New Roman"/>
          <w:sz w:val="24"/>
          <w:szCs w:val="24"/>
        </w:rPr>
        <w:t>диагностика</w:t>
      </w:r>
      <w:r w:rsidRPr="00C81846">
        <w:rPr>
          <w:rFonts w:ascii="Times New Roman" w:hAnsi="Times New Roman" w:cs="Times New Roman"/>
          <w:sz w:val="24"/>
          <w:szCs w:val="24"/>
        </w:rPr>
        <w:t xml:space="preserve"> «хочу, могу и надо»</w:t>
      </w:r>
    </w:p>
    <w:p w:rsidR="00712A1C" w:rsidRPr="00C81846" w:rsidRDefault="00712A1C" w:rsidP="00390B94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2A1C" w:rsidRPr="00C81846" w:rsidRDefault="0079697F" w:rsidP="00390B94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C81846">
        <w:rPr>
          <w:rFonts w:ascii="Times New Roman" w:hAnsi="Times New Roman" w:cs="Times New Roman"/>
          <w:sz w:val="24"/>
          <w:szCs w:val="24"/>
        </w:rPr>
        <w:t>Часть первая: хочу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Оцените каждое выражение от 0 до 3, где 0 – совершенно неверно, 1 – отчасти так, 2 – верно, 3 – совершенно верно.</w:t>
      </w:r>
    </w:p>
    <w:p w:rsidR="00C81846" w:rsidRDefault="00C81846" w:rsidP="00390B94">
      <w:pPr>
        <w:pStyle w:val="a6"/>
        <w:spacing w:before="0" w:beforeAutospacing="0" w:after="0" w:afterAutospacing="0"/>
      </w:pPr>
      <w:r w:rsidRPr="00C81846">
        <w:rPr>
          <w:b/>
          <w:bCs/>
          <w:i/>
          <w:iCs/>
        </w:rPr>
        <w:t>Я хочу (мне нравится, меня привлекает, я предпочитаю):</w:t>
      </w:r>
      <w:r w:rsidRPr="00C81846">
        <w:t xml:space="preserve"> </w:t>
      </w:r>
    </w:p>
    <w:p w:rsidR="00390B94" w:rsidRDefault="00390B94" w:rsidP="00390B94">
      <w:pPr>
        <w:pStyle w:val="a6"/>
        <w:spacing w:before="0" w:beforeAutospacing="0" w:after="0" w:afterAutospacing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"/>
        <w:gridCol w:w="5632"/>
        <w:gridCol w:w="950"/>
        <w:gridCol w:w="388"/>
      </w:tblGrid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1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Обслуживать людей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    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Заниматься лечением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Обучать, воспитывать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Защищать права и безопасность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Управлять людьми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2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Управлять машинами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Ремонтировать оборудование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Собирать и налаживать технику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Обрабатывать материалы, изготовлять предметы и вещи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0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Заниматься строительством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3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Редактировать тексты и таблицы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Производить расчеты и вычисления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Обрабатывать информацию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с чертежами, картами и схемами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Принимать и передавать сигналы и сообщения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Align w:val="center"/>
          </w:tcPr>
          <w:p w:rsidR="00B67702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B67702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20" w:type="dxa"/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43" w:type="dxa"/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4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Заниматься художественным оформлением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Рисовать, фотографировать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Создавать произведения искусства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Выступать на сцене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Шить, вышивать, вязать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5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Ухаживать за животными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Заготавливать продукты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на открытом воздухе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Выращивать овощи и фрукты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Иметь дело с природой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руками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Выполнять решения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Воспроизводить имеющиеся образцы, размножать, копировать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Получать конкретный практический результат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Воплощать идеи в жизнь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 </w:t>
            </w: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головой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 w:val="restart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Принимать решения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Создавать новые образцы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Анализировать, изучать, наблюдать, измерять, контролировать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B67702" w:rsidTr="00B67702">
        <w:trPr>
          <w:trHeight w:val="276"/>
          <w:tblCellSpacing w:w="15" w:type="dxa"/>
        </w:trPr>
        <w:tc>
          <w:tcPr>
            <w:tcW w:w="314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602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Планировать, конструировать, разрабатывать, моделировать </w:t>
            </w:r>
          </w:p>
        </w:tc>
        <w:tc>
          <w:tcPr>
            <w:tcW w:w="920" w:type="dxa"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343" w:type="dxa"/>
            <w:vMerge/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B67702" w:rsidRDefault="00B67702" w:rsidP="00390B9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</w:p>
    <w:p w:rsidR="00B67702" w:rsidRDefault="00B67702" w:rsidP="00B67702">
      <w:pPr>
        <w:pStyle w:val="Textbody"/>
        <w:rPr>
          <w:lang w:eastAsia="ru-RU" w:bidi="ar-SA"/>
        </w:rPr>
      </w:pPr>
      <w:r>
        <w:rPr>
          <w:lang w:eastAsia="ru-RU" w:bidi="ar-SA"/>
        </w:rPr>
        <w:br w:type="page"/>
      </w:r>
    </w:p>
    <w:p w:rsidR="00B67702" w:rsidRPr="00C81846" w:rsidRDefault="00B67702" w:rsidP="00B67702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C81846">
        <w:rPr>
          <w:rFonts w:ascii="Times New Roman" w:hAnsi="Times New Roman" w:cs="Times New Roman"/>
          <w:sz w:val="24"/>
          <w:szCs w:val="24"/>
        </w:rPr>
        <w:lastRenderedPageBreak/>
        <w:t>Часть вторая: я могу</w:t>
      </w:r>
    </w:p>
    <w:p w:rsidR="00C81846" w:rsidRPr="00C81846" w:rsidRDefault="00C81846" w:rsidP="00390B9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C81846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Инструкция</w:t>
      </w:r>
      <w:proofErr w:type="gramStart"/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>: Напротив</w:t>
      </w:r>
      <w:proofErr w:type="gramEnd"/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каждого высказывания зачеркните цифру, соответствующую степени вашей способности к этому виду деятельности: </w:t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C81846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drawing>
          <wp:inline distT="0" distB="0" distL="0" distR="0">
            <wp:extent cx="284480" cy="94615"/>
            <wp:effectExtent l="0" t="0" r="1270" b="635"/>
            <wp:docPr id="8" name="Рисунок 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0 - вовсе нет; </w:t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C81846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drawing>
          <wp:inline distT="0" distB="0" distL="0" distR="0">
            <wp:extent cx="284480" cy="94615"/>
            <wp:effectExtent l="0" t="0" r="1270" b="635"/>
            <wp:docPr id="7" name="Рисунок 7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1 - пожалуй, так; </w:t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C81846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drawing>
          <wp:inline distT="0" distB="0" distL="0" distR="0">
            <wp:extent cx="284480" cy="94615"/>
            <wp:effectExtent l="0" t="0" r="1270" b="635"/>
            <wp:docPr id="6" name="Рисунок 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2 - верно; </w:t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C81846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drawing>
          <wp:inline distT="0" distB="0" distL="0" distR="0">
            <wp:extent cx="284480" cy="94615"/>
            <wp:effectExtent l="0" t="0" r="1270" b="635"/>
            <wp:docPr id="5" name="Рисунок 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3 - совершенно верно. </w:t>
      </w:r>
    </w:p>
    <w:p w:rsidR="00C81846" w:rsidRPr="00C81846" w:rsidRDefault="00C81846" w:rsidP="00390B9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C81846">
        <w:rPr>
          <w:rFonts w:ascii="Times New Roman" w:eastAsia="Times New Roman" w:hAnsi="Times New Roman" w:cs="Times New Roman"/>
          <w:b/>
          <w:bCs/>
          <w:i/>
          <w:iCs/>
          <w:kern w:val="0"/>
          <w:lang w:eastAsia="ru-RU" w:bidi="ar-SA"/>
        </w:rPr>
        <w:t>Я могу (способен, умею, обладаю навыками):</w:t>
      </w:r>
      <w:r w:rsidRPr="00C81846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</w:p>
    <w:tbl>
      <w:tblPr>
        <w:tblW w:w="0" w:type="auto"/>
        <w:tblCellSpacing w:w="15" w:type="dxa"/>
        <w:tblInd w:w="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9"/>
        <w:gridCol w:w="30"/>
        <w:gridCol w:w="2556"/>
        <w:gridCol w:w="2556"/>
        <w:gridCol w:w="420"/>
        <w:gridCol w:w="420"/>
        <w:gridCol w:w="300"/>
        <w:gridCol w:w="315"/>
      </w:tblGrid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Знакомиться с новыми людьми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    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Быть чутким и доброжелательным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Выслушивать людей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Разбираться в людях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Хорошо говорить и выступать публично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Искать и устранять неисправности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Использовать приборы, машины, механизмы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Разбираться в технических устройствах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Ловко обращаться с инструментами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Хорошо ориентироваться в пространстве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Быть сосредоточенным и усидчивым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Хорошо считать в уме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Преобразовывать информацию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Оперировать знаками и символами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Искать и исправлять ошибки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B67702" w:rsidRPr="00C81846" w:rsidTr="00B67702">
        <w:trPr>
          <w:gridAfter w:val="1"/>
          <w:tblCellSpacing w:w="15" w:type="dxa"/>
        </w:trPr>
        <w:tc>
          <w:tcPr>
            <w:tcW w:w="140" w:type="dxa"/>
            <w:tcBorders>
              <w:top w:val="single" w:sz="4" w:space="0" w:color="auto"/>
              <w:left w:val="nil"/>
              <w:bottom w:val="outset" w:sz="6" w:space="0" w:color="auto"/>
              <w:right w:val="nil"/>
            </w:tcBorders>
            <w:vAlign w:val="center"/>
          </w:tcPr>
          <w:p w:rsidR="00B67702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B67702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nil"/>
            </w:tcBorders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nil"/>
            </w:tcBorders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nil"/>
            </w:tcBorders>
            <w:vAlign w:val="center"/>
          </w:tcPr>
          <w:p w:rsidR="00B67702" w:rsidRPr="00C81846" w:rsidRDefault="00B67702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Создавать красивые, со вкусом сделанные вещи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Разбираться в литературе и искусстве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Петь, играть на музыкальных инструментах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Сочинять стихи, писать рассказы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Рисовать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Разбираться в животных или растениях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Разводить растения или животных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Бороться с болезнями, вредителями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Ориентироваться в природных явлениях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на земле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Быстро выполнять указания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Точно следовать инструкциям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Работать по заданному алгоритму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Выполнять однообразную работу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Соблюдать правила и нормативы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Создавать новые инструкции и давать указания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  </w:t>
            </w: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Принимать нестандартные решения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Легко придумывать новые способы поведения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Брать на себя ответственность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1846" w:rsidRPr="00C81846" w:rsidTr="00B67702">
        <w:trPr>
          <w:tblCellSpacing w:w="15" w:type="dxa"/>
        </w:trPr>
        <w:tc>
          <w:tcPr>
            <w:tcW w:w="1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Самостоятельно организовывать свою работу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8184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0 1 2 3 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846" w:rsidRPr="00C81846" w:rsidRDefault="00C81846" w:rsidP="00390B9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B67702" w:rsidRDefault="00B67702" w:rsidP="00390B94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</w:p>
    <w:p w:rsidR="00B67702" w:rsidRDefault="00B67702" w:rsidP="00B67702">
      <w:pPr>
        <w:pStyle w:val="Textbody"/>
        <w:sectPr w:rsidR="00B67702" w:rsidSect="00B67702">
          <w:pgSz w:w="16838" w:h="11906" w:orient="landscape"/>
          <w:pgMar w:top="720" w:right="720" w:bottom="720" w:left="720" w:header="720" w:footer="720" w:gutter="0"/>
          <w:cols w:num="2" w:space="720"/>
          <w:docGrid w:linePitch="326"/>
        </w:sectPr>
      </w:pPr>
      <w:r>
        <w:br w:type="page"/>
      </w:r>
      <w:bookmarkStart w:id="0" w:name="i-4"/>
      <w:bookmarkEnd w:id="0"/>
    </w:p>
    <w:p w:rsidR="00712A1C" w:rsidRPr="00C81846" w:rsidRDefault="0079697F" w:rsidP="00390B94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 w:rsidRPr="00C81846">
        <w:rPr>
          <w:rStyle w:val="StrongEmphasis"/>
          <w:rFonts w:ascii="Times New Roman" w:hAnsi="Times New Roman" w:cs="Times New Roman"/>
        </w:rPr>
        <w:lastRenderedPageBreak/>
        <w:t>Психологическая карта профессий с учетом спроса на современном российском рынке труда</w:t>
      </w:r>
    </w:p>
    <w:tbl>
      <w:tblPr>
        <w:tblW w:w="9780" w:type="dxa"/>
        <w:tblInd w:w="-4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3402"/>
        <w:gridCol w:w="4392"/>
      </w:tblGrid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Типы профессий</w:t>
            </w:r>
          </w:p>
        </w:tc>
        <w:tc>
          <w:tcPr>
            <w:tcW w:w="7794" w:type="dxa"/>
            <w:gridSpan w:val="2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Класс</w:t>
            </w:r>
            <w:r w:rsidRPr="00C81846">
              <w:rPr>
                <w:rStyle w:val="StrongEmphasis"/>
                <w:rFonts w:ascii="Times New Roman" w:hAnsi="Times New Roman" w:cs="Times New Roman"/>
              </w:rPr>
              <w:t>ы профессий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Pr="00C81846" w:rsidRDefault="0079697F" w:rsidP="00390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А. Исполнительские</w:t>
            </w: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Б. Творческие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1. Человек-человек</w:t>
            </w: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a5"/>
                <w:rFonts w:ascii="Times New Roman" w:hAnsi="Times New Roman" w:cs="Times New Roman"/>
                <w:i w:val="0"/>
                <w:iCs w:val="0"/>
              </w:rPr>
              <w:t>Агент (рекламный, коммерческий, торговый, страховой, по недвижимости)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Акушер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Горничная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Дилер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Диспетчер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Дознаватель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Инспектор (ГИБДД, по охране и режиму)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Коммивояжер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Кондуктор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Контролер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Крупье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Массажист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Медицинская сестра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a5"/>
                <w:rFonts w:ascii="Times New Roman" w:hAnsi="Times New Roman" w:cs="Times New Roman"/>
                <w:i w:val="0"/>
                <w:iCs w:val="0"/>
              </w:rPr>
              <w:t>Милиционер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Оперуполномоченный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Официант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Охранник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Представитель (коммерческий, торговый)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Проводник пассажирского вагона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Продавец (продовольственных товаров, непродовольственных товаров)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Санитар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Стрелок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Воспитатель</w:t>
            </w:r>
            <w:r w:rsidRPr="00C81846">
              <w:rPr>
                <w:rStyle w:val="StrongEmphasis"/>
                <w:rFonts w:ascii="Times New Roman" w:hAnsi="Times New Roman" w:cs="Times New Roman"/>
              </w:rPr>
              <w:t xml:space="preserve"> детского сада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Врач (терапевт, хирург, педиатр, стоматолог, скорой и неотложной медицинской помощи)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Гувернер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Дефектолог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Инспектор (участковый, уголовного розыска)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Логопед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Менеджер (по персоналу, по рекламе, по продажам)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a5"/>
                <w:rFonts w:ascii="Times New Roman" w:hAnsi="Times New Roman" w:cs="Times New Roman"/>
                <w:i w:val="0"/>
                <w:iCs w:val="0"/>
              </w:rPr>
              <w:t>Преподаватель (английского языка, физкультуры, немецкого языка)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Психолог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Секретарь-референт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Следователь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Социальный педагог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Социальный работник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Тренер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Учитель (английского языка, русского языка и литературы, математики)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Экскурсовод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Юрисконсульт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2. Человек-</w:t>
            </w:r>
            <w:r w:rsidRPr="00C81846">
              <w:rPr>
                <w:rFonts w:ascii="Times New Roman" w:hAnsi="Times New Roman" w:cs="Times New Roman"/>
              </w:rPr>
              <w:t>техника</w:t>
            </w: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Аппаратчик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Арматурщик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Бетонщик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Водитель (автомобиля, троллейбуса, трамвая, погрузчика)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1846">
              <w:rPr>
                <w:rFonts w:ascii="Times New Roman" w:hAnsi="Times New Roman" w:cs="Times New Roman"/>
              </w:rPr>
              <w:t>Вышкомонтажник</w:t>
            </w:r>
            <w:proofErr w:type="spellEnd"/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Вязальщица трикотажных изделий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Газоэлектросварщик, газосварщик, газорезчик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Гальваник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Гравер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Жестянщик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Кабельщик-спайщик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Каменщик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Кондитер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Контролер деталей и приборов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Кровельщик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Лифтер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lastRenderedPageBreak/>
              <w:t>Маляр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Матрос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Машинист (экскаватора, автомобильного крана, башенного крана, бульдозера, компрессорных установок, котельной, локомотива)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Механик по ремонту теле- и радиоаппаратуры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Монтажник стальных и железобето</w:t>
            </w:r>
            <w:r w:rsidRPr="00C81846">
              <w:rPr>
                <w:rStyle w:val="StrongEmphasis"/>
                <w:rFonts w:ascii="Times New Roman" w:hAnsi="Times New Roman" w:cs="Times New Roman"/>
              </w:rPr>
              <w:t>нных конструкций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Наладчик (машин и оборудования, станков с числовым программным управлением)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Облицовщик-плиточник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Обувщик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 xml:space="preserve">Оператор (автоматизированных и </w:t>
            </w:r>
            <w:proofErr w:type="spellStart"/>
            <w:r w:rsidRPr="00C81846">
              <w:rPr>
                <w:rFonts w:ascii="Times New Roman" w:hAnsi="Times New Roman" w:cs="Times New Roman"/>
              </w:rPr>
              <w:t>полуавтоматизированных</w:t>
            </w:r>
            <w:proofErr w:type="spellEnd"/>
            <w:r w:rsidRPr="00C81846">
              <w:rPr>
                <w:rFonts w:ascii="Times New Roman" w:hAnsi="Times New Roman" w:cs="Times New Roman"/>
              </w:rPr>
              <w:t xml:space="preserve"> линий, котельной)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Паркетчик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Пекарь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Печатник офсетной печати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Печник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1846">
              <w:rPr>
                <w:rFonts w:ascii="Times New Roman" w:hAnsi="Times New Roman" w:cs="Times New Roman"/>
              </w:rPr>
              <w:t>Пилорамщик</w:t>
            </w:r>
            <w:proofErr w:type="spellEnd"/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Пл</w:t>
            </w:r>
            <w:r w:rsidRPr="00C81846">
              <w:rPr>
                <w:rFonts w:ascii="Times New Roman" w:hAnsi="Times New Roman" w:cs="Times New Roman"/>
              </w:rPr>
              <w:t>авильщик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Плотник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Пожарный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Прокатчик горячего металла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Слесарь (ремонтник, сантехник, по ремонту автомобилей, механосборочных работ, по контрольно-измерительным приборам и автоматике, инструментальщик)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 xml:space="preserve">Станочник (широкого профиля, деревообрабатывающих </w:t>
            </w:r>
            <w:r w:rsidRPr="00C81846">
              <w:rPr>
                <w:rStyle w:val="StrongEmphasis"/>
                <w:rFonts w:ascii="Times New Roman" w:hAnsi="Times New Roman" w:cs="Times New Roman"/>
              </w:rPr>
              <w:t>станков)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Стекольщик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a5"/>
                <w:rFonts w:ascii="Times New Roman" w:hAnsi="Times New Roman" w:cs="Times New Roman"/>
                <w:i w:val="0"/>
                <w:iCs w:val="0"/>
              </w:rPr>
              <w:t>Столяр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Стропальщик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Такелажник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Ткач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Токарь (расточник, универсал, карусельщик, револьверщик)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Фрезеровщик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Швея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Шлифовщик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Штукатур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Электрогазосварщик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Электромонтер</w:t>
            </w:r>
          </w:p>
          <w:p w:rsidR="00712A1C" w:rsidRPr="00C81846" w:rsidRDefault="00712A1C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lastRenderedPageBreak/>
              <w:t>Бортинженер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Инженер-конструктор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Инженер-механик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Инженер-строитель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Инженер-технолог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Пилот гражданской авиации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Техник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lastRenderedPageBreak/>
              <w:t>3. Человек-информация</w:t>
            </w: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Делопроизводитель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a5"/>
                <w:rFonts w:ascii="Times New Roman" w:hAnsi="Times New Roman" w:cs="Times New Roman"/>
                <w:i w:val="0"/>
                <w:iCs w:val="0"/>
              </w:rPr>
              <w:t>Кассир (билетный, торгового зала)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Корректор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Лоцман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Налоговый инспектор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Оператор ПК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Оператор почтовой связи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Операционист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Почтальон</w:t>
            </w: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Аудитор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Банковский служащий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Библиотекарь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Биржевой маклер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Брокер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Бухгалтер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Геодезист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Диспетчер управления воздушным движением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Логистик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Маркетолог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Нотариус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Переводчик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Программист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Редактор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Товаровед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Штурман гражданской авиации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Экономист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4. Человек-искусство</w:t>
            </w: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Вышивальщица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 xml:space="preserve">Демонстратор </w:t>
            </w:r>
            <w:r w:rsidRPr="00C81846">
              <w:rPr>
                <w:rFonts w:ascii="Times New Roman" w:hAnsi="Times New Roman" w:cs="Times New Roman"/>
              </w:rPr>
              <w:t>одежды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Косметичка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Закройщик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Маникюрша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Парикмахер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Повар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Портной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Реставратор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Фотограф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Ювелир</w:t>
            </w: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Актер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Архитектор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Дизайнер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Журналист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Модельер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Музыкант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Художник</w:t>
            </w:r>
          </w:p>
        </w:tc>
      </w:tr>
      <w:tr w:rsidR="00712A1C" w:rsidRPr="00C81846" w:rsidTr="00B67702">
        <w:tblPrEx>
          <w:tblCellMar>
            <w:top w:w="0" w:type="dxa"/>
            <w:bottom w:w="0" w:type="dxa"/>
          </w:tblCellMar>
        </w:tblPrEx>
        <w:tc>
          <w:tcPr>
            <w:tcW w:w="1986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5. Человек-природа</w:t>
            </w:r>
          </w:p>
        </w:tc>
        <w:tc>
          <w:tcPr>
            <w:tcW w:w="340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Животновод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Зоотехник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Кинолог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Коневод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 xml:space="preserve">Лаборант </w:t>
            </w:r>
            <w:r w:rsidRPr="00C81846">
              <w:rPr>
                <w:rFonts w:ascii="Times New Roman" w:hAnsi="Times New Roman" w:cs="Times New Roman"/>
              </w:rPr>
              <w:t>(химического анализа, клинический)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Оператор машинного доения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1846">
              <w:rPr>
                <w:rFonts w:ascii="Times New Roman" w:hAnsi="Times New Roman" w:cs="Times New Roman"/>
              </w:rPr>
              <w:t>Плодоовощевод</w:t>
            </w:r>
            <w:proofErr w:type="spellEnd"/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Птицевод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Пчеловод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Фермер</w:t>
            </w:r>
          </w:p>
        </w:tc>
        <w:tc>
          <w:tcPr>
            <w:tcW w:w="439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Агроном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Style w:val="StrongEmphasis"/>
                <w:rFonts w:ascii="Times New Roman" w:hAnsi="Times New Roman" w:cs="Times New Roman"/>
              </w:rPr>
              <w:t>Ветеринарный врач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Геолог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Инженер лесного хозяйства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Метеоролог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Фармацевт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Физик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Химик</w:t>
            </w:r>
          </w:p>
          <w:p w:rsidR="00712A1C" w:rsidRPr="00C81846" w:rsidRDefault="0079697F" w:rsidP="00390B9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81846">
              <w:rPr>
                <w:rFonts w:ascii="Times New Roman" w:hAnsi="Times New Roman" w:cs="Times New Roman"/>
              </w:rPr>
              <w:t>Эколог</w:t>
            </w:r>
          </w:p>
        </w:tc>
      </w:tr>
    </w:tbl>
    <w:p w:rsidR="00712A1C" w:rsidRPr="00C81846" w:rsidRDefault="0079697F" w:rsidP="00390B94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 xml:space="preserve">Примечание: выделенные жирным курсивом профессии </w:t>
      </w:r>
      <w:r w:rsidRPr="00C81846">
        <w:rPr>
          <w:rFonts w:ascii="Times New Roman" w:hAnsi="Times New Roman" w:cs="Times New Roman"/>
        </w:rPr>
        <w:t>пользуются высоким и устойчивым спросом на современном российском рынке труда</w:t>
      </w:r>
    </w:p>
    <w:p w:rsidR="00712A1C" w:rsidRPr="00C81846" w:rsidRDefault="00712A1C" w:rsidP="00390B94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2A1C" w:rsidRPr="00C81846" w:rsidRDefault="0079697F" w:rsidP="00390B94">
      <w:pPr>
        <w:pStyle w:val="3"/>
        <w:pageBreakBefore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i-5"/>
      <w:bookmarkEnd w:id="1"/>
      <w:r w:rsidRPr="00C81846">
        <w:rPr>
          <w:rFonts w:ascii="Times New Roman" w:hAnsi="Times New Roman" w:cs="Times New Roman"/>
          <w:sz w:val="24"/>
          <w:szCs w:val="24"/>
        </w:rPr>
        <w:lastRenderedPageBreak/>
        <w:t>Подведение итогов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 xml:space="preserve">В первой и второй части определите группу профессий, в которой набралось большее количество баллов. Типы профессий обозначены цифрами и буквами. Цифры – </w:t>
      </w:r>
      <w:r w:rsidRPr="00C81846">
        <w:rPr>
          <w:rFonts w:ascii="Times New Roman" w:hAnsi="Times New Roman" w:cs="Times New Roman"/>
        </w:rPr>
        <w:t>предмет труда, буквы – характер труда: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тип № 1 – «человек-человек»;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№ 2 – «человек-техника»;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№ 3 – «человек-информация»;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№ 4 – «человек-искусство»;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№ 5 – «человек-природа».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Класс А – исполнительские профессии.</w:t>
      </w:r>
    </w:p>
    <w:p w:rsidR="00712A1C" w:rsidRPr="00C81846" w:rsidRDefault="0079697F" w:rsidP="00390B94">
      <w:pPr>
        <w:pStyle w:val="Textbody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Класс Б – творческие профессии.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В итоге</w:t>
      </w:r>
      <w:r w:rsidRPr="00C81846">
        <w:rPr>
          <w:rFonts w:ascii="Times New Roman" w:hAnsi="Times New Roman" w:cs="Times New Roman"/>
        </w:rPr>
        <w:t xml:space="preserve"> в первой и второй части нужно выбрать один тип и одни класс профессий, в которых клиент набрал большее количество баллов. Важно оценить соответствие «хочу» и «могу», найти баланс между ними и профессию, подходящую под оба параметра. Дальше выбор профессии</w:t>
      </w:r>
      <w:r w:rsidRPr="00C81846">
        <w:rPr>
          <w:rFonts w:ascii="Times New Roman" w:hAnsi="Times New Roman" w:cs="Times New Roman"/>
        </w:rPr>
        <w:t xml:space="preserve"> осуществляется по классической карте профессий Е. А. Климова.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«Надо», то есть востребованность профессии придется оценивать самостоятельно. Для этого проведите исследование актуального рынка труда.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Чтобы быть счастливым в жизни, мало правильно выбрать про</w:t>
      </w:r>
      <w:r w:rsidRPr="00C81846">
        <w:rPr>
          <w:rFonts w:ascii="Times New Roman" w:hAnsi="Times New Roman" w:cs="Times New Roman"/>
        </w:rPr>
        <w:t>фессию. Нужно, чтобы «хочу», «могу» и «должен» совпадали во всем.</w:t>
      </w:r>
    </w:p>
    <w:p w:rsidR="00712A1C" w:rsidRPr="00C81846" w:rsidRDefault="00712A1C" w:rsidP="00390B94">
      <w:pPr>
        <w:pStyle w:val="Standard"/>
        <w:rPr>
          <w:rFonts w:ascii="Times New Roman" w:hAnsi="Times New Roman" w:cs="Times New Roman"/>
        </w:rPr>
      </w:pPr>
    </w:p>
    <w:p w:rsidR="00712A1C" w:rsidRPr="00C81846" w:rsidRDefault="00712A1C" w:rsidP="00390B94">
      <w:pPr>
        <w:pStyle w:val="Standard"/>
        <w:rPr>
          <w:rFonts w:ascii="Times New Roman" w:hAnsi="Times New Roman" w:cs="Times New Roman"/>
        </w:rPr>
      </w:pP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Каждое слово само по себе вроде бы понятно, но давайте подумаем, как именно они определяются и взаимодействуют между собой:</w:t>
      </w:r>
    </w:p>
    <w:p w:rsidR="00712A1C" w:rsidRPr="00C81846" w:rsidRDefault="0079697F" w:rsidP="00390B94">
      <w:pPr>
        <w:pStyle w:val="Textbody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Хочу – это то, что вы любите делать.</w:t>
      </w:r>
    </w:p>
    <w:p w:rsidR="00712A1C" w:rsidRPr="00C81846" w:rsidRDefault="0079697F" w:rsidP="00390B94">
      <w:pPr>
        <w:pStyle w:val="Textbody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Могу – это то, что вы умее</w:t>
      </w:r>
      <w:r w:rsidRPr="00C81846">
        <w:rPr>
          <w:rFonts w:ascii="Times New Roman" w:hAnsi="Times New Roman" w:cs="Times New Roman"/>
        </w:rPr>
        <w:t>те делать или чему можете научиться; то, что получается.</w:t>
      </w:r>
    </w:p>
    <w:p w:rsidR="00712A1C" w:rsidRPr="00C81846" w:rsidRDefault="0079697F" w:rsidP="00390B94">
      <w:pPr>
        <w:pStyle w:val="Textbody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Надо – то, что от вас требуется; за что хорошо платят или хвалят, вознаграждают, социально одобряют.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Другими словами, это характеризуется так:</w:t>
      </w:r>
    </w:p>
    <w:p w:rsidR="00712A1C" w:rsidRPr="00C81846" w:rsidRDefault="0079697F" w:rsidP="00390B94">
      <w:pPr>
        <w:pStyle w:val="Textbody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«хочу» определяет интересы и склонности;</w:t>
      </w:r>
    </w:p>
    <w:p w:rsidR="00712A1C" w:rsidRPr="00C81846" w:rsidRDefault="0079697F" w:rsidP="00390B94">
      <w:pPr>
        <w:pStyle w:val="Textbody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«могу» – зна</w:t>
      </w:r>
      <w:r w:rsidRPr="00C81846">
        <w:rPr>
          <w:rFonts w:ascii="Times New Roman" w:hAnsi="Times New Roman" w:cs="Times New Roman"/>
        </w:rPr>
        <w:t>ния, умения, навыки,</w:t>
      </w:r>
      <w:hyperlink r:id="rId8" w:history="1">
        <w:r w:rsidRPr="00C81846">
          <w:rPr>
            <w:rFonts w:ascii="Times New Roman" w:hAnsi="Times New Roman" w:cs="Times New Roman"/>
          </w:rPr>
          <w:t xml:space="preserve"> способности</w:t>
        </w:r>
      </w:hyperlink>
      <w:r w:rsidRPr="00C81846">
        <w:rPr>
          <w:rFonts w:ascii="Times New Roman" w:hAnsi="Times New Roman" w:cs="Times New Roman"/>
        </w:rPr>
        <w:t>, возможности, в том числе физические и психические особенности;</w:t>
      </w:r>
    </w:p>
    <w:p w:rsidR="00712A1C" w:rsidRPr="00C81846" w:rsidRDefault="0079697F" w:rsidP="00390B94">
      <w:pPr>
        <w:pStyle w:val="Textbody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«надо» – социальные ожидания, требования общества, спрос окружения, рын</w:t>
      </w:r>
      <w:r w:rsidRPr="00C81846">
        <w:rPr>
          <w:rFonts w:ascii="Times New Roman" w:hAnsi="Times New Roman" w:cs="Times New Roman"/>
        </w:rPr>
        <w:t>ка труда.</w:t>
      </w:r>
    </w:p>
    <w:p w:rsidR="00712A1C" w:rsidRPr="00C81846" w:rsidRDefault="0079697F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Какие результаты дают разные соединения этих элементов:</w:t>
      </w:r>
    </w:p>
    <w:p w:rsidR="00712A1C" w:rsidRPr="00C81846" w:rsidRDefault="0079697F" w:rsidP="00390B94">
      <w:pPr>
        <w:pStyle w:val="Textbody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Хочу + могу = счастлив, но беден.</w:t>
      </w:r>
    </w:p>
    <w:p w:rsidR="00712A1C" w:rsidRPr="00C81846" w:rsidRDefault="0079697F" w:rsidP="00390B94">
      <w:pPr>
        <w:pStyle w:val="Textbody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Хочу + надо = жизнь в мечтах.</w:t>
      </w:r>
    </w:p>
    <w:p w:rsidR="00363AD8" w:rsidRDefault="00363AD8" w:rsidP="00363AD8">
      <w:pPr>
        <w:pStyle w:val="Textbody"/>
        <w:spacing w:after="0" w:line="240" w:lineRule="auto"/>
        <w:rPr>
          <w:rFonts w:ascii="Times New Roman" w:hAnsi="Times New Roman" w:cs="Times New Roman"/>
        </w:rPr>
        <w:sectPr w:rsidR="00363AD8" w:rsidSect="00B67702">
          <w:pgSz w:w="11906" w:h="16838"/>
          <w:pgMar w:top="720" w:right="720" w:bottom="720" w:left="720" w:header="720" w:footer="720" w:gutter="0"/>
          <w:cols w:space="720"/>
          <w:docGrid w:linePitch="326"/>
        </w:sectPr>
      </w:pPr>
    </w:p>
    <w:p w:rsidR="00712A1C" w:rsidRPr="00C81846" w:rsidRDefault="0079697F" w:rsidP="00390B94">
      <w:pPr>
        <w:pStyle w:val="Textbody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Могу + надо = богатая, но несчастная, скучная жизнь.</w:t>
      </w:r>
    </w:p>
    <w:p w:rsidR="00712A1C" w:rsidRPr="00C81846" w:rsidRDefault="0079697F" w:rsidP="00390B94">
      <w:pPr>
        <w:pStyle w:val="Textbody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81846">
        <w:rPr>
          <w:rFonts w:ascii="Times New Roman" w:hAnsi="Times New Roman" w:cs="Times New Roman"/>
        </w:rPr>
        <w:t>Хочу + могу + надо = успех и счастье в жизни.</w:t>
      </w:r>
    </w:p>
    <w:p w:rsidR="00712A1C" w:rsidRPr="00C81846" w:rsidRDefault="00712A1C" w:rsidP="00390B94">
      <w:pPr>
        <w:pStyle w:val="Textbody"/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p w:rsidR="00363AD8" w:rsidRDefault="00363AD8" w:rsidP="00390B94">
      <w:pPr>
        <w:pStyle w:val="Standard"/>
        <w:rPr>
          <w:rFonts w:ascii="Times New Roman" w:hAnsi="Times New Roman" w:cs="Times New Roman"/>
        </w:rPr>
        <w:sectPr w:rsidR="00363AD8" w:rsidSect="00363AD8">
          <w:type w:val="continuous"/>
          <w:pgSz w:w="11906" w:h="16838"/>
          <w:pgMar w:top="720" w:right="720" w:bottom="720" w:left="720" w:header="720" w:footer="720" w:gutter="0"/>
          <w:cols w:space="720"/>
          <w:docGrid w:linePitch="326"/>
        </w:sectPr>
      </w:pPr>
    </w:p>
    <w:p w:rsidR="00712A1C" w:rsidRPr="00C81846" w:rsidRDefault="00712A1C" w:rsidP="00390B94">
      <w:pPr>
        <w:pStyle w:val="Standard"/>
        <w:rPr>
          <w:rFonts w:ascii="Times New Roman" w:hAnsi="Times New Roman" w:cs="Times New Roman"/>
        </w:rPr>
      </w:pPr>
    </w:p>
    <w:sectPr w:rsidR="00712A1C" w:rsidRPr="00C81846" w:rsidSect="00B67702">
      <w:type w:val="continuous"/>
      <w:pgSz w:w="11906" w:h="16838"/>
      <w:pgMar w:top="720" w:right="720" w:bottom="720" w:left="720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97F" w:rsidRDefault="0079697F">
      <w:r>
        <w:separator/>
      </w:r>
    </w:p>
  </w:endnote>
  <w:endnote w:type="continuationSeparator" w:id="0">
    <w:p w:rsidR="0079697F" w:rsidRDefault="0079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97F" w:rsidRDefault="0079697F">
      <w:r>
        <w:rPr>
          <w:color w:val="000000"/>
        </w:rPr>
        <w:separator/>
      </w:r>
    </w:p>
  </w:footnote>
  <w:footnote w:type="continuationSeparator" w:id="0">
    <w:p w:rsidR="0079697F" w:rsidRDefault="0079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E6BE6"/>
    <w:multiLevelType w:val="multilevel"/>
    <w:tmpl w:val="6DEC6F8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0FA5655"/>
    <w:multiLevelType w:val="multilevel"/>
    <w:tmpl w:val="9C0CFD0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61F12F4"/>
    <w:multiLevelType w:val="multilevel"/>
    <w:tmpl w:val="9110BC2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7F43974"/>
    <w:multiLevelType w:val="multilevel"/>
    <w:tmpl w:val="B4E2F2A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2A1C"/>
    <w:rsid w:val="00363AD8"/>
    <w:rsid w:val="00390B94"/>
    <w:rsid w:val="00712A1C"/>
    <w:rsid w:val="0079697F"/>
    <w:rsid w:val="00B67702"/>
    <w:rsid w:val="00C8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94C8"/>
  <w15:docId w15:val="{B1304941-FC2F-462E-9F06-719F768E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184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styleId="a5">
    <w:name w:val="Emphasis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81846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a6">
    <w:name w:val="Normal (Web)"/>
    <w:basedOn w:val="a"/>
    <w:uiPriority w:val="99"/>
    <w:unhideWhenUsed/>
    <w:rsid w:val="00C8184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7">
    <w:name w:val="Table Grid"/>
    <w:basedOn w:val="a1"/>
    <w:uiPriority w:val="39"/>
    <w:rsid w:val="00390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ologist.tips/254-sposobnosti-v-psihologii-i-ih-vid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2022-09-13T09:13:00Z</dcterms:created>
  <dcterms:modified xsi:type="dcterms:W3CDTF">2022-09-13T10:45:00Z</dcterms:modified>
</cp:coreProperties>
</file>