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AD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 родителями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(старшая группа)</w:t>
      </w:r>
    </w:p>
    <w:p w14:paraId="78863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DAB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  <w:lang w:val="ru-RU"/>
        </w:rPr>
        <w:t>Калинина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Г.Е, Фаустова Н.Г.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4CBB2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2FD51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05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997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4587"/>
        <w:gridCol w:w="3981"/>
      </w:tblGrid>
      <w:tr w14:paraId="61BE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5F1A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587" w:type="dxa"/>
            <w:tcBorders>
              <w:bottom w:val="single" w:color="auto" w:sz="4" w:space="0"/>
            </w:tcBorders>
            <w:vAlign w:val="center"/>
          </w:tcPr>
          <w:p w14:paraId="125A5DE2">
            <w:pPr>
              <w:tabs>
                <w:tab w:val="left" w:pos="10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14:paraId="4C51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981" w:type="dxa"/>
            <w:tcBorders>
              <w:bottom w:val="single" w:color="auto" w:sz="4" w:space="0"/>
            </w:tcBorders>
            <w:vAlign w:val="center"/>
          </w:tcPr>
          <w:p w14:paraId="16C01268">
            <w:pPr>
              <w:tabs>
                <w:tab w:val="left" w:pos="10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проведения</w:t>
            </w:r>
          </w:p>
          <w:p w14:paraId="46ECA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14:paraId="0683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7B8BF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87" w:type="dxa"/>
            <w:tcBorders>
              <w:top w:val="nil"/>
              <w:bottom w:val="single" w:color="auto" w:sz="4" w:space="0"/>
            </w:tcBorders>
          </w:tcPr>
          <w:p w14:paraId="06A06E5C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Дня Знаний</w:t>
            </w:r>
          </w:p>
        </w:tc>
        <w:tc>
          <w:tcPr>
            <w:tcW w:w="3981" w:type="dxa"/>
            <w:tcBorders>
              <w:top w:val="nil"/>
              <w:bottom w:val="single" w:color="auto" w:sz="4" w:space="0"/>
            </w:tcBorders>
          </w:tcPr>
          <w:p w14:paraId="547BC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созданию положительных эмоций. </w:t>
            </w:r>
          </w:p>
          <w:p w14:paraId="0ADAB0DC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0E1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  <w:vAlign w:val="center"/>
          </w:tcPr>
          <w:p w14:paraId="4431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4EC50A2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 Родительское собрание «Старший дошкольный возраст, какой он?»</w:t>
            </w:r>
          </w:p>
          <w:p w14:paraId="6E285132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Повестка дня:</w:t>
            </w:r>
          </w:p>
          <w:p w14:paraId="7532D57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‒ Особенности развития и воспитания детей старшего дошкольного возраста, режим дня, расписание занятий. (Выступление педагога-психолога)</w:t>
            </w:r>
          </w:p>
          <w:p w14:paraId="47D50068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-Речевые особенности детей старшего дошкольного возраста. (Выступление логопеда)</w:t>
            </w:r>
          </w:p>
          <w:p w14:paraId="1486E29A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-Режимные моменты. (Выступление воспитателей)</w:t>
            </w:r>
          </w:p>
          <w:p w14:paraId="6D1CAFCE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‒Выбор родительского комитета и утверждение плана совместной работы на учебный год.</w:t>
            </w:r>
          </w:p>
          <w:p w14:paraId="2754DAC4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 Игры и упражнения</w:t>
            </w:r>
          </w:p>
          <w:p w14:paraId="05536D4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77936467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Активация родительского внимания к вопросам воспитания, развития и жизни ребенка в детском саду. Познакомить с задачами на учебный год. Создание положительного настроя на предстоящий учебный год.</w:t>
            </w:r>
          </w:p>
          <w:p w14:paraId="4682268C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BBA6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8D7B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185225F8">
            <w:pPr>
              <w:tabs>
                <w:tab w:val="left" w:pos="19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Папка - передвижка «Сентябрь – наблюдаем, играем, читаем»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300B5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  <w:p w14:paraId="6F144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E6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</w:trPr>
        <w:tc>
          <w:tcPr>
            <w:tcW w:w="1410" w:type="dxa"/>
            <w:vMerge w:val="continue"/>
          </w:tcPr>
          <w:p w14:paraId="1E6ED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66ABD024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Консультации для родителей </w:t>
            </w:r>
          </w:p>
          <w:p w14:paraId="16063036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развития ребёнка 5-6 лет», «Наши друзья - витамины»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6135F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</w:t>
            </w:r>
          </w:p>
          <w:p w14:paraId="21C61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психологическими и возрастными особенностями детей 5-6 лет. Формирование единого подхода к правилам питания в детском саду и дома.</w:t>
            </w:r>
          </w:p>
          <w:p w14:paraId="326B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4A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061F9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337AF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Памятка для родителей «Рекомендуемая литература для чтения родителями детям 5-6 лет»</w:t>
            </w:r>
          </w:p>
          <w:p w14:paraId="02C16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6E992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14:paraId="494B7E79">
            <w:pPr>
              <w:tabs>
                <w:tab w:val="left" w:pos="106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14:paraId="74E4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76C7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276964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Папка-передвижка для родителей:</w:t>
            </w:r>
          </w:p>
          <w:p w14:paraId="2F73C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«Домашнее задание» (по темам недели)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1138FF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  <w:p w14:paraId="61B40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A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203D9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6EE2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«Октябрь – наблюдаем, играем, читаем»</w:t>
            </w: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73B4EFD5">
            <w:pPr>
              <w:tabs>
                <w:tab w:val="left" w:pos="10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  <w:p w14:paraId="4841E441">
            <w:pPr>
              <w:tabs>
                <w:tab w:val="left" w:pos="10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E5B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EF8B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5F3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Консультации для родителей «Речевое развитие ребенка 5-6 лет»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31F9230E">
            <w:pPr>
              <w:tabs>
                <w:tab w:val="left" w:pos="27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педагогическое просвещение родителей по вопросам речевого развития ребёнка.</w:t>
            </w:r>
          </w:p>
          <w:p w14:paraId="3ADA1316">
            <w:pPr>
              <w:tabs>
                <w:tab w:val="left" w:pos="27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8E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4BBA5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158F4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Папка-передвижка «Речевые игры для детей 5-6 лет»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47470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14:paraId="7C18B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FE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8E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4706C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366DD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Памятка для родителей «</w:t>
            </w:r>
            <w:bookmarkStart w:id="0" w:name="_Hlk85476099"/>
            <w:r>
              <w:rPr>
                <w:rFonts w:ascii="Times New Roman" w:hAnsi="Times New Roman" w:cs="Times New Roman"/>
                <w:sz w:val="24"/>
                <w:szCs w:val="24"/>
              </w:rPr>
              <w:t>Семь правил как чистить зубы»</w:t>
            </w:r>
            <w:bookmarkEnd w:id="0"/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3BF7F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  <w:p w14:paraId="0DFCB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CD8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2B53C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917E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Подготовка к утреннику «Золотая осень» (подготовка костюмов, изготовление атрибутов)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14D4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взаимодействия родителей и детей.</w:t>
            </w:r>
          </w:p>
          <w:p w14:paraId="5845D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583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BD08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14654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Праздник «Осень золотая»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A77E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созданию положительных эмоций. </w:t>
            </w:r>
          </w:p>
          <w:p w14:paraId="6005E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EEA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03A4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2E31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Индивидуальные беседы с родителями «Как провести выходной день с ребёнком»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1A08E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</w:tc>
      </w:tr>
      <w:tr w14:paraId="1E5B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3E9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5A0DE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«Ноябрь – наблюдаем, играем, читаем»</w:t>
            </w:r>
          </w:p>
          <w:p w14:paraId="5EA9C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259B96BC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2291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E992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22639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«Как развивать речь ребенка». Мастер-класс по развитию речи детей дома.</w:t>
            </w:r>
          </w:p>
          <w:p w14:paraId="1FBCF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 Итоги диагностирования развития</w:t>
            </w:r>
          </w:p>
          <w:p w14:paraId="637B4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 учителем-логопедом, советы об</w:t>
            </w:r>
          </w:p>
          <w:p w14:paraId="7904B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речевой среды дома. </w:t>
            </w:r>
          </w:p>
          <w:p w14:paraId="45D70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‒Буклеты, выставка детской художественной литературы.</w:t>
            </w:r>
          </w:p>
          <w:p w14:paraId="393AC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684B7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Активация родительского внимания к вопросам воспитания, развития и жизни ребенка в детском саду.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  <w:p w14:paraId="335B1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52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0B2EB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6DCF5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Консультации для родителей «Ребенок и дорога. Правила поведения на улицах города», «Здоровые дети в здоровой семье».</w:t>
            </w:r>
          </w:p>
          <w:p w14:paraId="23EFB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5908A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  <w:p w14:paraId="23E02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Пропаганда здорового образа жизни.</w:t>
            </w:r>
          </w:p>
        </w:tc>
      </w:tr>
      <w:tr w14:paraId="2273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4720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39775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Оформление наглядной информации для родителей: «Особое значения чтения книг для развития эмоциональной отзывчивости детей»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0293C5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педагогической культуры родителей.</w:t>
            </w:r>
          </w:p>
          <w:p w14:paraId="65065E9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114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F193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4AFCB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Совместный досуг с родителями «Мама – счастье мое!»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77913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созданию праздничного настроения.</w:t>
            </w:r>
          </w:p>
          <w:p w14:paraId="68150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3F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01C0D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101CA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Выставка детских рисунков «Моя мама»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217EC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творческого взаимодействия родителей и детей.</w:t>
            </w:r>
          </w:p>
          <w:p w14:paraId="6FCD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14:paraId="00F9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9DEA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7B42F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Анкета для родителей «Мой ребенок, его индивидуальные особенности»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3BF5C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14:paraId="523B9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1D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446BC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619924EA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«Декабрь – наблюдаем, играем, читаем»</w:t>
            </w: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0F9098D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12F3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03550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5FA45DE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«Внимание! Наступает зима!».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7E50E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родителей с основными факторами, способствующими укреплению и сохранению здоровья дошкольников.</w:t>
            </w:r>
          </w:p>
        </w:tc>
      </w:tr>
      <w:tr w14:paraId="335C6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2F738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0521ECE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Конкурс на лучшую кормушку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74E63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совместному труду.</w:t>
            </w:r>
          </w:p>
          <w:p w14:paraId="5BE51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E0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8485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28E019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Памятка для родителей «Как сделать зимнюю прогулку с ребенком приятной и полезной»</w:t>
            </w:r>
          </w:p>
          <w:p w14:paraId="2C5F67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44F41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</w:tc>
      </w:tr>
      <w:tr w14:paraId="2C62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32F1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55A4DC22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Опрос родителей: темы необходимых консультаций, формулировка</w:t>
            </w:r>
          </w:p>
          <w:p w14:paraId="0553C370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вопросов, на которые они хотели бы</w:t>
            </w:r>
          </w:p>
          <w:p w14:paraId="024B0041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получить ответы.</w:t>
            </w:r>
          </w:p>
          <w:p w14:paraId="0608984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5F23454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информации и выявление вопросов, волнующих родителей по данной теме.</w:t>
            </w:r>
          </w:p>
          <w:p w14:paraId="66E72D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5CC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F6FB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72D83C8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Украшение группы к празднику Нового года. Участие родителей в утреннике.</w:t>
            </w:r>
          </w:p>
          <w:p w14:paraId="613A19D0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53298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созданию праздничного настроения</w:t>
            </w:r>
          </w:p>
          <w:p w14:paraId="4C4277DE">
            <w:pPr>
              <w:tabs>
                <w:tab w:val="left" w:pos="27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14:paraId="34701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6348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4AA2A54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Конкурс творческих работ «Елочная игрушка», «Новогодняя елка», «Символ года»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36D4D089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работе детского сада.</w:t>
            </w:r>
          </w:p>
          <w:p w14:paraId="51575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16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B3EE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6A4DA9F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Новогодний утренник 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7B81B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эмоционально-насыщенного взаимодействия родителей, детей и работников детского сада.</w:t>
            </w:r>
          </w:p>
          <w:p w14:paraId="31C16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F2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68883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7D3029FF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«Январь – наблюдаем, играем, читаем»</w:t>
            </w: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6E4B90A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  <w:p w14:paraId="7927A666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D2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A0A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64A9444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Консультации для родителей «Формирование элементарных математических представлений у детей старшего дошкольного возраста», «Где найти витамины зимой?»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062EFA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 – педагогическое просвещение родителей по вопросам познавательного развития ребёнка. Формирование единого подхода к методам оздоровления детей в детском саду и дома.</w:t>
            </w:r>
          </w:p>
          <w:p w14:paraId="7E57986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B81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2C4BE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3B99E06A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Памятка для родителей «Кодекс здоровья»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57FD64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  <w:p w14:paraId="08CFA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F9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9CE5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250035E0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Фотовыставка «Зимние развлечения всей семьей»</w:t>
            </w:r>
          </w:p>
          <w:p w14:paraId="174F6E4F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565A9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Активация родителей в работу группы.</w:t>
            </w:r>
          </w:p>
        </w:tc>
      </w:tr>
      <w:tr w14:paraId="7DF1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9C6F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76C07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с родителями о поведении детей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4EE6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психолого-педагогических знаний родителей.</w:t>
            </w:r>
          </w:p>
        </w:tc>
      </w:tr>
      <w:tr w14:paraId="4A13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544E5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5480E663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«Февраль – наблюдаем, играем, читаем»</w:t>
            </w:r>
          </w:p>
          <w:p w14:paraId="2CA8CC2C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07634D86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370B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CA6C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70BE628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«Роль отца в воспитании ребенка», «Народные и семейные традиции в воспитании ребёнка»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6D6C2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отцам понять свою роль в развитии личности ребенка, поднять статус отца в семье. Привлечь внимание родителей к информации.</w:t>
            </w:r>
          </w:p>
        </w:tc>
      </w:tr>
      <w:tr w14:paraId="41E9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6814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DAA3199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Анкетирование «Какова роль отца в семье?»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F76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 анализ информации об отношении «Папа – ребенок»</w:t>
            </w:r>
          </w:p>
          <w:p w14:paraId="7D50E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A9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752A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793AD3AF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Праздник для пап и дедушек к 23 февраля</w:t>
            </w:r>
          </w:p>
          <w:p w14:paraId="097D30C4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0A9C2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отдых детей и родителей.</w:t>
            </w:r>
          </w:p>
          <w:p w14:paraId="631FE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4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4B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732B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499613E9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Выставка детских рисунков «Мой папа»</w:t>
            </w:r>
          </w:p>
          <w:p w14:paraId="3BF5FDC3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EFBF0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творческого взаимодействия родителей и детей.</w:t>
            </w:r>
          </w:p>
        </w:tc>
      </w:tr>
      <w:tr w14:paraId="6F7D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3BAD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02A22F44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Оформление наглядной информации для родителей «Особая роль родителей при формировании у детей навыков безопасного поведения на дороге и в быту»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05E2DB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Информировать родителей о важности данного вопроса.</w:t>
            </w:r>
          </w:p>
        </w:tc>
      </w:tr>
      <w:tr w14:paraId="3A8B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49ECA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722708D8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«Март – наблюдаем, играем, читаем»</w:t>
            </w:r>
          </w:p>
          <w:p w14:paraId="0BA5AD8D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449A22A0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68E9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120C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686DB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«Значение музыки в развитии ребёнка», «Как предупредить весенний авитаминоз»</w:t>
            </w:r>
          </w:p>
          <w:p w14:paraId="53339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10A24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14:paraId="0B24A32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CD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A49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6EA7C5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Фотовыставка «Мамочка милая моя»</w:t>
            </w:r>
          </w:p>
          <w:p w14:paraId="5C443A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9E5B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созданию праздничного настроения.</w:t>
            </w:r>
          </w:p>
        </w:tc>
      </w:tr>
      <w:tr w14:paraId="63C3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9FEB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4E95D02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Утренник «8 марта»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771D2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созданию праздничного настроения.</w:t>
            </w:r>
          </w:p>
          <w:p w14:paraId="53277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C72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B729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215D80F1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5. Родительское собрание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«Воспитание</w:t>
            </w:r>
          </w:p>
          <w:p w14:paraId="607A5A41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любви к истории и культуре малой</w:t>
            </w:r>
          </w:p>
          <w:p w14:paraId="4EAD8C85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Родины».</w:t>
            </w:r>
          </w:p>
          <w:p w14:paraId="740E7ECF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‒ Активизация процесса воспитания</w:t>
            </w:r>
          </w:p>
          <w:p w14:paraId="10968A87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патриотизма дошкольника (ознакомление ребёнка с родным краем – это составная часть формирования у него патриотизма).</w:t>
            </w:r>
          </w:p>
          <w:p w14:paraId="73E5E1A2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‒ Расширение представлений о родном городе.</w:t>
            </w:r>
          </w:p>
          <w:p w14:paraId="709D35B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‒ Роль мини - музея в воспитании любви к истории и культуре малой Родины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637BB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Педагогическое просвещение родителей по вопросам нравственного развития ребёнка.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14:paraId="4F02B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BD0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61504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1185A1B8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6. Советы психолога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«Развиваем мелкую моторику рук»</w:t>
            </w:r>
          </w:p>
          <w:p w14:paraId="54430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7FCBC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аспространение психолого-педагогических знаний среди родителей, практическая помощь семье.</w:t>
            </w:r>
          </w:p>
        </w:tc>
      </w:tr>
      <w:tr w14:paraId="2284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07F4C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378B8159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«Апрель – наблюдаем, играем, читаем»</w:t>
            </w: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1E28906A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  <w:p w14:paraId="7C43E29D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BC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E27F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143B5D4B">
            <w:pPr>
              <w:pStyle w:val="8"/>
              <w:shd w:val="clear" w:color="auto" w:fill="FFFFFF"/>
              <w:spacing w:before="0" w:beforeAutospacing="0" w:after="0" w:afterAutospacing="0"/>
            </w:pPr>
            <w:r>
              <w:t>2. Спортивный досуг с родителями «День здоровья»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F6113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Привлечь к участию в досуге и жизни детского сада родителей.</w:t>
            </w:r>
          </w:p>
          <w:p w14:paraId="7FD33E1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7B6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3A5A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2692DBC9">
            <w:pPr>
              <w:pStyle w:val="8"/>
              <w:shd w:val="clear" w:color="auto" w:fill="FFFFFF"/>
              <w:spacing w:before="0" w:beforeAutospacing="0" w:after="0" w:afterAutospacing="0"/>
            </w:pPr>
            <w:r>
              <w:t>3. Консультации для родителей «Культура речевого общения рождается в семье», «ИКТ как средство формирования ЗОЖ у дошкольников»</w:t>
            </w:r>
          </w:p>
          <w:p w14:paraId="1DBC2F53">
            <w:pPr>
              <w:pStyle w:val="8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62D52E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родителям полезные советы по воспитанию вежливости у детей. Пропаганда здорового образа жизни. </w:t>
            </w:r>
          </w:p>
        </w:tc>
      </w:tr>
      <w:tr w14:paraId="50B8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4B00D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nil"/>
              <w:bottom w:val="single" w:color="auto" w:sz="4" w:space="0"/>
            </w:tcBorders>
          </w:tcPr>
          <w:p w14:paraId="53CF9CFD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Памятка для родителей «Помогите детям запомнить правила пожарной безопасности»</w:t>
            </w:r>
          </w:p>
        </w:tc>
        <w:tc>
          <w:tcPr>
            <w:tcW w:w="3981" w:type="dxa"/>
            <w:tcBorders>
              <w:top w:val="nil"/>
              <w:bottom w:val="single" w:color="auto" w:sz="4" w:space="0"/>
            </w:tcBorders>
          </w:tcPr>
          <w:p w14:paraId="40AA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требованиями обучения детей правилами пожарной безопасности.</w:t>
            </w:r>
          </w:p>
          <w:p w14:paraId="6EF7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CF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5B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822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289D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6A00951E">
            <w:pPr>
              <w:pStyle w:val="8"/>
              <w:shd w:val="clear" w:color="auto" w:fill="FFFFFF"/>
              <w:spacing w:after="0" w:afterAutospacing="0"/>
            </w:pPr>
            <w:r>
              <w:t>5. Консультация для родителей «Нетрадиционное рисование»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77944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полезной и нужной информации.</w:t>
            </w:r>
          </w:p>
        </w:tc>
      </w:tr>
      <w:tr w14:paraId="2B18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4427F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138BF7FB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«Май – наблюдаем, играем, читаем»</w:t>
            </w:r>
          </w:p>
          <w:p w14:paraId="6B9C18DA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4B266B49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0517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D03D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1C32A06A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Выставка творческих работ к Дню Победы.</w:t>
            </w:r>
          </w:p>
          <w:p w14:paraId="4C107648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CA217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творческого взаимодействия родителей и детей.</w:t>
            </w:r>
          </w:p>
        </w:tc>
      </w:tr>
      <w:tr w14:paraId="4F14A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25388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3A04C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Спортивный праздник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«Мама, папа, я - спортивная семья!»</w:t>
            </w:r>
          </w:p>
          <w:p w14:paraId="289B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1611E928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родителей, детей и сотрудников ДОО.</w:t>
            </w:r>
          </w:p>
        </w:tc>
      </w:tr>
      <w:tr w14:paraId="0653F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67EC9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4189EF2C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Консультации для родителей «Самостоятельность ребёнка. Её границы», «Какие игрушки нужны детям»</w:t>
            </w:r>
          </w:p>
          <w:p w14:paraId="68AA98B2">
            <w:pPr>
              <w:tabs>
                <w:tab w:val="left" w:pos="10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649FD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педагогических знаний родителей. </w:t>
            </w:r>
          </w:p>
        </w:tc>
      </w:tr>
      <w:tr w14:paraId="0F7C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69F7D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69DFD5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Памятка для родителей «Осторожно, компьютер»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45C34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проблеме «компьютерно-игровой зависимости» у детей.</w:t>
            </w:r>
          </w:p>
        </w:tc>
      </w:tr>
      <w:tr w14:paraId="7414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21954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2ECD45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Родительское собрание на тему «Наши достижения».</w:t>
            </w:r>
          </w:p>
          <w:p w14:paraId="50669B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‒ Творческий отчет об итогах и достижениях детей группы.</w:t>
            </w:r>
          </w:p>
          <w:p w14:paraId="4E0559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‒Просмотр презентации (видеофильма) «Как мы прожили этот год».</w:t>
            </w:r>
          </w:p>
          <w:p w14:paraId="1CD007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‒ Вручение благодарностей родителям</w:t>
            </w:r>
          </w:p>
          <w:p w14:paraId="33C6A2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‒ Безопасность детей в летний период.</w:t>
            </w:r>
          </w:p>
          <w:p w14:paraId="4595B3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‒ Выдача буклетов родителям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75517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совместного воспитательно-образовательного процесса.</w:t>
            </w:r>
          </w:p>
        </w:tc>
      </w:tr>
      <w:tr w14:paraId="2921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4ED6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7CD9F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«Июнь – наблюдаем, играем, читаем»</w:t>
            </w:r>
          </w:p>
          <w:p w14:paraId="4FCAE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0DB9F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213A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32CD4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6F82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«Правила хорошего тона за столом»</w:t>
            </w:r>
          </w:p>
          <w:p w14:paraId="02114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5F933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Проконсультировать родителей по данному вопросу.</w:t>
            </w:r>
          </w:p>
        </w:tc>
      </w:tr>
      <w:tr w14:paraId="30FB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F082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7D703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Рекомендации для родителей «Босиком по росе. Как закаливать ребенка летом»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70868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методам оздоровления и закаливания детей в детском саду и дома.</w:t>
            </w:r>
          </w:p>
        </w:tc>
      </w:tr>
      <w:tr w14:paraId="70F0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2466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2E1B9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«Июль – наблюдаем, играем, читаем»</w:t>
            </w:r>
          </w:p>
          <w:p w14:paraId="20D2F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595D4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53D7C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9314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5EA9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«Роль совместного летнего отдыха родителей и детей»</w:t>
            </w: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2FF08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 и укрепление детско-родительских отношений.</w:t>
            </w:r>
          </w:p>
          <w:p w14:paraId="6E4A3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50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1A76E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7CDA1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Памятка для родителей «Опасности, подстерегающие детей летом»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3E2C0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до сведения родителей о важности безопасного поведения в летний период</w:t>
            </w:r>
          </w:p>
          <w:p w14:paraId="7F3B9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E61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restart"/>
            <w:vAlign w:val="center"/>
          </w:tcPr>
          <w:p w14:paraId="45349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87" w:type="dxa"/>
            <w:tcBorders>
              <w:bottom w:val="single" w:color="auto" w:sz="4" w:space="0"/>
            </w:tcBorders>
          </w:tcPr>
          <w:p w14:paraId="4268EDC7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Папка - передвижка «Август – наблюдаем, играем, читаем»</w:t>
            </w:r>
          </w:p>
          <w:p w14:paraId="0A418FA1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bottom w:val="single" w:color="auto" w:sz="4" w:space="0"/>
            </w:tcBorders>
          </w:tcPr>
          <w:p w14:paraId="60329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  <w:p w14:paraId="79414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A7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60739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09E7CE3F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«Роль семьи в воспитании дошкольника».</w:t>
            </w:r>
          </w:p>
          <w:p w14:paraId="2FF7BD7A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35B4A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полезной и нужной информации.</w:t>
            </w:r>
          </w:p>
        </w:tc>
      </w:tr>
      <w:tr w14:paraId="64B6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56D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  <w:bottom w:val="single" w:color="auto" w:sz="4" w:space="0"/>
            </w:tcBorders>
          </w:tcPr>
          <w:p w14:paraId="4EF43A15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Индивидуальные беседы с родителями «10 золотых рецептов против жадности» </w:t>
            </w:r>
          </w:p>
          <w:p w14:paraId="5B37BCE5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bottom w:val="single" w:color="auto" w:sz="4" w:space="0"/>
            </w:tcBorders>
          </w:tcPr>
          <w:p w14:paraId="78A8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</w:tc>
      </w:tr>
      <w:tr w14:paraId="61B3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Merge w:val="continue"/>
          </w:tcPr>
          <w:p w14:paraId="7311A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color="auto" w:sz="4" w:space="0"/>
            </w:tcBorders>
          </w:tcPr>
          <w:p w14:paraId="6BC6A752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Трудовой десант. Участие родителей в благоустройстве группы и участка.</w:t>
            </w:r>
          </w:p>
        </w:tc>
        <w:tc>
          <w:tcPr>
            <w:tcW w:w="3981" w:type="dxa"/>
            <w:tcBorders>
              <w:top w:val="single" w:color="auto" w:sz="4" w:space="0"/>
            </w:tcBorders>
          </w:tcPr>
          <w:p w14:paraId="4E8B6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жизни детского сада.</w:t>
            </w:r>
          </w:p>
          <w:p w14:paraId="06067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831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BC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45"/>
    <w:rsid w:val="000C128A"/>
    <w:rsid w:val="000E4D51"/>
    <w:rsid w:val="00190A52"/>
    <w:rsid w:val="001942E2"/>
    <w:rsid w:val="001C2402"/>
    <w:rsid w:val="00223D22"/>
    <w:rsid w:val="003C77F5"/>
    <w:rsid w:val="004270EB"/>
    <w:rsid w:val="004438BA"/>
    <w:rsid w:val="004739F0"/>
    <w:rsid w:val="004C3564"/>
    <w:rsid w:val="005C09A1"/>
    <w:rsid w:val="006026FA"/>
    <w:rsid w:val="00632BFA"/>
    <w:rsid w:val="006B0770"/>
    <w:rsid w:val="00B22B88"/>
    <w:rsid w:val="00B240ED"/>
    <w:rsid w:val="00C27AA3"/>
    <w:rsid w:val="00CC1A45"/>
    <w:rsid w:val="00E97962"/>
    <w:rsid w:val="00EA7FE9"/>
    <w:rsid w:val="00F558EC"/>
    <w:rsid w:val="00FD48B6"/>
    <w:rsid w:val="30317C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Верхний колонтитул Знак"/>
    <w:basedOn w:val="2"/>
    <w:link w:val="6"/>
    <w:uiPriority w:val="99"/>
  </w:style>
  <w:style w:type="character" w:customStyle="1" w:styleId="11">
    <w:name w:val="Нижний колонтитул Знак"/>
    <w:basedOn w:val="2"/>
    <w:link w:val="7"/>
    <w:uiPriority w:val="99"/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1594</Words>
  <Characters>9090</Characters>
  <Lines>75</Lines>
  <Paragraphs>21</Paragraphs>
  <TotalTime>2</TotalTime>
  <ScaleCrop>false</ScaleCrop>
  <LinksUpToDate>false</LinksUpToDate>
  <CharactersWithSpaces>10663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2023-09-19T09:56:00Z</dcterms:created>
  <dc:creator>Светлана Коснырева</dc:creator>
  <cp:lastModifiedBy>Admin</cp:lastModifiedBy>
  <cp:lastPrinted>2022-11-13T17:27:00Z</cp:lastPrinted>
  <dcterms:modified xsi:type="dcterms:W3CDTF">2024-09-08T13:43:13Z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A9925648187A43D396B7029D840DB62D_12</vt:lpwstr>
  </property>
</Properties>
</file>