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4A" w:rsidRPr="008B5277" w:rsidRDefault="00783B63" w:rsidP="00C6554A">
      <w:pPr>
        <w:pStyle w:val="ac"/>
      </w:pPr>
      <w:r w:rsidRPr="00783B63"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597647</wp:posOffset>
            </wp:positionV>
            <wp:extent cx="6700371" cy="3932518"/>
            <wp:effectExtent l="0" t="0" r="5715" b="0"/>
            <wp:wrapSquare wrapText="bothSides"/>
            <wp:docPr id="6" name="Рисунок 6" descr="Почему мальчики должны играть в футбол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мальчики должны играть в футбол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371" cy="39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B63" w:rsidRDefault="00783B63" w:rsidP="00783B63">
      <w:pPr>
        <w:pStyle w:val="a6"/>
      </w:pPr>
    </w:p>
    <w:p w:rsidR="00783B63" w:rsidRDefault="00783B63" w:rsidP="00783B63">
      <w:pPr>
        <w:pStyle w:val="a6"/>
      </w:pPr>
    </w:p>
    <w:p w:rsidR="00C6554A" w:rsidRDefault="00783B63" w:rsidP="00783B63">
      <w:pPr>
        <w:pStyle w:val="a6"/>
      </w:pPr>
      <w:r>
        <w:t>Забытые игры для мальчиков.</w:t>
      </w:r>
    </w:p>
    <w:p w:rsidR="00783B63" w:rsidRDefault="00B4659B" w:rsidP="00C6554A">
      <w:pPr>
        <w:pStyle w:val="a8"/>
        <w:rPr>
          <w:sz w:val="40"/>
          <w:szCs w:val="40"/>
        </w:rPr>
      </w:pPr>
      <w:r w:rsidRPr="00B4659B">
        <w:rPr>
          <w:sz w:val="40"/>
          <w:szCs w:val="40"/>
        </w:rPr>
        <w:t xml:space="preserve">консультация для педагогов </w:t>
      </w:r>
    </w:p>
    <w:p w:rsidR="00783B63" w:rsidRDefault="00783B63" w:rsidP="00C6554A">
      <w:pPr>
        <w:pStyle w:val="a8"/>
        <w:rPr>
          <w:sz w:val="40"/>
          <w:szCs w:val="40"/>
        </w:rPr>
      </w:pPr>
    </w:p>
    <w:p w:rsidR="00C6554A" w:rsidRPr="00B4659B" w:rsidRDefault="00B4659B" w:rsidP="00C6554A">
      <w:pPr>
        <w:pStyle w:val="a8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</w:t>
      </w:r>
    </w:p>
    <w:p w:rsidR="00C6554A" w:rsidRPr="00B4659B" w:rsidRDefault="00783B63" w:rsidP="00783B63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О.В.Гридина, воспитатель </w:t>
      </w:r>
      <w:r w:rsidR="00C6554A" w:rsidRPr="00B4659B">
        <w:rPr>
          <w:sz w:val="32"/>
          <w:szCs w:val="32"/>
          <w:lang w:bidi="ru-RU"/>
        </w:rPr>
        <w:t xml:space="preserve"> </w:t>
      </w:r>
      <w:r w:rsidR="00B4659B">
        <w:rPr>
          <w:sz w:val="32"/>
          <w:szCs w:val="32"/>
          <w:lang w:bidi="ru-RU"/>
        </w:rPr>
        <w:t xml:space="preserve">                                                         </w:t>
      </w:r>
      <w:r>
        <w:rPr>
          <w:sz w:val="32"/>
          <w:szCs w:val="32"/>
          <w:lang w:bidi="ru-RU"/>
        </w:rPr>
        <w:t xml:space="preserve">                                             </w:t>
      </w:r>
      <w:r w:rsidR="00C6554A" w:rsidRPr="00B4659B">
        <w:rPr>
          <w:sz w:val="32"/>
          <w:szCs w:val="32"/>
          <w:lang w:bidi="ru-RU"/>
        </w:rPr>
        <w:t xml:space="preserve"> </w:t>
      </w:r>
      <w:r>
        <w:rPr>
          <w:sz w:val="32"/>
          <w:szCs w:val="32"/>
          <w:lang w:bidi="ru-RU"/>
        </w:rPr>
        <w:t xml:space="preserve">                 </w:t>
      </w:r>
      <w:r>
        <w:rPr>
          <w:rFonts w:ascii="Arial" w:hAnsi="Arial" w:cs="Arial"/>
          <w:sz w:val="32"/>
          <w:szCs w:val="32"/>
        </w:rPr>
        <w:t>МБДОУ №41 «Рябинушка</w:t>
      </w:r>
      <w:r w:rsidR="00B4659B" w:rsidRPr="00783B63">
        <w:rPr>
          <w:rFonts w:ascii="Arial" w:hAnsi="Arial" w:cs="Arial"/>
          <w:sz w:val="32"/>
          <w:szCs w:val="32"/>
        </w:rPr>
        <w:t>»</w:t>
      </w:r>
      <w:r>
        <w:rPr>
          <w:rFonts w:ascii="Arial" w:hAnsi="Arial" w:cs="Arial"/>
          <w:sz w:val="32"/>
          <w:szCs w:val="32"/>
          <w:lang w:bidi="ru-RU"/>
        </w:rPr>
        <w:t xml:space="preserve">, </w:t>
      </w:r>
      <w:r w:rsidR="00C6554A" w:rsidRPr="00783B63">
        <w:rPr>
          <w:rFonts w:ascii="Arial" w:hAnsi="Arial" w:cs="Arial"/>
          <w:sz w:val="32"/>
          <w:szCs w:val="32"/>
          <w:lang w:bidi="ru-RU"/>
        </w:rPr>
        <w:t xml:space="preserve"> </w:t>
      </w:r>
      <w:r w:rsidR="00B4659B" w:rsidRPr="00783B63">
        <w:rPr>
          <w:rFonts w:ascii="Arial" w:hAnsi="Arial" w:cs="Arial"/>
          <w:sz w:val="32"/>
          <w:szCs w:val="32"/>
        </w:rPr>
        <w:t>20</w:t>
      </w:r>
      <w:r w:rsidR="00D047FA" w:rsidRPr="00783B63">
        <w:rPr>
          <w:rFonts w:ascii="Arial" w:hAnsi="Arial" w:cs="Arial"/>
          <w:sz w:val="32"/>
          <w:szCs w:val="32"/>
        </w:rPr>
        <w:t>19</w:t>
      </w:r>
      <w:r w:rsidR="00B4659B" w:rsidRPr="00783B63">
        <w:rPr>
          <w:rFonts w:ascii="Arial" w:hAnsi="Arial" w:cs="Arial"/>
          <w:sz w:val="32"/>
          <w:szCs w:val="32"/>
        </w:rPr>
        <w:t>г</w:t>
      </w:r>
      <w:r w:rsidR="00C6554A" w:rsidRPr="00B4659B">
        <w:rPr>
          <w:sz w:val="32"/>
          <w:szCs w:val="32"/>
          <w:lang w:bidi="ru-RU"/>
        </w:rPr>
        <w:br w:type="page"/>
      </w:r>
    </w:p>
    <w:p w:rsidR="00783B63" w:rsidRPr="00783B63" w:rsidRDefault="00783B63" w:rsidP="00783B63">
      <w:pPr>
        <w:pStyle w:val="a0"/>
        <w:numPr>
          <w:ilvl w:val="0"/>
          <w:numId w:val="0"/>
        </w:numPr>
        <w:ind w:left="360"/>
        <w:jc w:val="both"/>
        <w:rPr>
          <w:color w:val="425EA9" w:themeColor="accent5" w:themeShade="BF"/>
          <w:sz w:val="28"/>
          <w:szCs w:val="28"/>
        </w:rPr>
      </w:pPr>
      <w:r w:rsidRPr="00783B63">
        <w:rPr>
          <w:color w:val="425EA9" w:themeColor="accent5" w:themeShade="BF"/>
          <w:sz w:val="28"/>
          <w:szCs w:val="28"/>
        </w:rPr>
        <w:lastRenderedPageBreak/>
        <w:t>Не откроем ничего нового, если скажем, что ребята любят померяться силой. Единоборства интересны тем, что позволяют им и в себе увериться, и другим показать свою силу. Необходимо направить эту силу в нужное русло.</w:t>
      </w:r>
    </w:p>
    <w:p w:rsidR="00783B63" w:rsidRDefault="00783B63" w:rsidP="00783B63">
      <w:pPr>
        <w:pStyle w:val="a0"/>
        <w:numPr>
          <w:ilvl w:val="0"/>
          <w:numId w:val="0"/>
        </w:numPr>
        <w:ind w:left="360"/>
        <w:jc w:val="both"/>
        <w:rPr>
          <w:color w:val="auto"/>
          <w:sz w:val="28"/>
          <w:szCs w:val="28"/>
        </w:rPr>
      </w:pPr>
    </w:p>
    <w:p w:rsidR="00783B63" w:rsidRPr="00783B63" w:rsidRDefault="00783B63" w:rsidP="00783B63">
      <w:pPr>
        <w:jc w:val="both"/>
        <w:rPr>
          <w:b/>
          <w:color w:val="425EA9" w:themeColor="accent5" w:themeShade="BF"/>
          <w:sz w:val="32"/>
          <w:szCs w:val="32"/>
        </w:rPr>
      </w:pPr>
      <w:r w:rsidRPr="00783B63">
        <w:rPr>
          <w:b/>
          <w:color w:val="425EA9" w:themeColor="accent5" w:themeShade="BF"/>
          <w:sz w:val="32"/>
          <w:szCs w:val="32"/>
        </w:rPr>
        <w:t>«Перетяжка каната»</w:t>
      </w:r>
    </w:p>
    <w:p w:rsidR="00783B63" w:rsidRPr="00783B63" w:rsidRDefault="00783B63" w:rsidP="00783B63">
      <w:pPr>
        <w:jc w:val="both"/>
        <w:rPr>
          <w:color w:val="auto"/>
          <w:sz w:val="28"/>
          <w:szCs w:val="28"/>
        </w:rPr>
      </w:pPr>
      <w:r w:rsidRPr="00783B63">
        <w:rPr>
          <w:color w:val="auto"/>
          <w:sz w:val="28"/>
          <w:szCs w:val="28"/>
        </w:rPr>
        <w:t xml:space="preserve">Перетягивание каната – излюбленное занятие многих поколений. Для этого необходим канат, не очень толстый, </w:t>
      </w:r>
      <w:r w:rsidRPr="00783B63">
        <w:rPr>
          <w:color w:val="auto"/>
          <w:sz w:val="28"/>
          <w:szCs w:val="28"/>
        </w:rPr>
        <w:t>длинной 3</w:t>
      </w:r>
      <w:r w:rsidRPr="00783B63">
        <w:rPr>
          <w:color w:val="auto"/>
          <w:sz w:val="28"/>
          <w:szCs w:val="28"/>
        </w:rPr>
        <w:t>-4 метра.</w:t>
      </w:r>
    </w:p>
    <w:p w:rsidR="00783B63" w:rsidRPr="00783B63" w:rsidRDefault="00783B63" w:rsidP="00783B63">
      <w:pPr>
        <w:jc w:val="both"/>
        <w:rPr>
          <w:color w:val="auto"/>
          <w:sz w:val="28"/>
          <w:szCs w:val="28"/>
        </w:rPr>
      </w:pPr>
      <w:r w:rsidRPr="00783B63">
        <w:rPr>
          <w:color w:val="auto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-58047</wp:posOffset>
            </wp:positionH>
            <wp:positionV relativeFrom="paragraph">
              <wp:posOffset>281380</wp:posOffset>
            </wp:positionV>
            <wp:extent cx="1792605" cy="2691765"/>
            <wp:effectExtent l="0" t="0" r="0" b="0"/>
            <wp:wrapTight wrapText="bothSides">
              <wp:wrapPolygon edited="0">
                <wp:start x="0" y="0"/>
                <wp:lineTo x="0" y="21401"/>
                <wp:lineTo x="21348" y="21401"/>
                <wp:lineTo x="21348" y="0"/>
                <wp:lineTo x="0" y="0"/>
              </wp:wrapPolygon>
            </wp:wrapTight>
            <wp:docPr id="7" name="Рисунок 7" descr="Перетягивание каната - Стоковые фотографии, изображения по лицензии  роялти-фри | Foc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тягивание каната - Стоковые фотографии, изображения по лицензии  роялти-фри | Focus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B63">
        <w:rPr>
          <w:color w:val="auto"/>
          <w:sz w:val="28"/>
          <w:szCs w:val="28"/>
        </w:rPr>
        <w:t xml:space="preserve">Перетягивать его можно попарно или группами. Если в силе соревнуются двое, то на земле чертят два круга диаметром 2 метра на расстоянии 1 метр друг от друга. Взявшись за канат два соперника, стоящие в кругах, начинают тянуть его каждый к себе. Задача – вытащить соперника из круга или заставить его отпустить канат. Разнообразить эту забаву можно, если договориться тянуть канат одной рукой или двумя. А, может, силач готов один противостоять двоим. </w:t>
      </w:r>
    </w:p>
    <w:p w:rsidR="00783B63" w:rsidRDefault="00783B63" w:rsidP="00783B63">
      <w:pPr>
        <w:jc w:val="both"/>
        <w:rPr>
          <w:color w:val="auto"/>
          <w:sz w:val="28"/>
          <w:szCs w:val="28"/>
        </w:rPr>
      </w:pPr>
      <w:r w:rsidRPr="00783B63">
        <w:rPr>
          <w:color w:val="auto"/>
          <w:sz w:val="28"/>
          <w:szCs w:val="28"/>
        </w:rPr>
        <w:t>Если же состязается целая команда, то на земле чертят линию. Побеждает та команда, которая перетянет противника на свою сторону.</w:t>
      </w:r>
    </w:p>
    <w:p w:rsidR="00783B63" w:rsidRDefault="00783B63" w:rsidP="00783B63">
      <w:pPr>
        <w:jc w:val="both"/>
        <w:rPr>
          <w:color w:val="auto"/>
          <w:sz w:val="28"/>
          <w:szCs w:val="28"/>
        </w:rPr>
      </w:pPr>
    </w:p>
    <w:p w:rsidR="000277E8" w:rsidRPr="000277E8" w:rsidRDefault="000277E8" w:rsidP="000277E8">
      <w:pPr>
        <w:jc w:val="both"/>
        <w:rPr>
          <w:b/>
          <w:color w:val="425EA9" w:themeColor="accent5" w:themeShade="BF"/>
          <w:sz w:val="28"/>
          <w:szCs w:val="28"/>
        </w:rPr>
      </w:pPr>
      <w:r w:rsidRPr="000277E8">
        <w:rPr>
          <w:b/>
          <w:color w:val="425EA9" w:themeColor="accent5" w:themeShade="BF"/>
          <w:sz w:val="28"/>
          <w:szCs w:val="28"/>
        </w:rPr>
        <w:t>«Ладонь в ладонь»</w:t>
      </w:r>
    </w:p>
    <w:p w:rsidR="000277E8" w:rsidRDefault="000277E8" w:rsidP="000277E8">
      <w:pPr>
        <w:jc w:val="both"/>
        <w:rPr>
          <w:color w:val="auto"/>
          <w:sz w:val="28"/>
          <w:szCs w:val="28"/>
        </w:rPr>
      </w:pPr>
      <w:r w:rsidRPr="000277E8">
        <w:rPr>
          <w:color w:val="auto"/>
          <w:sz w:val="28"/>
          <w:szCs w:val="28"/>
        </w:rPr>
        <w:t>В этой игре важно исходную стойку – ноги сомкнуты, носки и пятки вместе – сохранять во что бы то ни стало. В такой стойке соперники стоят лицом друг к другу, между ними на земле проведена черта. Надо постараться вывести соперника из равновесия – тогда он волей-неволей, чтобы не упасть отставит ногу назад и заработает штрафное очко. А возможно он сделает шаг не назад, а вперёд и тогда точно проиграет.</w:t>
      </w:r>
    </w:p>
    <w:p w:rsidR="006C7708" w:rsidRPr="006C7708" w:rsidRDefault="006C7708" w:rsidP="006C7708">
      <w:pPr>
        <w:jc w:val="both"/>
        <w:rPr>
          <w:b/>
          <w:color w:val="425EA9" w:themeColor="accent5" w:themeShade="BF"/>
          <w:sz w:val="28"/>
          <w:szCs w:val="28"/>
        </w:rPr>
      </w:pPr>
      <w:r w:rsidRPr="006C7708">
        <w:rPr>
          <w:b/>
          <w:color w:val="425EA9" w:themeColor="accent5" w:themeShade="BF"/>
          <w:sz w:val="28"/>
          <w:szCs w:val="28"/>
        </w:rPr>
        <w:t>«Тянем – потянем»</w:t>
      </w:r>
    </w:p>
    <w:p w:rsidR="006C7708" w:rsidRPr="006C7708" w:rsidRDefault="006C7708" w:rsidP="006C7708">
      <w:pPr>
        <w:jc w:val="both"/>
        <w:rPr>
          <w:color w:val="auto"/>
          <w:sz w:val="28"/>
          <w:szCs w:val="28"/>
        </w:rPr>
      </w:pPr>
      <w:r w:rsidRPr="006C7708">
        <w:rPr>
          <w:color w:val="auto"/>
          <w:sz w:val="28"/>
          <w:szCs w:val="28"/>
        </w:rPr>
        <w:t>В эту забавную игру «репка» играли когда-то в Вятке. Тот, кому довелось быть репкой, крепко цепляется за ствол дерева или столб. Сзади за талию его хватает второй игрок, за ним третий и т.д. Игроки пытаются «выдернуть репку». Если это удастся, важно удержать равновесие.</w:t>
      </w:r>
    </w:p>
    <w:p w:rsidR="006C7708" w:rsidRPr="006C7708" w:rsidRDefault="006C7708" w:rsidP="006C7708">
      <w:pPr>
        <w:jc w:val="both"/>
        <w:rPr>
          <w:color w:val="auto"/>
          <w:sz w:val="28"/>
          <w:szCs w:val="28"/>
        </w:rPr>
      </w:pPr>
      <w:r w:rsidRPr="006C7708">
        <w:rPr>
          <w:color w:val="auto"/>
          <w:sz w:val="28"/>
          <w:szCs w:val="28"/>
        </w:rPr>
        <w:lastRenderedPageBreak/>
        <w:t>А вот игра «редька», в неё играли в Туле.  Играющие садятся вереницей, один сзади другого, напротив такая же команда. Первые игроки крепко хватают друг друга за руки и тянут каждый к себе. Побеждает та команда, которая первая «вытянет редьку» соперника.</w:t>
      </w:r>
    </w:p>
    <w:p w:rsidR="00962D6B" w:rsidRPr="00962D6B" w:rsidRDefault="00962D6B" w:rsidP="00962D6B">
      <w:pPr>
        <w:jc w:val="both"/>
        <w:rPr>
          <w:b/>
          <w:color w:val="425EA9" w:themeColor="accent5" w:themeShade="BF"/>
          <w:sz w:val="28"/>
          <w:szCs w:val="28"/>
        </w:rPr>
      </w:pPr>
      <w:r w:rsidRPr="00962D6B">
        <w:rPr>
          <w:b/>
          <w:color w:val="425EA9" w:themeColor="accent5" w:themeShade="BF"/>
          <w:sz w:val="28"/>
          <w:szCs w:val="28"/>
        </w:rPr>
        <w:t>«Городки»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-3885</wp:posOffset>
            </wp:positionH>
            <wp:positionV relativeFrom="paragraph">
              <wp:posOffset>1745839</wp:posOffset>
            </wp:positionV>
            <wp:extent cx="3108435" cy="2073050"/>
            <wp:effectExtent l="0" t="0" r="0" b="3810"/>
            <wp:wrapTight wrapText="bothSides">
              <wp:wrapPolygon edited="0">
                <wp:start x="0" y="0"/>
                <wp:lineTo x="0" y="21441"/>
                <wp:lineTo x="21446" y="21441"/>
                <wp:lineTo x="21446" y="0"/>
                <wp:lineTo x="0" y="0"/>
              </wp:wrapPolygon>
            </wp:wrapTight>
            <wp:docPr id="11" name="Рисунок 11" descr="Городки - Спортивный центр &quot;Космо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родки - Спортивный центр &quot;Космос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35" cy="20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D6B">
        <w:rPr>
          <w:color w:val="auto"/>
          <w:sz w:val="28"/>
          <w:szCs w:val="28"/>
        </w:rPr>
        <w:t>Среднерусские рюхи, сибирские чухи, кубанские клетки, украинские скракли – как только не называлась эта действительно народная игра. Разнообразны были не только названия, но и правила. Хотя одно правило всегда оставалось общим: из «города» отмеченного на земле, надо битой выбить установленные в нём городки. Сегодня эта игра официально признана видом спорта. Что нужно для этой игры: деревянные чурки – городки, бита и площадка.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>«Город» - квадрат со стороной 1,7 – 2 метра. На расстоянии 9 -10 метров (для детей расстояние сократить) чертят линию – кон, и на вдвое меньшем расстоянии линию полукона. С этих линий производятся броски.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>Первый бросок по фигуре с кона, если из «города» выбит хотя бы один городок – следующие броски с полукона. Побеждает тот, кто выбив все городки сделал меньше всех бросков.</w:t>
      </w:r>
    </w:p>
    <w:p w:rsidR="00962D6B" w:rsidRPr="00962D6B" w:rsidRDefault="00962D6B" w:rsidP="00962D6B">
      <w:pPr>
        <w:jc w:val="both"/>
        <w:rPr>
          <w:b/>
          <w:color w:val="425EA9" w:themeColor="accent5" w:themeShade="BF"/>
          <w:sz w:val="28"/>
          <w:szCs w:val="28"/>
        </w:rPr>
      </w:pPr>
      <w:r w:rsidRPr="00962D6B">
        <w:rPr>
          <w:b/>
          <w:color w:val="425EA9" w:themeColor="accent5" w:themeShade="BF"/>
          <w:sz w:val="28"/>
          <w:szCs w:val="28"/>
        </w:rPr>
        <w:t>«Городки без бит»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 xml:space="preserve">Проведите на земле линию в шесть шагов и разделите на шесть частей. 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>На середине черты поставьте один городок. Ещё для игры понадобиться теннисный (или другой небольшой мяч). Два игрока встают на края линии и броском мяча стараются продвинуть городок в сторону соперника. Побеждает тот, кто продвинет городок дальше.</w:t>
      </w:r>
    </w:p>
    <w:p w:rsidR="00962D6B" w:rsidRPr="00962D6B" w:rsidRDefault="00962D6B" w:rsidP="00962D6B">
      <w:pPr>
        <w:jc w:val="both"/>
        <w:rPr>
          <w:b/>
          <w:color w:val="425EA9" w:themeColor="accent5" w:themeShade="BF"/>
          <w:sz w:val="28"/>
          <w:szCs w:val="28"/>
        </w:rPr>
      </w:pPr>
      <w:r w:rsidRPr="00962D6B">
        <w:rPr>
          <w:b/>
          <w:color w:val="425EA9" w:themeColor="accent5" w:themeShade="BF"/>
          <w:sz w:val="28"/>
          <w:szCs w:val="28"/>
        </w:rPr>
        <w:t>«Дальше бросишь, ближе бежать»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>Два игрока-соперника стоят у одной черты, у каждого в руках биты с отметкой. По сигналу каждый бросает палку и бежит, но не за своей, а за палкой соперника. Кто первый вернётся к черте, тот и победил.</w:t>
      </w:r>
    </w:p>
    <w:p w:rsidR="00962D6B" w:rsidRPr="00962D6B" w:rsidRDefault="00962D6B" w:rsidP="00962D6B">
      <w:pPr>
        <w:jc w:val="both"/>
        <w:rPr>
          <w:b/>
          <w:color w:val="425EA9" w:themeColor="accent5" w:themeShade="BF"/>
          <w:sz w:val="28"/>
          <w:szCs w:val="28"/>
        </w:rPr>
      </w:pPr>
      <w:r w:rsidRPr="00962D6B">
        <w:rPr>
          <w:b/>
          <w:color w:val="425EA9" w:themeColor="accent5" w:themeShade="BF"/>
          <w:sz w:val="28"/>
          <w:szCs w:val="28"/>
        </w:rPr>
        <w:lastRenderedPageBreak/>
        <w:t>«Три ямки»</w:t>
      </w:r>
    </w:p>
    <w:p w:rsidR="00962D6B" w:rsidRPr="00962D6B" w:rsidRDefault="00962D6B" w:rsidP="00962D6B">
      <w:pPr>
        <w:jc w:val="both"/>
        <w:rPr>
          <w:color w:val="auto"/>
          <w:sz w:val="28"/>
          <w:szCs w:val="28"/>
        </w:rPr>
      </w:pPr>
      <w:r w:rsidRPr="00962D6B">
        <w:rPr>
          <w:color w:val="auto"/>
          <w:sz w:val="28"/>
          <w:szCs w:val="28"/>
        </w:rPr>
        <w:t>В этой игре можно обойтись без мяча и биты. Необходимо выкопать три ямки на одной линии в шаге одна от другой. Игрок отходит от ямок на 4 -6 метров и бросает камешек в первую лунку. Если бросок был удачным, то следующий камушек он бросает уже во вторую лунку и так далее, затем в обратном порядке. Пропускать лунки нельзя. Тот, кто первый справится с заданием, получает звание мастера.</w:t>
      </w:r>
    </w:p>
    <w:p w:rsidR="005214DC" w:rsidRPr="005214DC" w:rsidRDefault="005214DC" w:rsidP="005214DC">
      <w:pPr>
        <w:jc w:val="both"/>
        <w:rPr>
          <w:b/>
          <w:color w:val="425EA9" w:themeColor="accent5" w:themeShade="BF"/>
          <w:sz w:val="28"/>
          <w:szCs w:val="28"/>
        </w:rPr>
      </w:pPr>
      <w:r w:rsidRPr="005214DC">
        <w:rPr>
          <w:b/>
          <w:color w:val="425EA9" w:themeColor="accent5" w:themeShade="BF"/>
          <w:sz w:val="28"/>
          <w:szCs w:val="28"/>
        </w:rPr>
        <w:t>«Ринго»</w:t>
      </w:r>
    </w:p>
    <w:p w:rsidR="005214DC" w:rsidRPr="005214DC" w:rsidRDefault="005214DC" w:rsidP="005214DC">
      <w:pPr>
        <w:jc w:val="both"/>
        <w:rPr>
          <w:color w:val="auto"/>
          <w:sz w:val="28"/>
          <w:szCs w:val="28"/>
        </w:rPr>
      </w:pPr>
      <w:r w:rsidRPr="005214DC">
        <w:rPr>
          <w:color w:val="auto"/>
          <w:sz w:val="28"/>
          <w:szCs w:val="28"/>
        </w:rPr>
        <w:t>Название этой игры к боксу отношения не имеет. Игру предложил известный польский фехтовальщик Влодзимеж Стрижевски. Он уверял, что она отлично развивает гибкость рук, подвижность пальцев, ну и конечно ловкость, меткость и глазомер.</w:t>
      </w:r>
    </w:p>
    <w:p w:rsidR="005214DC" w:rsidRPr="005214DC" w:rsidRDefault="005214DC" w:rsidP="005214DC">
      <w:pPr>
        <w:jc w:val="both"/>
        <w:rPr>
          <w:color w:val="auto"/>
          <w:sz w:val="28"/>
          <w:szCs w:val="28"/>
        </w:rPr>
      </w:pPr>
      <w:r w:rsidRPr="005214DC">
        <w:rPr>
          <w:color w:val="auto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15539</wp:posOffset>
            </wp:positionV>
            <wp:extent cx="27432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50" y="21407"/>
                <wp:lineTo x="21450" y="0"/>
                <wp:lineTo x="0" y="0"/>
              </wp:wrapPolygon>
            </wp:wrapTight>
            <wp:docPr id="13" name="Рисунок 13" descr="Спортивная игра «РИНГО» 2021, Гаврилов-Ямский район — дата и место  проведения, программа мероприят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портивная игра «РИНГО» 2021, Гаврилов-Ямский район — дата и место  проведения, программа мероприятия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61" cy="214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4DC">
        <w:rPr>
          <w:color w:val="auto"/>
          <w:sz w:val="28"/>
          <w:szCs w:val="28"/>
        </w:rPr>
        <w:t>Для игры необходимо резиновое кольцо, которое можно сделать из трубки диаметром 15-20мм.</w:t>
      </w:r>
    </w:p>
    <w:p w:rsidR="005214DC" w:rsidRPr="005214DC" w:rsidRDefault="005214DC" w:rsidP="005214DC">
      <w:pPr>
        <w:jc w:val="both"/>
        <w:rPr>
          <w:color w:val="auto"/>
          <w:sz w:val="28"/>
          <w:szCs w:val="28"/>
        </w:rPr>
      </w:pPr>
      <w:r w:rsidRPr="005214DC">
        <w:rPr>
          <w:color w:val="auto"/>
          <w:sz w:val="28"/>
          <w:szCs w:val="28"/>
        </w:rPr>
        <w:t>Сначала просто попробуйте бросать друг другу кольцо и ловить его. Это можно делать любой рукой, бросать тебе придётся той рукой, которой кольцо поймано.</w:t>
      </w:r>
    </w:p>
    <w:p w:rsidR="005214DC" w:rsidRPr="005214DC" w:rsidRDefault="005214DC" w:rsidP="005214DC">
      <w:pPr>
        <w:jc w:val="both"/>
        <w:rPr>
          <w:color w:val="auto"/>
          <w:sz w:val="28"/>
          <w:szCs w:val="28"/>
        </w:rPr>
      </w:pPr>
      <w:r w:rsidRPr="005214DC">
        <w:rPr>
          <w:color w:val="auto"/>
          <w:sz w:val="28"/>
          <w:szCs w:val="28"/>
        </w:rPr>
        <w:t>Затем можно пройти на волейбольную площадку и попробовать проделать это через сетку (если нет сетки – просто через натянутую верёвку). Проигрывает тот, на чьей площадке упало кольцо.</w:t>
      </w:r>
    </w:p>
    <w:p w:rsidR="006C7708" w:rsidRPr="000277E8" w:rsidRDefault="006C7708" w:rsidP="000277E8">
      <w:pPr>
        <w:jc w:val="both"/>
        <w:rPr>
          <w:color w:val="auto"/>
          <w:sz w:val="28"/>
          <w:szCs w:val="28"/>
        </w:rPr>
      </w:pPr>
    </w:p>
    <w:p w:rsidR="005214DC" w:rsidRPr="005214DC" w:rsidRDefault="005214DC" w:rsidP="005214DC">
      <w:pPr>
        <w:jc w:val="both"/>
        <w:rPr>
          <w:color w:val="auto"/>
          <w:sz w:val="28"/>
          <w:szCs w:val="28"/>
        </w:rPr>
      </w:pPr>
      <w:r w:rsidRPr="005214DC">
        <w:rPr>
          <w:b/>
          <w:color w:val="425EA9" w:themeColor="accent5" w:themeShade="BF"/>
          <w:sz w:val="28"/>
          <w:szCs w:val="28"/>
        </w:rPr>
        <w:t>Эти незамысловатые и знакомые нам с детства игры помогут детям решить проблему свободного времени, улучшить физическую форму, развить ловкость, внимание, глазомер и решить некоторые познавательные задачи.</w:t>
      </w:r>
    </w:p>
    <w:p w:rsidR="00783B63" w:rsidRDefault="00783B63" w:rsidP="00783B63">
      <w:pPr>
        <w:jc w:val="both"/>
        <w:rPr>
          <w:color w:val="auto"/>
          <w:sz w:val="28"/>
          <w:szCs w:val="28"/>
        </w:rPr>
      </w:pPr>
    </w:p>
    <w:p w:rsidR="00783B63" w:rsidRDefault="00783B63" w:rsidP="00783B63">
      <w:pPr>
        <w:jc w:val="both"/>
        <w:rPr>
          <w:color w:val="auto"/>
          <w:sz w:val="28"/>
          <w:szCs w:val="28"/>
        </w:rPr>
      </w:pPr>
    </w:p>
    <w:p w:rsidR="005077A9" w:rsidRDefault="005077A9" w:rsidP="00B4659B">
      <w:bookmarkStart w:id="0" w:name="_GoBack"/>
      <w:bookmarkEnd w:id="0"/>
    </w:p>
    <w:sectPr w:rsidR="005077A9" w:rsidSect="00B4659B">
      <w:footerReference w:type="default" r:id="rId11"/>
      <w:pgSz w:w="11906" w:h="16838" w:code="9"/>
      <w:pgMar w:top="1134" w:right="851" w:bottom="1134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C5" w:rsidRDefault="007B5CC5" w:rsidP="00C6554A">
      <w:pPr>
        <w:spacing w:before="0" w:after="0" w:line="240" w:lineRule="auto"/>
      </w:pPr>
      <w:r>
        <w:separator/>
      </w:r>
    </w:p>
  </w:endnote>
  <w:endnote w:type="continuationSeparator" w:id="0">
    <w:p w:rsidR="007B5CC5" w:rsidRDefault="007B5CC5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Xinwei">
    <w:altName w:val="华文新魏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ED7C44">
    <w:pPr>
      <w:pStyle w:val="aa"/>
    </w:pPr>
    <w:r>
      <w:rPr>
        <w:lang w:bidi="ru-RU"/>
      </w:rPr>
      <w:t xml:space="preserve">Стр. </w:t>
    </w:r>
    <w:r>
      <w:rPr>
        <w:lang w:bidi="ru-RU"/>
      </w:rPr>
      <w:fldChar w:fldCharType="begin"/>
    </w:r>
    <w:r>
      <w:rPr>
        <w:lang w:bidi="ru-RU"/>
      </w:rPr>
      <w:instrText xml:space="preserve"> PAGE  \* Arabic  \* MERGEFORMAT </w:instrText>
    </w:r>
    <w:r>
      <w:rPr>
        <w:lang w:bidi="ru-RU"/>
      </w:rPr>
      <w:fldChar w:fldCharType="separate"/>
    </w:r>
    <w:r w:rsidR="005214DC">
      <w:rPr>
        <w:noProof/>
        <w:lang w:bidi="ru-RU"/>
      </w:rPr>
      <w:t>1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C5" w:rsidRDefault="007B5CC5" w:rsidP="00C6554A">
      <w:pPr>
        <w:spacing w:before="0" w:after="0" w:line="240" w:lineRule="auto"/>
      </w:pPr>
      <w:r>
        <w:separator/>
      </w:r>
    </w:p>
  </w:footnote>
  <w:footnote w:type="continuationSeparator" w:id="0">
    <w:p w:rsidR="007B5CC5" w:rsidRDefault="007B5CC5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BF"/>
    <w:rsid w:val="000277E8"/>
    <w:rsid w:val="001C0A32"/>
    <w:rsid w:val="002554CD"/>
    <w:rsid w:val="00293B83"/>
    <w:rsid w:val="002B4294"/>
    <w:rsid w:val="002C086B"/>
    <w:rsid w:val="00333D0D"/>
    <w:rsid w:val="0034361F"/>
    <w:rsid w:val="00356A1B"/>
    <w:rsid w:val="003729A5"/>
    <w:rsid w:val="004C049F"/>
    <w:rsid w:val="005000E2"/>
    <w:rsid w:val="005077A9"/>
    <w:rsid w:val="005214DC"/>
    <w:rsid w:val="00580026"/>
    <w:rsid w:val="006A3CE7"/>
    <w:rsid w:val="006C7708"/>
    <w:rsid w:val="00747F80"/>
    <w:rsid w:val="00756DBF"/>
    <w:rsid w:val="00783B63"/>
    <w:rsid w:val="007B5CC5"/>
    <w:rsid w:val="0089714F"/>
    <w:rsid w:val="00962D6B"/>
    <w:rsid w:val="00B4659B"/>
    <w:rsid w:val="00C6554A"/>
    <w:rsid w:val="00D047FA"/>
    <w:rsid w:val="00D3136B"/>
    <w:rsid w:val="00D60897"/>
    <w:rsid w:val="00ED7C44"/>
    <w:rsid w:val="00E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67945A7-1EE2-4409-88EF-0F1F1129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33D0D"/>
  </w:style>
  <w:style w:type="paragraph" w:styleId="1">
    <w:name w:val="heading 1"/>
    <w:basedOn w:val="a1"/>
    <w:next w:val="a1"/>
    <w:link w:val="10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20">
    <w:name w:val="Заголовок 2 Знак"/>
    <w:basedOn w:val="a2"/>
    <w:link w:val="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a5">
    <w:name w:val="Контактные данные"/>
    <w:basedOn w:val="a1"/>
    <w:uiPriority w:val="4"/>
    <w:qFormat/>
    <w:rsid w:val="00C6554A"/>
    <w:pPr>
      <w:spacing w:before="0" w:after="0"/>
      <w:jc w:val="center"/>
    </w:pPr>
  </w:style>
  <w:style w:type="paragraph" w:styleId="a0">
    <w:name w:val="List Bullet"/>
    <w:basedOn w:val="a1"/>
    <w:uiPriority w:val="10"/>
    <w:unhideWhenUsed/>
    <w:qFormat/>
    <w:rsid w:val="00C6554A"/>
    <w:pPr>
      <w:numPr>
        <w:numId w:val="4"/>
      </w:numPr>
    </w:pPr>
  </w:style>
  <w:style w:type="paragraph" w:styleId="a6">
    <w:name w:val="Title"/>
    <w:basedOn w:val="a1"/>
    <w:link w:val="a7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7">
    <w:name w:val="Название Знак"/>
    <w:basedOn w:val="a2"/>
    <w:link w:val="a6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8">
    <w:name w:val="Subtitle"/>
    <w:basedOn w:val="a1"/>
    <w:link w:val="a9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9">
    <w:name w:val="Подзаголовок Знак"/>
    <w:basedOn w:val="a2"/>
    <w:link w:val="a8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aa">
    <w:name w:val="footer"/>
    <w:basedOn w:val="a1"/>
    <w:link w:val="ab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ab">
    <w:name w:val="Нижний колонтитул Знак"/>
    <w:basedOn w:val="a2"/>
    <w:link w:val="aa"/>
    <w:uiPriority w:val="99"/>
    <w:rsid w:val="00C6554A"/>
    <w:rPr>
      <w:caps/>
    </w:rPr>
  </w:style>
  <w:style w:type="paragraph" w:customStyle="1" w:styleId="ac">
    <w:name w:val="Фото"/>
    <w:basedOn w:val="a1"/>
    <w:uiPriority w:val="1"/>
    <w:qFormat/>
    <w:rsid w:val="00C6554A"/>
    <w:pPr>
      <w:spacing w:before="0" w:after="0" w:line="240" w:lineRule="auto"/>
      <w:jc w:val="center"/>
    </w:pPr>
  </w:style>
  <w:style w:type="paragraph" w:styleId="ad">
    <w:name w:val="header"/>
    <w:basedOn w:val="a1"/>
    <w:link w:val="ae"/>
    <w:uiPriority w:val="99"/>
    <w:unhideWhenUsed/>
    <w:rsid w:val="00C6554A"/>
    <w:pPr>
      <w:spacing w:before="0"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a">
    <w:name w:val="List Number"/>
    <w:basedOn w:val="a1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f">
    <w:name w:val="Intense Emphasis"/>
    <w:basedOn w:val="a2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af0">
    <w:name w:val="Intense Quote"/>
    <w:basedOn w:val="a1"/>
    <w:next w:val="a1"/>
    <w:link w:val="af1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af1">
    <w:name w:val="Выделенная цитата Знак"/>
    <w:basedOn w:val="a2"/>
    <w:link w:val="af0"/>
    <w:uiPriority w:val="30"/>
    <w:semiHidden/>
    <w:rsid w:val="00C6554A"/>
    <w:rPr>
      <w:i/>
      <w:iCs/>
      <w:color w:val="007789" w:themeColor="accent1" w:themeShade="BF"/>
    </w:rPr>
  </w:style>
  <w:style w:type="character" w:styleId="af2">
    <w:name w:val="Intense Reference"/>
    <w:basedOn w:val="a2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af3">
    <w:name w:val="caption"/>
    <w:basedOn w:val="a1"/>
    <w:next w:val="a1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af4">
    <w:name w:val="Balloon Text"/>
    <w:basedOn w:val="a1"/>
    <w:link w:val="af5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C6554A"/>
    <w:rPr>
      <w:rFonts w:ascii="Segoe UI" w:hAnsi="Segoe UI" w:cs="Segoe UI"/>
      <w:szCs w:val="18"/>
    </w:rPr>
  </w:style>
  <w:style w:type="paragraph" w:styleId="af6">
    <w:name w:val="Block Text"/>
    <w:basedOn w:val="a1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31">
    <w:name w:val="Body Text 3"/>
    <w:basedOn w:val="a1"/>
    <w:link w:val="32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C6554A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C6554A"/>
    <w:rPr>
      <w:szCs w:val="16"/>
    </w:rPr>
  </w:style>
  <w:style w:type="character" w:styleId="af7">
    <w:name w:val="annotation reference"/>
    <w:basedOn w:val="a2"/>
    <w:uiPriority w:val="99"/>
    <w:semiHidden/>
    <w:unhideWhenUsed/>
    <w:rsid w:val="00C6554A"/>
    <w:rPr>
      <w:sz w:val="22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C6554A"/>
    <w:rPr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6554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6554A"/>
    <w:rPr>
      <w:b/>
      <w:bCs/>
      <w:szCs w:val="20"/>
    </w:rPr>
  </w:style>
  <w:style w:type="paragraph" w:styleId="afc">
    <w:name w:val="Document Map"/>
    <w:basedOn w:val="a1"/>
    <w:link w:val="afd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afd">
    <w:name w:val="Схема документа Знак"/>
    <w:basedOn w:val="a2"/>
    <w:link w:val="afc"/>
    <w:uiPriority w:val="99"/>
    <w:semiHidden/>
    <w:rsid w:val="00C6554A"/>
    <w:rPr>
      <w:rFonts w:ascii="Segoe UI" w:hAnsi="Segoe UI" w:cs="Segoe UI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C6554A"/>
    <w:rPr>
      <w:szCs w:val="20"/>
    </w:rPr>
  </w:style>
  <w:style w:type="paragraph" w:styleId="21">
    <w:name w:val="envelope return"/>
    <w:basedOn w:val="a1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0">
    <w:name w:val="FollowedHyperlink"/>
    <w:basedOn w:val="a2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aff1">
    <w:name w:val="footnote text"/>
    <w:basedOn w:val="a1"/>
    <w:link w:val="aff2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C6554A"/>
    <w:rPr>
      <w:szCs w:val="20"/>
    </w:rPr>
  </w:style>
  <w:style w:type="character" w:styleId="HTML">
    <w:name w:val="HTML Code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6554A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aff3">
    <w:name w:val="Hyperlink"/>
    <w:basedOn w:val="a2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aff4">
    <w:name w:val="macro"/>
    <w:link w:val="aff5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5">
    <w:name w:val="Текст макроса Знак"/>
    <w:basedOn w:val="a2"/>
    <w:link w:val="aff4"/>
    <w:uiPriority w:val="99"/>
    <w:semiHidden/>
    <w:rsid w:val="00C6554A"/>
    <w:rPr>
      <w:rFonts w:ascii="Consolas" w:hAnsi="Consolas"/>
      <w:szCs w:val="20"/>
    </w:rPr>
  </w:style>
  <w:style w:type="character" w:styleId="aff6">
    <w:name w:val="Placeholder Text"/>
    <w:basedOn w:val="a2"/>
    <w:uiPriority w:val="99"/>
    <w:semiHidden/>
    <w:rsid w:val="00C6554A"/>
    <w:rPr>
      <w:color w:val="595959" w:themeColor="text1" w:themeTint="A6"/>
    </w:rPr>
  </w:style>
  <w:style w:type="paragraph" w:styleId="aff7">
    <w:name w:val="Plain Text"/>
    <w:basedOn w:val="a1"/>
    <w:link w:val="aff8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aff8">
    <w:name w:val="Текст Знак"/>
    <w:basedOn w:val="a2"/>
    <w:link w:val="aff7"/>
    <w:uiPriority w:val="99"/>
    <w:semiHidden/>
    <w:rsid w:val="00C6554A"/>
    <w:rPr>
      <w:rFonts w:ascii="Consolas" w:hAnsi="Consolas"/>
      <w:szCs w:val="21"/>
    </w:rPr>
  </w:style>
  <w:style w:type="character" w:customStyle="1" w:styleId="70">
    <w:name w:val="Заголовок 7 Знак"/>
    <w:basedOn w:val="a2"/>
    <w:link w:val="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92;&#1077;&#1088;&#1072;&#1090;%20&#1089;%20&#1092;&#1086;&#1090;&#1086;&#1075;&#1088;&#1072;&#1092;&#1080;&#1077;&#1081;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Реферат с фотографией</Template>
  <TotalTime>113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Агаточка</cp:lastModifiedBy>
  <cp:revision>7</cp:revision>
  <dcterms:created xsi:type="dcterms:W3CDTF">2021-10-22T04:01:00Z</dcterms:created>
  <dcterms:modified xsi:type="dcterms:W3CDTF">2023-07-29T08:45:00Z</dcterms:modified>
</cp:coreProperties>
</file>