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2EC" w:rsidRDefault="38E9B679" w:rsidP="001A62EC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38E9B67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A62EC" w:rsidRPr="001A62EC" w:rsidRDefault="001A62EC" w:rsidP="001A62EC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Центр развития ребёнка – детский сад №5</w:t>
      </w:r>
    </w:p>
    <w:p w:rsidR="001A62EC" w:rsidRDefault="001A62EC" w:rsidP="001A62EC">
      <w:pPr>
        <w:pStyle w:val="a5"/>
        <w:ind w:firstLine="709"/>
        <w:rPr>
          <w:rFonts w:ascii="Times New Roman" w:hAnsi="Times New Roman" w:cs="Times New Roman"/>
          <w:b/>
          <w:color w:val="00B050"/>
          <w:sz w:val="40"/>
          <w:szCs w:val="28"/>
        </w:rPr>
      </w:pPr>
    </w:p>
    <w:p w:rsidR="001A62EC" w:rsidRDefault="001A62EC" w:rsidP="001A62EC">
      <w:pPr>
        <w:pStyle w:val="a5"/>
        <w:ind w:firstLine="709"/>
        <w:rPr>
          <w:rFonts w:ascii="Times New Roman" w:hAnsi="Times New Roman" w:cs="Times New Roman"/>
          <w:b/>
          <w:color w:val="00B050"/>
          <w:sz w:val="40"/>
          <w:szCs w:val="28"/>
        </w:rPr>
      </w:pPr>
    </w:p>
    <w:p w:rsidR="001A62EC" w:rsidRDefault="001A62EC" w:rsidP="001A62EC">
      <w:pPr>
        <w:pStyle w:val="a5"/>
        <w:ind w:firstLine="709"/>
        <w:jc w:val="center"/>
        <w:rPr>
          <w:rFonts w:ascii="Times New Roman" w:hAnsi="Times New Roman" w:cs="Times New Roman"/>
          <w:b/>
          <w:color w:val="00B050"/>
          <w:sz w:val="40"/>
          <w:szCs w:val="28"/>
        </w:rPr>
      </w:pPr>
      <w:r w:rsidRPr="001A62EC">
        <w:rPr>
          <w:rFonts w:ascii="Times New Roman" w:hAnsi="Times New Roman" w:cs="Times New Roman"/>
          <w:b/>
          <w:color w:val="00B050"/>
          <w:sz w:val="40"/>
          <w:szCs w:val="28"/>
        </w:rPr>
        <w:t>Консультация для родителей</w:t>
      </w:r>
    </w:p>
    <w:p w:rsidR="001A62EC" w:rsidRPr="001A62EC" w:rsidRDefault="001A62EC" w:rsidP="001A62EC">
      <w:pPr>
        <w:pStyle w:val="a5"/>
        <w:ind w:firstLine="709"/>
        <w:jc w:val="center"/>
        <w:rPr>
          <w:rFonts w:ascii="Times New Roman" w:hAnsi="Times New Roman" w:cs="Times New Roman"/>
          <w:b/>
          <w:color w:val="00B050"/>
          <w:sz w:val="40"/>
          <w:szCs w:val="28"/>
        </w:rPr>
      </w:pPr>
      <w:r w:rsidRPr="001A62EC">
        <w:rPr>
          <w:rFonts w:ascii="Times New Roman" w:hAnsi="Times New Roman" w:cs="Times New Roman"/>
          <w:b/>
          <w:color w:val="00B050"/>
          <w:sz w:val="40"/>
          <w:szCs w:val="28"/>
        </w:rPr>
        <w:t xml:space="preserve"> «Пасха —</w:t>
      </w:r>
      <w:r w:rsidR="001372E9">
        <w:rPr>
          <w:rFonts w:ascii="Times New Roman" w:hAnsi="Times New Roman" w:cs="Times New Roman"/>
          <w:b/>
          <w:color w:val="00B050"/>
          <w:sz w:val="40"/>
          <w:szCs w:val="28"/>
        </w:rPr>
        <w:t xml:space="preserve"> </w:t>
      </w:r>
      <w:r w:rsidRPr="001A62EC">
        <w:rPr>
          <w:rFonts w:ascii="Times New Roman" w:hAnsi="Times New Roman" w:cs="Times New Roman"/>
          <w:b/>
          <w:color w:val="00B050"/>
          <w:sz w:val="40"/>
          <w:szCs w:val="28"/>
        </w:rPr>
        <w:t>православный праздник в семье»</w:t>
      </w:r>
    </w:p>
    <w:p w:rsidR="001A62EC" w:rsidRDefault="001A62EC" w:rsidP="005621A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</w:p>
    <w:p w:rsidR="001A62EC" w:rsidRDefault="005621A5" w:rsidP="005621A5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05225" cy="5600700"/>
            <wp:effectExtent l="19050" t="0" r="9525" b="0"/>
            <wp:docPr id="7" name="Рисунок 6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4" cstate="print"/>
                    <a:srcRect l="12469" t="9232" r="11136" b="7113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2EC" w:rsidRDefault="001A62EC" w:rsidP="001A62E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1A62EC" w:rsidRDefault="001A62EC" w:rsidP="001A62EC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1A62EC" w:rsidRDefault="001A62EC" w:rsidP="001A62EC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524BE5">
        <w:rPr>
          <w:rFonts w:ascii="Times New Roman" w:hAnsi="Times New Roman" w:cs="Times New Roman"/>
          <w:sz w:val="28"/>
          <w:szCs w:val="28"/>
        </w:rPr>
        <w:t>ВВ</w:t>
      </w:r>
      <w:r>
        <w:rPr>
          <w:rFonts w:ascii="Times New Roman" w:hAnsi="Times New Roman" w:cs="Times New Roman"/>
          <w:sz w:val="28"/>
          <w:szCs w:val="28"/>
        </w:rPr>
        <w:t>К</w:t>
      </w:r>
    </w:p>
    <w:p w:rsidR="001A62EC" w:rsidRPr="001A62EC" w:rsidRDefault="001A62EC" w:rsidP="001A62EC">
      <w:pPr>
        <w:pStyle w:val="a5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Горелова Юлия Николаевна</w:t>
      </w:r>
    </w:p>
    <w:p w:rsidR="001A62EC" w:rsidRDefault="001A62EC" w:rsidP="001A62E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1A62EC" w:rsidRDefault="001A62EC" w:rsidP="001A62E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1A62EC" w:rsidRDefault="001A62EC" w:rsidP="001A62EC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1A62EC" w:rsidRDefault="001A62EC" w:rsidP="005621A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781419" w:rsidRDefault="00781419" w:rsidP="001A62EC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81419" w:rsidRDefault="00781419" w:rsidP="001A62EC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A62EC" w:rsidRDefault="00803CAF" w:rsidP="001A62EC">
      <w:pPr>
        <w:pStyle w:val="a5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</w:t>
      </w:r>
      <w:r w:rsidR="001A62E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81419" w:rsidRDefault="00781419" w:rsidP="001A62EC">
      <w:pPr>
        <w:pStyle w:val="a5"/>
        <w:ind w:firstLine="709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1A62EC" w:rsidRPr="00781419" w:rsidRDefault="00781419" w:rsidP="00781419">
      <w:pPr>
        <w:pStyle w:val="a5"/>
        <w:ind w:firstLine="709"/>
        <w:rPr>
          <w:rStyle w:val="a4"/>
          <w:rFonts w:ascii="Times New Roman" w:hAnsi="Times New Roman" w:cs="Times New Roman"/>
          <w:bCs w:val="0"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5857875" cy="2190750"/>
            <wp:effectExtent l="19050" t="0" r="0" b="0"/>
            <wp:docPr id="1" name="Рисунок 0" descr="Vector_Graphics_Easter_Holidays_Butterflies_519094_3840x2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ctor_Graphics_Easter_Holidays_Butterflies_519094_3840x24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340" cy="219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1A62EC">
        <w:rPr>
          <w:rFonts w:ascii="Times New Roman" w:hAnsi="Times New Roman" w:cs="Times New Roman"/>
          <w:sz w:val="28"/>
          <w:szCs w:val="28"/>
        </w:rPr>
        <w:t> Светлого Христова Воскресения -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 - самый большой православный праздник</w:t>
      </w:r>
      <w:r w:rsidRPr="001A62EC">
        <w:rPr>
          <w:rFonts w:ascii="Times New Roman" w:hAnsi="Times New Roman" w:cs="Times New Roman"/>
          <w:sz w:val="28"/>
          <w:szCs w:val="28"/>
        </w:rPr>
        <w:t>. Название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праздника</w:t>
      </w:r>
      <w:r w:rsidRPr="001A62EC">
        <w:rPr>
          <w:rFonts w:ascii="Times New Roman" w:hAnsi="Times New Roman" w:cs="Times New Roman"/>
          <w:sz w:val="28"/>
          <w:szCs w:val="28"/>
        </w:rPr>
        <w:t> происходит от древнееврейского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«Песах»</w:t>
      </w:r>
      <w:r w:rsidRPr="001A62EC">
        <w:rPr>
          <w:rFonts w:ascii="Times New Roman" w:hAnsi="Times New Roman" w:cs="Times New Roman"/>
          <w:sz w:val="28"/>
          <w:szCs w:val="28"/>
        </w:rPr>
        <w:t>, что означает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«пощада»</w:t>
      </w:r>
      <w:r w:rsidRPr="001A62EC">
        <w:rPr>
          <w:rFonts w:ascii="Times New Roman" w:hAnsi="Times New Roman" w:cs="Times New Roman"/>
          <w:sz w:val="28"/>
          <w:szCs w:val="28"/>
        </w:rPr>
        <w:t>,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«избавление»</w:t>
      </w:r>
      <w:r w:rsidRPr="001A62EC">
        <w:rPr>
          <w:rFonts w:ascii="Times New Roman" w:hAnsi="Times New Roman" w:cs="Times New Roman"/>
          <w:sz w:val="28"/>
          <w:szCs w:val="28"/>
        </w:rPr>
        <w:t>. По календарю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</w:t>
      </w:r>
      <w:r w:rsidRPr="001A62EC">
        <w:rPr>
          <w:rFonts w:ascii="Times New Roman" w:hAnsi="Times New Roman" w:cs="Times New Roman"/>
          <w:sz w:val="28"/>
          <w:szCs w:val="28"/>
        </w:rPr>
        <w:t> всегда приходится на воскресенье, это очень древний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1A62EC">
        <w:rPr>
          <w:rFonts w:ascii="Times New Roman" w:hAnsi="Times New Roman" w:cs="Times New Roman"/>
          <w:sz w:val="28"/>
          <w:szCs w:val="28"/>
        </w:rPr>
        <w:t>.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</w:t>
      </w:r>
      <w:r w:rsidRPr="001A62EC">
        <w:rPr>
          <w:rFonts w:ascii="Times New Roman" w:hAnsi="Times New Roman" w:cs="Times New Roman"/>
          <w:sz w:val="28"/>
          <w:szCs w:val="28"/>
        </w:rPr>
        <w:t> - это очень радостный и светлый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1A62EC">
        <w:rPr>
          <w:rFonts w:ascii="Times New Roman" w:hAnsi="Times New Roman" w:cs="Times New Roman"/>
          <w:sz w:val="28"/>
          <w:szCs w:val="28"/>
        </w:rPr>
        <w:t>, воспевающий Жизнь и Любовь.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 провозглашает</w:t>
      </w:r>
      <w:r w:rsidRPr="001A62EC">
        <w:rPr>
          <w:rFonts w:ascii="Times New Roman" w:hAnsi="Times New Roman" w:cs="Times New Roman"/>
          <w:sz w:val="28"/>
          <w:szCs w:val="28"/>
        </w:rPr>
        <w:t>, что смерти нет, что она – лишь этап на пути человека, а вовсе не окончание жизни.</w:t>
      </w:r>
    </w:p>
    <w:p w:rsidR="00781419" w:rsidRDefault="001A62EC" w:rsidP="0078141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В старину большое внимание уделялось последнему четвергу перед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Пасхой - это был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«Чистый четверг»</w:t>
      </w:r>
      <w:r w:rsidRPr="001A62EC">
        <w:rPr>
          <w:rFonts w:ascii="Times New Roman" w:hAnsi="Times New Roman" w:cs="Times New Roman"/>
          <w:sz w:val="28"/>
          <w:szCs w:val="28"/>
        </w:rPr>
        <w:t> или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«Великий четверг»</w:t>
      </w:r>
      <w:r w:rsidRPr="001A62EC">
        <w:rPr>
          <w:rFonts w:ascii="Times New Roman" w:hAnsi="Times New Roman" w:cs="Times New Roman"/>
          <w:sz w:val="28"/>
          <w:szCs w:val="28"/>
        </w:rPr>
        <w:t>. Во дворах и домах все убирали, мыли, стирали, а также в этот день был обычай очищение водой. Люди старались облиться водой до восхода солнца. Так же в Великий четверг занимались подготовкой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праздничного стола</w:t>
      </w:r>
      <w:r w:rsidRPr="001A62EC">
        <w:rPr>
          <w:rFonts w:ascii="Times New Roman" w:hAnsi="Times New Roman" w:cs="Times New Roman"/>
          <w:sz w:val="28"/>
          <w:szCs w:val="28"/>
        </w:rPr>
        <w:t>.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Главное пасхальное блюдо</w:t>
      </w:r>
      <w:r w:rsidRPr="001A62EC">
        <w:rPr>
          <w:rFonts w:ascii="Times New Roman" w:hAnsi="Times New Roman" w:cs="Times New Roman"/>
          <w:sz w:val="28"/>
          <w:szCs w:val="28"/>
        </w:rPr>
        <w:t>, которое должно быть на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Пасху на каждом столе</w:t>
      </w:r>
      <w:r w:rsidRPr="001A62EC">
        <w:rPr>
          <w:rFonts w:ascii="Times New Roman" w:hAnsi="Times New Roman" w:cs="Times New Roman"/>
          <w:sz w:val="28"/>
          <w:szCs w:val="28"/>
        </w:rPr>
        <w:t xml:space="preserve">, - это кулич. </w:t>
      </w:r>
    </w:p>
    <w:p w:rsidR="00781419" w:rsidRPr="001A62EC" w:rsidRDefault="00781419" w:rsidP="0078141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6200" cy="2184827"/>
            <wp:effectExtent l="19050" t="0" r="0" b="0"/>
            <wp:docPr id="2" name="Рисунок 1" descr="fonstola.ru_284804_1366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nstola.ru_284804_1366x76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8844" cy="218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2EC" w:rsidRDefault="001A62EC" w:rsidP="0078141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По давней традиции, дети и взрослые должны начинать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пасхальную</w:t>
      </w:r>
      <w:r w:rsidRPr="001A62EC">
        <w:rPr>
          <w:rFonts w:ascii="Times New Roman" w:hAnsi="Times New Roman" w:cs="Times New Roman"/>
          <w:sz w:val="28"/>
          <w:szCs w:val="28"/>
        </w:rPr>
        <w:t> трапезу с окрашенного в красный цвет яйца. В основе этой традиции лежит библейская легенда. На </w:t>
      </w:r>
      <w:r w:rsidRPr="0078141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Пасху</w:t>
      </w:r>
      <w:r w:rsidRPr="007814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 римскому императору Тиберию пришла Мария Магдалина с благой вестью</w:t>
      </w:r>
      <w:r w:rsidRPr="00781419">
        <w:rPr>
          <w:rFonts w:ascii="Times New Roman" w:hAnsi="Times New Roman" w:cs="Times New Roman"/>
          <w:sz w:val="28"/>
          <w:szCs w:val="28"/>
        </w:rPr>
        <w:t>:</w:t>
      </w:r>
      <w:r w:rsidRPr="001A62EC">
        <w:rPr>
          <w:rFonts w:ascii="Times New Roman" w:hAnsi="Times New Roman" w:cs="Times New Roman"/>
          <w:sz w:val="28"/>
          <w:szCs w:val="28"/>
        </w:rPr>
        <w:t>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«Христос воскрес!»</w:t>
      </w:r>
      <w:r w:rsidRPr="001A62EC">
        <w:rPr>
          <w:rFonts w:ascii="Times New Roman" w:hAnsi="Times New Roman" w:cs="Times New Roman"/>
          <w:sz w:val="28"/>
          <w:szCs w:val="28"/>
        </w:rPr>
        <w:t> - сообщила она и преподнесла в дар императору куриное яйцо. Император рассмеялся и сказал, что скорее яйцо станет красным, чем он поверит в это. И на глазах у изумленной публики белое яйцо в руках Марии Магдалины стало красным! Когда Тиберий это увидел,</w:t>
      </w:r>
      <w:r w:rsidRPr="007814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он был поражен и ответил</w:t>
      </w:r>
      <w:r w:rsidRPr="00781419">
        <w:rPr>
          <w:rFonts w:ascii="Times New Roman" w:hAnsi="Times New Roman" w:cs="Times New Roman"/>
          <w:sz w:val="28"/>
          <w:szCs w:val="28"/>
        </w:rPr>
        <w:t>:</w:t>
      </w:r>
      <w:r w:rsidRPr="001A62EC">
        <w:rPr>
          <w:rFonts w:ascii="Times New Roman" w:hAnsi="Times New Roman" w:cs="Times New Roman"/>
          <w:sz w:val="28"/>
          <w:szCs w:val="28"/>
        </w:rPr>
        <w:t>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«Воистину воскрес!»</w:t>
      </w:r>
      <w:r w:rsidRPr="001A62EC">
        <w:rPr>
          <w:rFonts w:ascii="Times New Roman" w:hAnsi="Times New Roman" w:cs="Times New Roman"/>
          <w:sz w:val="28"/>
          <w:szCs w:val="28"/>
        </w:rPr>
        <w:t>.С тех пор возникла традиция красить яйца в красный цвет и приветствовать друг друга.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Правда позже яйца на Пасху</w:t>
      </w:r>
      <w:r w:rsidRPr="001A62EC">
        <w:rPr>
          <w:rFonts w:ascii="Times New Roman" w:hAnsi="Times New Roman" w:cs="Times New Roman"/>
          <w:sz w:val="28"/>
          <w:szCs w:val="28"/>
        </w:rPr>
        <w:t> люди стали раскрашивать разными цветами и называли их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«крашанки»</w:t>
      </w:r>
      <w:r w:rsidRPr="001A62EC">
        <w:rPr>
          <w:rFonts w:ascii="Times New Roman" w:hAnsi="Times New Roman" w:cs="Times New Roman"/>
          <w:sz w:val="28"/>
          <w:szCs w:val="28"/>
        </w:rPr>
        <w:t>,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«писанки»</w:t>
      </w:r>
      <w:r w:rsidRPr="001A62EC">
        <w:rPr>
          <w:rFonts w:ascii="Times New Roman" w:hAnsi="Times New Roman" w:cs="Times New Roman"/>
          <w:sz w:val="28"/>
          <w:szCs w:val="28"/>
        </w:rPr>
        <w:t> и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«драпанки»</w:t>
      </w:r>
      <w:r w:rsidRPr="001A62EC">
        <w:rPr>
          <w:rFonts w:ascii="Times New Roman" w:hAnsi="Times New Roman" w:cs="Times New Roman"/>
          <w:sz w:val="28"/>
          <w:szCs w:val="28"/>
        </w:rPr>
        <w:t>. Также были яйца сделаны из хрусталя, дерева, фарфора, даже были шоколадные яйца и сахарные.</w:t>
      </w:r>
      <w:r w:rsidRPr="007814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Яйцами обменивались не просто так</w:t>
      </w:r>
      <w:r w:rsidRPr="00781419">
        <w:rPr>
          <w:rFonts w:ascii="Times New Roman" w:hAnsi="Times New Roman" w:cs="Times New Roman"/>
          <w:sz w:val="28"/>
          <w:szCs w:val="28"/>
        </w:rPr>
        <w:t>:</w:t>
      </w:r>
      <w:r w:rsidRPr="001A62EC">
        <w:rPr>
          <w:rFonts w:ascii="Times New Roman" w:hAnsi="Times New Roman" w:cs="Times New Roman"/>
          <w:sz w:val="28"/>
          <w:szCs w:val="28"/>
        </w:rPr>
        <w:t xml:space="preserve"> их дарили со словами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«Христос воскресе!»</w:t>
      </w:r>
      <w:r w:rsidRPr="001A62EC">
        <w:rPr>
          <w:rFonts w:ascii="Times New Roman" w:hAnsi="Times New Roman" w:cs="Times New Roman"/>
          <w:sz w:val="28"/>
          <w:szCs w:val="28"/>
        </w:rPr>
        <w:t>.</w:t>
      </w:r>
      <w:r w:rsidRPr="007814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ответ </w:t>
      </w:r>
      <w:r w:rsidRPr="0078141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следовало сказать</w:t>
      </w:r>
      <w:r w:rsidRPr="00781419">
        <w:rPr>
          <w:rFonts w:ascii="Times New Roman" w:hAnsi="Times New Roman" w:cs="Times New Roman"/>
          <w:sz w:val="28"/>
          <w:szCs w:val="28"/>
        </w:rPr>
        <w:t>: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«Воистину </w:t>
      </w:r>
      <w:r w:rsidR="00781419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воскресе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!»</w:t>
      </w:r>
      <w:r w:rsidRPr="001A62EC">
        <w:rPr>
          <w:rFonts w:ascii="Times New Roman" w:hAnsi="Times New Roman" w:cs="Times New Roman"/>
          <w:sz w:val="28"/>
          <w:szCs w:val="28"/>
        </w:rPr>
        <w:t> - а затем люди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«христосовались»</w:t>
      </w:r>
      <w:r w:rsidRPr="001A62EC">
        <w:rPr>
          <w:rFonts w:ascii="Times New Roman" w:hAnsi="Times New Roman" w:cs="Times New Roman"/>
          <w:sz w:val="28"/>
          <w:szCs w:val="28"/>
        </w:rPr>
        <w:t> - расцеловывались в знак всепрощения и любви к близким. Первыми было принято говорить младшим по возрасту, а отвечали, более старшие.</w:t>
      </w:r>
    </w:p>
    <w:p w:rsidR="00170D94" w:rsidRDefault="00170D94" w:rsidP="0078141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D94" w:rsidRDefault="00170D94" w:rsidP="0078141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2375" cy="2116291"/>
            <wp:effectExtent l="19050" t="0" r="9525" b="0"/>
            <wp:docPr id="3" name="Рисунок 2" descr="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xresdefaul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6854" cy="211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D94" w:rsidRPr="001A62EC" w:rsidRDefault="00170D94" w:rsidP="00781419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В течение всей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пасхальной</w:t>
      </w:r>
      <w:r w:rsidRPr="001A62EC">
        <w:rPr>
          <w:rFonts w:ascii="Times New Roman" w:hAnsi="Times New Roman" w:cs="Times New Roman"/>
          <w:sz w:val="28"/>
          <w:szCs w:val="28"/>
        </w:rPr>
        <w:t> недели на Руси звучал колокольный звон. Любой мог подняться на колокольню и ударить в колокол. Звон колоколов нёс благую весть о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Пасхе</w:t>
      </w:r>
      <w:r w:rsidRPr="001A62EC">
        <w:rPr>
          <w:rFonts w:ascii="Times New Roman" w:hAnsi="Times New Roman" w:cs="Times New Roman"/>
          <w:sz w:val="28"/>
          <w:szCs w:val="28"/>
        </w:rPr>
        <w:t> и за это его прозвали благовестом. Всю Светлую неделю, длился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1A62EC">
        <w:rPr>
          <w:rFonts w:ascii="Times New Roman" w:hAnsi="Times New Roman" w:cs="Times New Roman"/>
          <w:sz w:val="28"/>
          <w:szCs w:val="28"/>
        </w:rPr>
        <w:t>. Люди веселились, ходили, друг к другу в гости, пели, танцевали, катались на качелях, и больше всего играли в игры.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 – это семейный праздник</w:t>
      </w:r>
      <w:r w:rsidRPr="001A62EC">
        <w:rPr>
          <w:rFonts w:ascii="Times New Roman" w:hAnsi="Times New Roman" w:cs="Times New Roman"/>
          <w:sz w:val="28"/>
          <w:szCs w:val="28"/>
        </w:rPr>
        <w:t>, к которому готовятся задолго до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празднования</w:t>
      </w:r>
      <w:r w:rsidRPr="001A62EC">
        <w:rPr>
          <w:rFonts w:ascii="Times New Roman" w:hAnsi="Times New Roman" w:cs="Times New Roman"/>
          <w:sz w:val="28"/>
          <w:szCs w:val="28"/>
        </w:rPr>
        <w:t>: наводят чистоту в доме, пекут куличи, пироги, готовят различные угощения, подарки родным и близким, красят яйца.</w:t>
      </w:r>
    </w:p>
    <w:p w:rsidR="00170D94" w:rsidRDefault="00170D94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0D94" w:rsidRDefault="00170D94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57400" cy="1944243"/>
            <wp:effectExtent l="19050" t="0" r="0" b="0"/>
            <wp:docPr id="4" name="Рисунок 3" descr="48ef26af1f799a9924ccd03ae94210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8ef26af1f799a9924ccd03ae94210c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4" cy="1944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D94" w:rsidRDefault="00170D94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Подготовка к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Пасхе</w:t>
      </w:r>
      <w:r w:rsidRPr="001A62EC">
        <w:rPr>
          <w:rFonts w:ascii="Times New Roman" w:hAnsi="Times New Roman" w:cs="Times New Roman"/>
          <w:sz w:val="28"/>
          <w:szCs w:val="28"/>
        </w:rPr>
        <w:t> длится всю Вербную неделю, а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пасхи</w:t>
      </w:r>
      <w:r w:rsidRPr="001A62EC">
        <w:rPr>
          <w:rFonts w:ascii="Times New Roman" w:hAnsi="Times New Roman" w:cs="Times New Roman"/>
          <w:sz w:val="28"/>
          <w:szCs w:val="28"/>
        </w:rPr>
        <w:t> и куличи хозяйки пекут, как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правило</w:t>
      </w:r>
      <w:r w:rsidRPr="001A62EC">
        <w:rPr>
          <w:rFonts w:ascii="Times New Roman" w:hAnsi="Times New Roman" w:cs="Times New Roman"/>
          <w:sz w:val="28"/>
          <w:szCs w:val="28"/>
        </w:rPr>
        <w:t>, в четверг и в субботу. Продумайте меню, украсьте дом и стол к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Пасхе</w:t>
      </w:r>
      <w:r w:rsidRPr="001A62EC">
        <w:rPr>
          <w:rFonts w:ascii="Times New Roman" w:hAnsi="Times New Roman" w:cs="Times New Roman"/>
          <w:sz w:val="28"/>
          <w:szCs w:val="28"/>
        </w:rPr>
        <w:t>. При этом помните, что работать в Христово Воскресенье запрещено, как впрочем, и во все остальные воскресные дни. Работать шесть дней, а на седьмой отдыхать – это одна из десяти заповедей Божьих. В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1A62EC">
        <w:rPr>
          <w:rFonts w:ascii="Times New Roman" w:hAnsi="Times New Roman" w:cs="Times New Roman"/>
          <w:sz w:val="28"/>
          <w:szCs w:val="28"/>
        </w:rPr>
        <w:t> можно только заниматься тем, что приносит удовольствие и, конечно, отдыхать.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Праздновать Пасху</w:t>
      </w:r>
      <w:r w:rsidRPr="001A62EC">
        <w:rPr>
          <w:rFonts w:ascii="Times New Roman" w:hAnsi="Times New Roman" w:cs="Times New Roman"/>
          <w:sz w:val="28"/>
          <w:szCs w:val="28"/>
        </w:rPr>
        <w:t> нужно не только телом, но и душой.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Начинают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Пасхи со слов</w:t>
      </w:r>
      <w:r w:rsidRPr="001A62EC">
        <w:rPr>
          <w:rFonts w:ascii="Times New Roman" w:hAnsi="Times New Roman" w:cs="Times New Roman"/>
          <w:sz w:val="28"/>
          <w:szCs w:val="28"/>
        </w:rPr>
        <w:t>: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«Христос воскрес»</w:t>
      </w:r>
      <w:r w:rsidRPr="00170D9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 отвечают</w:t>
      </w:r>
      <w:r w:rsidRPr="00170D94">
        <w:rPr>
          <w:rFonts w:ascii="Times New Roman" w:hAnsi="Times New Roman" w:cs="Times New Roman"/>
          <w:sz w:val="28"/>
          <w:szCs w:val="28"/>
        </w:rPr>
        <w:t>:</w:t>
      </w:r>
      <w:r w:rsidRPr="001A62EC">
        <w:rPr>
          <w:rFonts w:ascii="Times New Roman" w:hAnsi="Times New Roman" w:cs="Times New Roman"/>
          <w:sz w:val="28"/>
          <w:szCs w:val="28"/>
        </w:rPr>
        <w:t>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«Воистину воскрес»</w:t>
      </w:r>
      <w:r w:rsidRPr="001A62EC">
        <w:rPr>
          <w:rFonts w:ascii="Times New Roman" w:hAnsi="Times New Roman" w:cs="Times New Roman"/>
          <w:sz w:val="28"/>
          <w:szCs w:val="28"/>
        </w:rPr>
        <w:t>. Люди поступают так, потому что радость от воскрешения Спасителя просто переполняет души и сердца, и этой радостью нужно обязательно поделиться с окружающими, простив старые обиды и забыв плохие поступки.</w:t>
      </w:r>
    </w:p>
    <w:p w:rsid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lastRenderedPageBreak/>
        <w:t>Празднование Пасхи</w:t>
      </w:r>
      <w:r w:rsidRPr="001A62EC">
        <w:rPr>
          <w:rFonts w:ascii="Times New Roman" w:hAnsi="Times New Roman" w:cs="Times New Roman"/>
          <w:sz w:val="28"/>
          <w:szCs w:val="28"/>
        </w:rPr>
        <w:t> длится сорок дней — столько дней Иисус приходил к своим ученикам после своего Воскресения. На сороковой день же день Иисус Христос вознесся к своему и нашему Отцу - Богу. Все сорок дней, а особенно активно в первую неделю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Пасхи</w:t>
      </w:r>
      <w:r w:rsidRPr="001A62EC">
        <w:rPr>
          <w:rFonts w:ascii="Times New Roman" w:hAnsi="Times New Roman" w:cs="Times New Roman"/>
          <w:sz w:val="28"/>
          <w:szCs w:val="28"/>
        </w:rPr>
        <w:t>, было принято принимать гостей и ходить в гости, дарить куличи и крашенки. А в следующее воскресенье после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пасхи – Проводы</w:t>
      </w:r>
      <w:r w:rsidRPr="001A62EC">
        <w:rPr>
          <w:rFonts w:ascii="Times New Roman" w:hAnsi="Times New Roman" w:cs="Times New Roman"/>
          <w:sz w:val="28"/>
          <w:szCs w:val="28"/>
        </w:rPr>
        <w:t>, когда принято посещать и поминать усопших.</w:t>
      </w:r>
    </w:p>
    <w:p w:rsidR="00170D94" w:rsidRDefault="00170D94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2075" cy="2437290"/>
            <wp:effectExtent l="19050" t="0" r="9525" b="0"/>
            <wp:docPr id="6" name="Рисунок 5" descr="Easter_Hares_Eggs_533788_5036x2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ster_Hares_Eggs_533788_5036x237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2075" cy="243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D94" w:rsidRPr="001A62EC" w:rsidRDefault="00170D94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2EC" w:rsidRPr="00170D94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70D94">
        <w:rPr>
          <w:rFonts w:ascii="Times New Roman" w:hAnsi="Times New Roman" w:cs="Times New Roman"/>
          <w:b/>
          <w:color w:val="0070C0"/>
          <w:sz w:val="28"/>
          <w:szCs w:val="28"/>
        </w:rPr>
        <w:t>Всем известно, что впечатления детства глубоки, неизгладимы в памяти человека. Общение с народной культурой облагораживает, делает человека мягким, чутким, добрым, мудрым.</w:t>
      </w:r>
    </w:p>
    <w:p w:rsid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</w:t>
      </w:r>
      <w:r w:rsidRPr="001A62EC">
        <w:rPr>
          <w:rFonts w:ascii="Times New Roman" w:hAnsi="Times New Roman" w:cs="Times New Roman"/>
          <w:sz w:val="28"/>
          <w:szCs w:val="28"/>
        </w:rPr>
        <w:t> – самый радостный и большой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христиан</w:t>
      </w:r>
      <w:r w:rsidRPr="001A62EC">
        <w:rPr>
          <w:rFonts w:ascii="Times New Roman" w:hAnsi="Times New Roman" w:cs="Times New Roman"/>
          <w:sz w:val="28"/>
          <w:szCs w:val="28"/>
        </w:rPr>
        <w:t>. Ликует природа, все вокруг оживает и цветет.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Празднование Пасхи стало уже традицией</w:t>
      </w:r>
      <w:r w:rsidRPr="001A62EC">
        <w:rPr>
          <w:rFonts w:ascii="Times New Roman" w:hAnsi="Times New Roman" w:cs="Times New Roman"/>
          <w:sz w:val="28"/>
          <w:szCs w:val="28"/>
        </w:rPr>
        <w:t>. Но дети имеют недостаточные представления об этом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празднике</w:t>
      </w:r>
      <w:r w:rsidRPr="001A62EC">
        <w:rPr>
          <w:rFonts w:ascii="Times New Roman" w:hAnsi="Times New Roman" w:cs="Times New Roman"/>
          <w:sz w:val="28"/>
          <w:szCs w:val="28"/>
        </w:rPr>
        <w:t>, о росписи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пасхальных яиц</w:t>
      </w:r>
      <w:r w:rsidRPr="001A62EC">
        <w:rPr>
          <w:rFonts w:ascii="Times New Roman" w:hAnsi="Times New Roman" w:cs="Times New Roman"/>
          <w:sz w:val="28"/>
          <w:szCs w:val="28"/>
        </w:rPr>
        <w:t>, о старинных играх-забавах. Задача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родителей</w:t>
      </w:r>
      <w:r w:rsidRPr="001A62EC">
        <w:rPr>
          <w:rFonts w:ascii="Times New Roman" w:hAnsi="Times New Roman" w:cs="Times New Roman"/>
          <w:sz w:val="28"/>
          <w:szCs w:val="28"/>
        </w:rPr>
        <w:t> объяснить детям суть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праздника</w:t>
      </w:r>
      <w:r w:rsidRPr="001A62EC">
        <w:rPr>
          <w:rFonts w:ascii="Times New Roman" w:hAnsi="Times New Roman" w:cs="Times New Roman"/>
          <w:sz w:val="28"/>
          <w:szCs w:val="28"/>
        </w:rPr>
        <w:t>, рассказать некоторые традиции его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празднования</w:t>
      </w:r>
      <w:r w:rsidRPr="001A62EC">
        <w:rPr>
          <w:rFonts w:ascii="Times New Roman" w:hAnsi="Times New Roman" w:cs="Times New Roman"/>
          <w:sz w:val="28"/>
          <w:szCs w:val="28"/>
        </w:rPr>
        <w:t>.</w:t>
      </w:r>
    </w:p>
    <w:p w:rsidR="005621A5" w:rsidRPr="001A62EC" w:rsidRDefault="005621A5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b/>
          <w:color w:val="7030A0"/>
          <w:sz w:val="36"/>
          <w:szCs w:val="28"/>
        </w:rPr>
      </w:pPr>
      <w:r w:rsidRPr="005621A5">
        <w:rPr>
          <w:rFonts w:ascii="Times New Roman" w:hAnsi="Times New Roman" w:cs="Times New Roman"/>
          <w:b/>
          <w:color w:val="7030A0"/>
          <w:sz w:val="36"/>
          <w:szCs w:val="28"/>
        </w:rPr>
        <w:t>Рекомендации </w:t>
      </w:r>
      <w:r w:rsidRPr="005621A5">
        <w:rPr>
          <w:rStyle w:val="a4"/>
          <w:rFonts w:ascii="Times New Roman" w:hAnsi="Times New Roman" w:cs="Times New Roman"/>
          <w:b w:val="0"/>
          <w:color w:val="7030A0"/>
          <w:sz w:val="36"/>
          <w:szCs w:val="28"/>
          <w:bdr w:val="none" w:sz="0" w:space="0" w:color="auto" w:frame="1"/>
        </w:rPr>
        <w:t>родителям</w:t>
      </w:r>
      <w:r w:rsidRPr="005621A5">
        <w:rPr>
          <w:rFonts w:ascii="Times New Roman" w:hAnsi="Times New Roman" w:cs="Times New Roman"/>
          <w:b/>
          <w:color w:val="7030A0"/>
          <w:sz w:val="36"/>
          <w:szCs w:val="28"/>
          <w:bdr w:val="none" w:sz="0" w:space="0" w:color="auto" w:frame="1"/>
        </w:rPr>
        <w:t>по совместной работе с детьми</w:t>
      </w:r>
      <w:r w:rsidRPr="005621A5">
        <w:rPr>
          <w:rFonts w:ascii="Times New Roman" w:hAnsi="Times New Roman" w:cs="Times New Roman"/>
          <w:b/>
          <w:color w:val="7030A0"/>
          <w:sz w:val="36"/>
          <w:szCs w:val="28"/>
        </w:rPr>
        <w:t>:</w:t>
      </w:r>
    </w:p>
    <w:p w:rsidR="005621A5" w:rsidRPr="005621A5" w:rsidRDefault="005621A5" w:rsidP="001A62EC">
      <w:pPr>
        <w:pStyle w:val="a5"/>
        <w:ind w:firstLine="709"/>
        <w:jc w:val="both"/>
        <w:rPr>
          <w:rFonts w:ascii="Times New Roman" w:hAnsi="Times New Roman" w:cs="Times New Roman"/>
          <w:b/>
          <w:color w:val="7030A0"/>
          <w:sz w:val="36"/>
          <w:szCs w:val="28"/>
        </w:rPr>
      </w:pP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• Раскрасьте вместе с детьми яйца. Используйте перья, бисер,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наклейки, воск и т. д. Совместная работа всегда сближает и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сплачивает.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• Испеките вместе кулич. Поручите ребенку всыпать муку, сахар,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разбить яйца, разложить тесто по формочкам.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• Украсьте белой глазурью и цветным сахаром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пасхальные куличи</w:t>
      </w:r>
      <w:r w:rsidRPr="001A62EC">
        <w:rPr>
          <w:rFonts w:ascii="Times New Roman" w:hAnsi="Times New Roman" w:cs="Times New Roman"/>
          <w:sz w:val="28"/>
          <w:szCs w:val="28"/>
        </w:rPr>
        <w:t>.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• Расскажите о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Пасхе</w:t>
      </w:r>
      <w:r w:rsidRPr="001A62EC">
        <w:rPr>
          <w:rFonts w:ascii="Times New Roman" w:hAnsi="Times New Roman" w:cs="Times New Roman"/>
          <w:sz w:val="28"/>
          <w:szCs w:val="28"/>
        </w:rPr>
        <w:t>, о ее традициях и истории, о Великом Посте понятными для ребёнка словами.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• Создайте совместную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Пасхальную композицию</w:t>
      </w:r>
      <w:r w:rsidRPr="001A62EC">
        <w:rPr>
          <w:rFonts w:ascii="Times New Roman" w:hAnsi="Times New Roman" w:cs="Times New Roman"/>
          <w:sz w:val="28"/>
          <w:szCs w:val="28"/>
        </w:rPr>
        <w:t>. Например, прорастите в корзине траву и украсьте её яйцами.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• Изготовьте для родных и близких подарки – курочки, цыплята,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пасхальные зайцы</w:t>
      </w:r>
      <w:r w:rsidRPr="001A62EC">
        <w:rPr>
          <w:rFonts w:ascii="Times New Roman" w:hAnsi="Times New Roman" w:cs="Times New Roman"/>
          <w:sz w:val="28"/>
          <w:szCs w:val="28"/>
        </w:rPr>
        <w:t>, свечи, веночки, корзиночки.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• Нарисуйте </w:t>
      </w:r>
      <w:r w:rsidRPr="001A62E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пасхальные открытки</w:t>
      </w:r>
      <w:r w:rsidRPr="001A62EC">
        <w:rPr>
          <w:rFonts w:ascii="Times New Roman" w:hAnsi="Times New Roman" w:cs="Times New Roman"/>
          <w:sz w:val="28"/>
          <w:szCs w:val="28"/>
        </w:rPr>
        <w:t>.</w:t>
      </w:r>
    </w:p>
    <w:p w:rsidR="001A62EC" w:rsidRPr="001A62EC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2EC">
        <w:rPr>
          <w:rFonts w:ascii="Times New Roman" w:hAnsi="Times New Roman" w:cs="Times New Roman"/>
          <w:sz w:val="28"/>
          <w:szCs w:val="28"/>
        </w:rPr>
        <w:t>• Поиграйте с детьми в игры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«Катание яиц с горки»</w:t>
      </w:r>
      <w:r w:rsidRPr="001A62EC">
        <w:rPr>
          <w:rFonts w:ascii="Times New Roman" w:hAnsi="Times New Roman" w:cs="Times New Roman"/>
          <w:sz w:val="28"/>
          <w:szCs w:val="28"/>
        </w:rPr>
        <w:t>, </w:t>
      </w:r>
      <w:r w:rsidRPr="001A62E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«У кого дальше укатится яйцо»</w:t>
      </w:r>
      <w:r w:rsidRPr="001A62EC">
        <w:rPr>
          <w:rFonts w:ascii="Times New Roman" w:hAnsi="Times New Roman" w:cs="Times New Roman"/>
          <w:sz w:val="28"/>
          <w:szCs w:val="28"/>
        </w:rPr>
        <w:t>.</w:t>
      </w:r>
    </w:p>
    <w:p w:rsidR="001A62EC" w:rsidRPr="005621A5" w:rsidRDefault="001A62EC" w:rsidP="001A62EC">
      <w:pPr>
        <w:pStyle w:val="a5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621A5">
        <w:rPr>
          <w:rFonts w:ascii="Times New Roman" w:hAnsi="Times New Roman" w:cs="Times New Roman"/>
          <w:b/>
          <w:color w:val="C00000"/>
          <w:sz w:val="28"/>
          <w:szCs w:val="28"/>
        </w:rPr>
        <w:lastRenderedPageBreak/>
        <w:t>Приобщение детей к народной культуре</w:t>
      </w:r>
      <w:r w:rsidR="005621A5">
        <w:rPr>
          <w:rFonts w:ascii="Times New Roman" w:hAnsi="Times New Roman" w:cs="Times New Roman"/>
          <w:b/>
          <w:color w:val="C00000"/>
          <w:sz w:val="28"/>
          <w:szCs w:val="28"/>
        </w:rPr>
        <w:t>, что</w:t>
      </w:r>
      <w:r w:rsidRPr="005621A5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позволит расширить кругозор ребенка, познакомит с русскими традициями, воспитывает патриотизм с малого возраста.</w:t>
      </w:r>
    </w:p>
    <w:p w:rsidR="00513905" w:rsidRPr="005621A5" w:rsidRDefault="00513905" w:rsidP="001A62EC">
      <w:pPr>
        <w:pStyle w:val="a5"/>
        <w:ind w:firstLine="709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sectPr w:rsidR="00513905" w:rsidRPr="005621A5" w:rsidSect="0078141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1A62EC"/>
    <w:rsid w:val="00050446"/>
    <w:rsid w:val="001372E9"/>
    <w:rsid w:val="00170D94"/>
    <w:rsid w:val="001A62EC"/>
    <w:rsid w:val="00513905"/>
    <w:rsid w:val="00524BE5"/>
    <w:rsid w:val="005621A5"/>
    <w:rsid w:val="00781419"/>
    <w:rsid w:val="00803CAF"/>
    <w:rsid w:val="00D074D4"/>
    <w:rsid w:val="38E9B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9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A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A62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62EC"/>
    <w:rPr>
      <w:b/>
      <w:bCs/>
    </w:rPr>
  </w:style>
  <w:style w:type="paragraph" w:styleId="a5">
    <w:name w:val="No Spacing"/>
    <w:uiPriority w:val="1"/>
    <w:qFormat/>
    <w:rsid w:val="001A62E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81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1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1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812</Words>
  <Characters>4630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Machine</cp:lastModifiedBy>
  <cp:revision>6</cp:revision>
  <dcterms:created xsi:type="dcterms:W3CDTF">2021-04-12T19:05:00Z</dcterms:created>
  <dcterms:modified xsi:type="dcterms:W3CDTF">2022-04-20T10:41:00Z</dcterms:modified>
</cp:coreProperties>
</file>