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25A" w:rsidRPr="00FD2CA9" w:rsidRDefault="00BB5D02" w:rsidP="00BB5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CA9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с родителями </w:t>
      </w:r>
      <w:proofErr w:type="gramStart"/>
      <w:r w:rsidRPr="00FD2CA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FD2C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5D02" w:rsidRPr="00FD2CA9" w:rsidRDefault="00BB5D02" w:rsidP="00BB5D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CA9">
        <w:rPr>
          <w:rFonts w:ascii="Times New Roman" w:hAnsi="Times New Roman" w:cs="Times New Roman"/>
          <w:b/>
          <w:sz w:val="28"/>
          <w:szCs w:val="28"/>
        </w:rPr>
        <w:t>старшей группе 2023-2024гг</w:t>
      </w:r>
      <w:proofErr w:type="gramStart"/>
      <w:r w:rsidRPr="00FD2CA9">
        <w:rPr>
          <w:rFonts w:ascii="Times New Roman" w:hAnsi="Times New Roman" w:cs="Times New Roman"/>
          <w:b/>
          <w:sz w:val="28"/>
          <w:szCs w:val="28"/>
        </w:rPr>
        <w:t>..</w:t>
      </w:r>
      <w:proofErr w:type="gramEnd"/>
    </w:p>
    <w:p w:rsidR="00BB5D02" w:rsidRPr="00FD2CA9" w:rsidRDefault="00BB5D02" w:rsidP="00BB5D02">
      <w:pPr>
        <w:rPr>
          <w:rFonts w:ascii="Times New Roman" w:hAnsi="Times New Roman" w:cs="Times New Roman"/>
          <w:sz w:val="28"/>
          <w:szCs w:val="28"/>
        </w:rPr>
      </w:pP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Цель: </w:t>
      </w:r>
    </w:p>
    <w:p w:rsidR="00BB5D02" w:rsidRPr="00FD2CA9" w:rsidRDefault="00BB5D02" w:rsidP="00BB5D02">
      <w:pPr>
        <w:rPr>
          <w:rFonts w:ascii="Times New Roman" w:hAnsi="Times New Roman" w:cs="Times New Roman"/>
          <w:sz w:val="28"/>
          <w:szCs w:val="28"/>
        </w:rPr>
      </w:pPr>
      <w:r w:rsidRPr="00FD2CA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сотрудничества детского сада и семьи в вопросах обучения, воспитания и развития детей </w:t>
      </w:r>
      <w:r w:rsidRPr="00FD2C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</w:t>
      </w:r>
      <w:r w:rsidRPr="00FD2CA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возраста.</w:t>
      </w:r>
    </w:p>
    <w:p w:rsidR="00BB5D02" w:rsidRPr="00FD2CA9" w:rsidRDefault="00BB5D02" w:rsidP="00BB5D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FD2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Направления работы: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распространение полезных педагогических знаний среди родителей;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активизация интереса семьи к вопросам образования и воспитания ребёнка;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формирование единых требований системный подход к вопросам воспитания и обучения ребёнка в ДОУ и семье;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работу по формированию доверительного отношения родителей к ДОУ;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оказание помощи родителям в воспитании ребёнка и пополнение информационной копилки.</w:t>
      </w:r>
      <w:proofErr w:type="gramEnd"/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партнёрские отношения родителей с воспитателями путём выявления общих интересов;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всесторонняя поддержка семьи в вопросах воспитания и образования детей;</w:t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использование эффективных технологий в работе с родителями, построенных на психолого-педагогическом партнёрстве.</w:t>
      </w:r>
    </w:p>
    <w:p w:rsidR="009D325A" w:rsidRPr="00FD2CA9" w:rsidRDefault="009D325A" w:rsidP="00BB5D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D325A" w:rsidRPr="00FD2CA9" w:rsidRDefault="009D325A" w:rsidP="00BB5D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534"/>
        <w:gridCol w:w="9037"/>
      </w:tblGrid>
      <w:tr w:rsidR="00013EA6" w:rsidRPr="00FD2CA9" w:rsidTr="00FD2CA9">
        <w:trPr>
          <w:trHeight w:val="1266"/>
        </w:trPr>
        <w:tc>
          <w:tcPr>
            <w:tcW w:w="534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013EA6" w:rsidRPr="00FD2CA9" w:rsidRDefault="00013EA6" w:rsidP="009D325A">
            <w:pPr>
              <w:ind w:right="-882"/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1.Папка-передвижка «Возрастные особенности детей старшего дошкольного возраста».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2.Родительское собрание «Что должен знать ребёнок 5 – 6 лет».</w:t>
            </w:r>
          </w:p>
          <w:p w:rsidR="00013EA6" w:rsidRPr="00FD2CA9" w:rsidRDefault="00013EA6" w:rsidP="009D325A">
            <w:pPr>
              <w:ind w:right="-882"/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3.Папка-передвижка «Осень»</w:t>
            </w:r>
          </w:p>
          <w:p w:rsidR="00013EA6" w:rsidRPr="00FD2CA9" w:rsidRDefault="00013EA6" w:rsidP="009D325A">
            <w:pPr>
              <w:ind w:right="-882"/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4.Консультация «Родителям о речи ребенка»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5.Консультация для родителей «Причины конфликтов у детей и выходы из них»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6.Буклет «Если ваш ребенок агрессивный».</w:t>
            </w:r>
          </w:p>
          <w:p w:rsidR="00013EA6" w:rsidRPr="00FD2CA9" w:rsidRDefault="00013EA6" w:rsidP="009D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7.Анкетирование «Какой вы родитель?» </w:t>
            </w:r>
          </w:p>
          <w:p w:rsidR="00013EA6" w:rsidRPr="00FD2CA9" w:rsidRDefault="00013EA6" w:rsidP="009D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8.Анкетирование «Знаете ли вы своего ребенка?» </w:t>
            </w:r>
          </w:p>
          <w:p w:rsidR="00013EA6" w:rsidRPr="00FD2CA9" w:rsidRDefault="00013EA6" w:rsidP="009D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9.Папка-передвижка «Как приучать ребёнка к труду» </w:t>
            </w:r>
          </w:p>
          <w:p w:rsidR="00013EA6" w:rsidRPr="00FD2CA9" w:rsidRDefault="00013EA6" w:rsidP="009D32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10.Консультация для родителей «Игра, как средство воспитания дошкольников»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11.Индивидуальные беседы по запросам родителей </w:t>
            </w:r>
          </w:p>
        </w:tc>
      </w:tr>
      <w:tr w:rsidR="00013EA6" w:rsidRPr="00FD2CA9" w:rsidTr="00013EA6">
        <w:tc>
          <w:tcPr>
            <w:tcW w:w="534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О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для родителей «7 полезных привычек для красивой осанки» 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2.Папка-передвижка «Дидактические игры и упражнения для развития мелкой моторики рук и пальцев»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3.Памятка «Как не заболеть гриппом»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4.Памятка «Как отвечать на детские вопросы?»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5.Консультация «Воспитание аккуратности».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6.Выставка поделок «Осенние чудеса в лукошке»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7.Беседа «Одежда для прогулок осенью»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8.Папка-передвижка «Воспитание у детей культуры поведения за столом»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bCs/>
                <w:sz w:val="28"/>
                <w:szCs w:val="28"/>
              </w:rPr>
              <w:t>9.Консультация для родителей «Всё о детском питании».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10.Консультация для родителей «Чем занять ребенка дома»</w:t>
            </w:r>
          </w:p>
          <w:p w:rsidR="00013EA6" w:rsidRPr="00FD2CA9" w:rsidRDefault="00013EA6" w:rsidP="00013EA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11.Индивидуальные беседы по запросам родителей.</w:t>
            </w:r>
          </w:p>
        </w:tc>
      </w:tr>
      <w:tr w:rsidR="00013EA6" w:rsidRPr="00FD2CA9" w:rsidTr="00013EA6">
        <w:tc>
          <w:tcPr>
            <w:tcW w:w="534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1.Консультация «Как воспитывать у детей чувство патриотизма» 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2.Наглядная информация «День народного единства»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bCs/>
                <w:sz w:val="28"/>
                <w:szCs w:val="28"/>
              </w:rPr>
              <w:t>3.Памятка  «Трудовое воспитание»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4.Папа-передвижка «Правила дорожные детям знать положено»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5.Анкетирование «Условия здорового образа жизни в семье»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6.Консультация «Помогите ребенку научиться дружить»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7.Консультация  «Как провести выходные  с ребёнком»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8.Памятка «Основные правила семейного воспитания».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9.Консультация «Дружеские отношения родителей и детей в семье»</w:t>
            </w:r>
          </w:p>
          <w:p w:rsidR="00013EA6" w:rsidRPr="00FD2CA9" w:rsidRDefault="00013EA6" w:rsidP="00013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10.Консультация для родителей «Воспитание ответственности у детей»</w:t>
            </w:r>
          </w:p>
          <w:p w:rsidR="00013EA6" w:rsidRPr="00FD2CA9" w:rsidRDefault="00013EA6" w:rsidP="00013EA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11.Индивидуальные беседы по запросам родителей.</w:t>
            </w:r>
          </w:p>
        </w:tc>
      </w:tr>
      <w:tr w:rsidR="00013EA6" w:rsidRPr="00FD2CA9" w:rsidTr="00013EA6">
        <w:tc>
          <w:tcPr>
            <w:tcW w:w="534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Е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1.Папка-передвижка «Зима»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2. Консультация «Правила безопасности при катании на ледянках, 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санках, </w:t>
            </w:r>
            <w:proofErr w:type="spellStart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снегокатах</w:t>
            </w:r>
            <w:proofErr w:type="spellEnd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, тюбингах»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3. Консультация «Зимние забавы для больших и маленьких»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4. Анкетирование «Состояние здоровья вашего ребёнка»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5. Выставка детского рисунка «Зима в городе»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6. Папка-передвижка «Наша родина Россия»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7. Папка-передвижка «Что такое государственная символика?»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8. Родительское собрание «Здоровый образ жизни. Советы доброго доктора»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9. Папка-передвижка «Интересные факты про Новый год»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10. Консультация «Новый год в кругу семья»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11. Индивидуальные беседы по запросам родителей. 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13EA6" w:rsidRPr="00FD2CA9" w:rsidTr="00013EA6">
        <w:tc>
          <w:tcPr>
            <w:tcW w:w="534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Я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«</w:t>
            </w:r>
            <w:proofErr w:type="gramStart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Учим детей есть</w:t>
            </w:r>
            <w:proofErr w:type="gramEnd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ножом и вилкой»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для родителей на тему «Сюжетно-ролевая игра в жизни ребенка»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«Зимние травмы»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Памятка «Основы нравственных отношений в семье»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«Компьютер спешит на помощь»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«Выбираем лыжи для ребенка»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Памятка «Здоровый образ жизни семьи».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«Ошибки, которые совершать нельзя»</w:t>
            </w:r>
          </w:p>
          <w:p w:rsidR="00013EA6" w:rsidRPr="00FD2CA9" w:rsidRDefault="00013EA6" w:rsidP="00BB5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Памятки по ПДД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«Индивидуальные особенности детей»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по запросам родителей.</w:t>
            </w:r>
          </w:p>
        </w:tc>
      </w:tr>
      <w:tr w:rsidR="00013EA6" w:rsidRPr="00FD2CA9" w:rsidTr="00013EA6">
        <w:tc>
          <w:tcPr>
            <w:tcW w:w="534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1.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Буклет «Опытно-экспериментальная деятельность  детей дома»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«Роль фольклора в развитии детей»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«Роль отца в воспитании ребенка»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детских рисунков «Мой папа»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Папка-передвижка «День защитника Отечества»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6.</w:t>
            </w:r>
            <w:r w:rsidR="002757BF"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Памятки  «Воспитание мальчиков и девочек»</w:t>
            </w:r>
          </w:p>
          <w:p w:rsidR="00013EA6" w:rsidRPr="00FD2CA9" w:rsidRDefault="00013EA6" w:rsidP="009511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Поздравительная газета для пап. «С Днем Защитника отечества» </w:t>
            </w:r>
          </w:p>
          <w:p w:rsidR="00013EA6" w:rsidRPr="00FD2CA9" w:rsidRDefault="00013EA6" w:rsidP="00BB5D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511C9" w:rsidRPr="00FD2CA9">
              <w:rPr>
                <w:rFonts w:ascii="Times New Roman" w:hAnsi="Times New Roman" w:cs="Times New Roman"/>
                <w:sz w:val="28"/>
                <w:szCs w:val="28"/>
              </w:rPr>
              <w:t>Стендовая информация. «Режим будущего школьника»</w:t>
            </w:r>
          </w:p>
          <w:p w:rsidR="00013EA6" w:rsidRPr="00FD2CA9" w:rsidRDefault="009511C9" w:rsidP="009511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  <w:r w:rsidR="00013EA6"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по запросам родителей.</w:t>
            </w:r>
            <w:r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57BF" w:rsidRPr="00FD2CA9" w:rsidTr="00013EA6">
        <w:tc>
          <w:tcPr>
            <w:tcW w:w="534" w:type="dxa"/>
          </w:tcPr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М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2757BF" w:rsidRPr="00FD2CA9" w:rsidRDefault="002757BF" w:rsidP="00BC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1. Папка-передвижка «Роль родителей в возрождении русских традиций»</w:t>
            </w:r>
          </w:p>
          <w:p w:rsidR="002757BF" w:rsidRPr="00FD2CA9" w:rsidRDefault="002757BF" w:rsidP="00BC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«Экологическое воспитание»</w:t>
            </w:r>
          </w:p>
          <w:p w:rsidR="002757BF" w:rsidRPr="00FD2CA9" w:rsidRDefault="002757BF" w:rsidP="00BC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3. Консультация «Как создать домашнюю детскую библиотеку»</w:t>
            </w:r>
          </w:p>
          <w:p w:rsidR="002757BF" w:rsidRPr="00FD2CA9" w:rsidRDefault="002757BF" w:rsidP="00BC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4. Консультация «Превратить чтение в удовольствие»</w:t>
            </w:r>
          </w:p>
          <w:p w:rsidR="002757BF" w:rsidRPr="00FD2CA9" w:rsidRDefault="002757BF" w:rsidP="00BC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Выставка детских работ</w:t>
            </w:r>
            <w:proofErr w:type="gramStart"/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</w:t>
            </w:r>
            <w:proofErr w:type="gramEnd"/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веты для мамы»</w:t>
            </w:r>
          </w:p>
          <w:p w:rsidR="002757BF" w:rsidRPr="00FD2CA9" w:rsidRDefault="002757BF" w:rsidP="00BC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Папка – передвижка «Широкая Масленица»</w:t>
            </w:r>
          </w:p>
          <w:p w:rsidR="002757BF" w:rsidRPr="00FD2CA9" w:rsidRDefault="002757BF" w:rsidP="00275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9511C9" w:rsidRPr="00FD2CA9">
              <w:rPr>
                <w:rFonts w:ascii="Times New Roman" w:hAnsi="Times New Roman" w:cs="Times New Roman"/>
                <w:sz w:val="28"/>
                <w:szCs w:val="28"/>
              </w:rPr>
              <w:t>Консультация «Ошибки, которые нельзя совершать»</w:t>
            </w:r>
          </w:p>
          <w:p w:rsidR="002757BF" w:rsidRPr="00FD2CA9" w:rsidRDefault="009511C9" w:rsidP="00275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757BF" w:rsidRPr="00FD2C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по запросам родителей.</w:t>
            </w:r>
          </w:p>
        </w:tc>
      </w:tr>
      <w:tr w:rsidR="002757BF" w:rsidRPr="00FD2CA9" w:rsidTr="00013EA6">
        <w:tc>
          <w:tcPr>
            <w:tcW w:w="534" w:type="dxa"/>
          </w:tcPr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</w:t>
            </w:r>
            <w:proofErr w:type="gramEnd"/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«Профилактика плоскостопия»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«Как объяснить ребенку, откуда он взялся»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Буклет</w:t>
            </w:r>
            <w:proofErr w:type="gramEnd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«Какие родители – такие и дети»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Папка-передвижка «День космонавтики»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«Как одевать детей весной»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Наглядная информация «Зеленый мир на окне»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Анкетирование «Откуда опасность?»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«Безопасность ребенка дома и на улице»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Папка-передвижка «Светлый праздник Пасхи»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10.</w:t>
            </w:r>
            <w:r w:rsidR="009511C9"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Индивидуальная консультация «Правильная осанка у ребенка: советы родителям»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по запросам родителей.</w:t>
            </w:r>
          </w:p>
        </w:tc>
      </w:tr>
      <w:tr w:rsidR="002757BF" w:rsidRPr="00FD2CA9" w:rsidTr="00013EA6">
        <w:tc>
          <w:tcPr>
            <w:tcW w:w="534" w:type="dxa"/>
          </w:tcPr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Й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037" w:type="dxa"/>
          </w:tcPr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Папка-передвижка «И </w:t>
            </w:r>
            <w:proofErr w:type="gramStart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значит нам нужна</w:t>
            </w:r>
            <w:proofErr w:type="gramEnd"/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одна победа»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Буклет «История празднования дня Победы»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«Об опасности пластиковых окон»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«Ребенок на даче»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5.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«Укусы насекомых»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 «</w:t>
            </w:r>
            <w:r w:rsidRPr="00FD2CA9">
              <w:rPr>
                <w:rFonts w:ascii="Times New Roman" w:hAnsi="Times New Roman" w:cs="Times New Roman"/>
                <w:bCs/>
                <w:sz w:val="28"/>
                <w:szCs w:val="28"/>
              </w:rPr>
              <w:t>Растём играя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7.</w:t>
            </w:r>
            <w:r w:rsidR="009511C9"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Фотовыставка  «Из жизни нашей группы»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8.</w:t>
            </w:r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Выставка рисунков и совместных работ</w:t>
            </w:r>
            <w:proofErr w:type="gramStart"/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</w:t>
            </w:r>
            <w:proofErr w:type="gramEnd"/>
            <w:r w:rsidR="009511C9" w:rsidRPr="00FD2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еликая отечественная война»</w:t>
            </w:r>
          </w:p>
          <w:p w:rsidR="002757BF" w:rsidRPr="00FD2CA9" w:rsidRDefault="002757BF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9.</w:t>
            </w:r>
            <w:r w:rsidR="009511C9" w:rsidRPr="00FD2CA9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«Летние игры с водой»</w:t>
            </w:r>
          </w:p>
          <w:p w:rsidR="002757BF" w:rsidRPr="00FD2CA9" w:rsidRDefault="009511C9" w:rsidP="00BB5D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  <w:r w:rsidR="002757BF" w:rsidRPr="00FD2C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FD2CA9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беседы по запросам родителей.</w:t>
            </w:r>
          </w:p>
        </w:tc>
      </w:tr>
    </w:tbl>
    <w:p w:rsidR="009D325A" w:rsidRPr="00FD2CA9" w:rsidRDefault="009D325A" w:rsidP="00BB5D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D325A" w:rsidRPr="00FD2CA9" w:rsidRDefault="009D325A" w:rsidP="00BB5D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D325A" w:rsidRPr="00FD2CA9" w:rsidRDefault="009D325A" w:rsidP="00BB5D0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7225C" w:rsidRPr="00FD2CA9" w:rsidRDefault="00BB5D02" w:rsidP="00BB5D02">
      <w:pPr>
        <w:rPr>
          <w:rFonts w:ascii="Times New Roman" w:hAnsi="Times New Roman" w:cs="Times New Roman"/>
          <w:sz w:val="28"/>
          <w:szCs w:val="28"/>
        </w:rPr>
      </w:pPr>
      <w:r w:rsidRPr="00FD2C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B5D02" w:rsidRPr="00FD2CA9" w:rsidRDefault="00BB5D02">
      <w:pPr>
        <w:rPr>
          <w:rFonts w:ascii="Times New Roman" w:hAnsi="Times New Roman" w:cs="Times New Roman"/>
          <w:sz w:val="28"/>
          <w:szCs w:val="28"/>
        </w:rPr>
      </w:pPr>
    </w:p>
    <w:sectPr w:rsidR="00BB5D02" w:rsidRPr="00FD2CA9" w:rsidSect="00D5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D02"/>
    <w:rsid w:val="00013EA6"/>
    <w:rsid w:val="002757BF"/>
    <w:rsid w:val="00320C37"/>
    <w:rsid w:val="005737AF"/>
    <w:rsid w:val="005A5783"/>
    <w:rsid w:val="006D5643"/>
    <w:rsid w:val="0080220F"/>
    <w:rsid w:val="009511C9"/>
    <w:rsid w:val="009D325A"/>
    <w:rsid w:val="00BB5D02"/>
    <w:rsid w:val="00D51448"/>
    <w:rsid w:val="00DA5B0C"/>
    <w:rsid w:val="00FB0AD7"/>
    <w:rsid w:val="00FD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D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45083E-CD58-4DC4-AEDF-E367A4CF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№20</dc:creator>
  <cp:keywords/>
  <dc:description/>
  <cp:lastModifiedBy>ДС №20</cp:lastModifiedBy>
  <cp:revision>6</cp:revision>
  <dcterms:created xsi:type="dcterms:W3CDTF">2024-09-17T11:45:00Z</dcterms:created>
  <dcterms:modified xsi:type="dcterms:W3CDTF">2024-09-24T13:42:00Z</dcterms:modified>
</cp:coreProperties>
</file>