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CFD" w:rsidRPr="00977CFD" w:rsidRDefault="00977CFD" w:rsidP="000F46F6">
      <w:pPr>
        <w:spacing w:after="0" w:line="276" w:lineRule="auto"/>
        <w:jc w:val="center"/>
        <w:rPr>
          <w:rFonts w:eastAsia="Times New Roman" w:cs="Times New Roman"/>
          <w:b/>
          <w:sz w:val="32"/>
          <w:szCs w:val="24"/>
          <w:lang w:eastAsia="ru-RU"/>
        </w:rPr>
      </w:pPr>
      <w:r w:rsidRPr="00977CFD">
        <w:rPr>
          <w:rFonts w:eastAsia="Times New Roman" w:cs="Times New Roman"/>
          <w:b/>
          <w:color w:val="000000"/>
          <w:sz w:val="32"/>
          <w:szCs w:val="27"/>
          <w:shd w:val="clear" w:color="auto" w:fill="FFFFFF"/>
          <w:lang w:eastAsia="ru-RU"/>
        </w:rPr>
        <w:t>Психическое развитие ребенка 4 — 5 лет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Ребенку исполнилось 4 года. Пройден сложный период — кризис трехлетнего возраста.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Как будет формироваться психика ребенка в 4-5 лет?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Этот возраст — переход от раннего детства к </w:t>
      </w:r>
      <w:proofErr w:type="gram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дошкольному</w:t>
      </w:r>
      <w:proofErr w:type="gram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. 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Ребенок активно развивается, познает мир, с удовольствием общается </w:t>
      </w:r>
      <w:proofErr w:type="gram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со</w:t>
      </w:r>
      <w:proofErr w:type="gram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взрослыми и сверстниками и задает множество вопросов родителям.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Он начинает осознавать себя в этом мире. Продолжает формироваться его самооценка.  Ребенок старательно повторяет то поведение, за которое его хвалят взрослые. Ему важно, чтобы его считали хорошим.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это время быстро развиваются психические познавательные процессы: память, внимание, восприятие, мышление, воображение.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Они становятся более осознанными, произвольными. 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Также сейчас формируются волевые качества характера. Четырехлетний ребенок начинает испытывать глубокие чувства. Он учится сопереживать другим. В основу его личности закладываются нравственные понятия.   </w:t>
      </w:r>
    </w:p>
    <w:p w:rsidR="00977CFD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Интеллектуальная сфера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Дети 4-5 лет с удовольствием осваивают творческую деятельность. Им очень нравится рисование, сюжетная лепка, аппликация. Они довольно точно и детально могут изображать предметы. Развитие интеллекта в этом возрасте уже таково, что ребята могут сочинить свою сказку, песенку или придумать свою рифму к слову.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4 года у ребенка меняется отношение к предметному миру. Раньше он изучал окружающее в том виде, что существует вокруг. Сейчас ребенок учится преобразовывать предметы и создавать что-то новое. Четырехлетний человечек способен размышлять, правда, иногда делая ошибочные выводы. Поэтому без руководства взрослых в этом вопросе ему пока не обойтись. Теперь он может накапливать знания о тех предметах, которые никогда не видел (например, о дальних странах). Также он приобретает отношение к этим знаниям (к примеру, начинает бояться хищников).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Взрослые для ребят 4-5 лет — авторитетные и неисчерпаемые источники самой разнообразной информации. Поэтому дети становятся маленькими почемучками и без устали задают вопросы обо всем на свете. </w:t>
      </w:r>
    </w:p>
    <w:p w:rsidR="00977CFD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Внимание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Внимание становится более устойчивым и произвольным, чем раньше.  Дети теперь могут сосредоточенно заниматься около 15-20 минут. Хотя во время интересной игры они могут быть погружены в процесс гораздо дольше этого времени.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 xml:space="preserve">Некоторые ребята уже могут удержать в голове несложную инструкцию.  Чтобы помочь развитию внимания, можно учить ребенка рассуждать вслух при выполнении задания. </w:t>
      </w:r>
    </w:p>
    <w:p w:rsidR="00977CFD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Память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возрасте 4-5 лет развивается произвольное припоминание. Ребенок теперь может припомнить картинку, правда без точных деталей и времени. Также формируется преднамеренное запоминание. Детям проще удержать что-либо в памяти при ясности задачи и при хорошей мотивации.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Например, они легко могут запомнить нужный набор игрушек для игры. Четырехлетний ребенок способен легко выучить стихотворение. Но для этого нужно, чтобы он понимал смысл текста. </w:t>
      </w:r>
    </w:p>
    <w:p w:rsidR="00977CFD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Мышление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4-5 лет продолжает развиваться наглядно-образное мышление. Детям все еще важна наглядность, но они уже успешно играют игрушками-заменителями (например, камушками вместо машинок). Так же теперь они могут пользоваться схематичными изображениями, чтобы решить задачу (например, построить узор по схеме или пройти лабиринт).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Четырехлетний ребенок умеет предвосхищать событие или явление.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То есть он может сказать, что произойдет с предметами от их взаимодействия друг с другом. Например, если столкнуть чашку на пол, то она разобьется. 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Дети 4-5 лет могут находить различия и сходства между предметами. Также они могут собирать картинку из 4 частей, не смотря в образец. </w:t>
      </w:r>
    </w:p>
    <w:p w:rsidR="00977CFD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Восприятие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Ребенок активно совершенствует свое восприятие. Он учится измерять, сравнивать предметы путем наложения и прикладывания их друг к другу. </w:t>
      </w:r>
    </w:p>
    <w:p w:rsidR="00977CFD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  <w:proofErr w:type="gram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его сознании продолжают накапливаться и закрепляться знания о  цветах,  формах,  геометрических фигурах,  величине,  времени (время суток, время года),  пространстве (вверх, вниз, далеко, близко),  вкусе (соленый, кислый, горький, сладкий), запахе,  качестве поверхности (гладкий, пушистый, шершавый  и т.д.), звуке. </w:t>
      </w:r>
      <w:proofErr w:type="gramEnd"/>
    </w:p>
    <w:p w:rsidR="00977CFD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Воображение</w:t>
      </w:r>
    </w:p>
    <w:p w:rsidR="00977CFD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этот период значительно развивается воображение.  Ребенок может придумать что-то по собственному желанию. Его образы настолько яркие и реалистичные для него, что он верит в их существование.  В 4-5 лет у детей могут возникнуть страхи. Это происходит из-за большой впечатлительности и богатого воображения. Это — нормальная особенность развития психики.   </w:t>
      </w: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Речевая сфера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 xml:space="preserve">Развиваются и речевые способности. Улучшается дикция и звукопроизношение.  Ребенок активно пользуется речью, его словарный запас составляет сейчас около 2000 слов. Он умеет полноценно общаться и выражать свои мысли. Он может охарактеризовать объект, описать эмоции, пересказать небольшой текст и ответить на вопросы по нему.  Четырехлетний ребенок правильно использует предлоги и учится строить сложные предложения. Также он старается интонационно выделять значимые фразы.   </w:t>
      </w:r>
    </w:p>
    <w:p w:rsidR="00E014C6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Эмоционально-волевая сфера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В этот период значительно развивается эмоциональная сфера. 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Чувства ребенка становятся более глубокими  устойчивыми.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Например, радость от общения переходит в чувство симпатии и привязанности. Они, в свою очередь, формируют нравственные чувства — доброту, чувство дружбы и т.д.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Дети учатся сопереживать другим людям. При этом, они все так же, как и раньше, стремятся к самостоятельности. Но неудачи теперь могут их сильно расстраивать.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Если подобное будет случаться часто, то у детей может возникнуть неуверенность в собственных силах и страх неудачи. </w:t>
      </w:r>
    </w:p>
    <w:p w:rsidR="00E014C6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Игровая деятельность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Тематические игры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Четырехлетний ребенок стремится общаться и играть со своими сверстниками. При этом ему уже не интересно просто “играть рядом”. Теперь ему нужен полноценный партнер по играм. Во время игр дети постигают тонкости общения. </w:t>
      </w:r>
      <w:r w:rsidR="00E014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Они ссорятся, мирятся, помогают,</w:t>
      </w: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дружат. </w:t>
      </w:r>
      <w:r w:rsidR="00E014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игровой деятельности возникают первые тематические ролевые игры. Причем детям сейчас интересно общаться со сверстниками своего пола</w:t>
      </w:r>
      <w:r w:rsidR="00E014C6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. Например, </w:t>
      </w: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девочкам нравится вместе играть в магазин или в дочки-матери, а мальчики объединяются, чтобы играть в моряков или </w:t>
      </w:r>
      <w:proofErr w:type="spell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солдатов</w:t>
      </w:r>
      <w:proofErr w:type="spell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. </w:t>
      </w:r>
    </w:p>
    <w:p w:rsidR="00E014C6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Игры и игрушки для детей 4-5 лет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Как и в любом другом возрасте, игрушки должны соответствовать возрасту ребенка. Это позволит максимально развить его способности и навыки через игру.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Вот какие игрушки нужны ребенку 4-5 лет: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для развития мелкой моторики — </w:t>
      </w:r>
      <w:proofErr w:type="spell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лего</w:t>
      </w:r>
      <w:proofErr w:type="spell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, конструкторы, </w:t>
      </w:r>
      <w:proofErr w:type="spell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пазлы</w:t>
      </w:r>
      <w:proofErr w:type="spell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, шнуровки, мозаика и т.д.;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для формирования крупной моторики — подвижные игры с крупными игрушками (куклами, кеглями, машинами);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спортивные игрушки — мячик, скакалка; 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 xml:space="preserve">для сюжетно-ролевых игр — наборы доктора, продавца, парикмахера, чемоданчик с инструментами и т.п.;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для творчества — карандаши, краски, аппликации, пластилин, детские ножницы, мольберт.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Также очень полезно чтение сказок и стихотворений. После прочтения стоит обсудить поступки героев, узнать о них мнение ребенка. Отличный вариант игры — </w:t>
      </w:r>
      <w:proofErr w:type="spell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инсценирование</w:t>
      </w:r>
      <w:proofErr w:type="spell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сказок с помощью кукол или фигурок.</w:t>
      </w:r>
    </w:p>
    <w:p w:rsidR="00E014C6" w:rsidRP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  В этом возрасте все еще </w:t>
      </w: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не рекомендуются</w:t>
      </w: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компьютерные игры.   </w:t>
      </w:r>
    </w:p>
    <w:p w:rsidR="00E014C6" w:rsidRDefault="00B331AD" w:rsidP="000F46F6">
      <w:pPr>
        <w:spacing w:after="0" w:line="276" w:lineRule="auto"/>
        <w:jc w:val="center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Коммуникативная сфера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Для четырехлетнего ребенка очень важно общение со сверстниками.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Ему уже недостаточно игр со своими игрушками в одиночестве или в компании родителей.  Ребенку хочется быть признанным в кругу своих сверстников.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В этот период появляются первые друзья. А в группе детей возникают первые лидеры и конкуренция. Общение со сверстниками связано с игрой и другими совместными делами.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  А при беседе </w:t>
      </w:r>
      <w:proofErr w:type="gram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со</w:t>
      </w:r>
      <w:proofErr w:type="gram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взрослыми дети учатся говорить о вещах, которые не относятся к конкретной ситуации. Они стремятся задать как можно больше вопросов и на все получить ответы.  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Трудности возраста 4-5 лет</w:t>
      </w: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— это период относительного затишья после сложного кризиса 3 лет. Ребенок снова становится послушным и покладистым. Но и в этом возрасте есть свои сложности. Богатое воображение ребенка может порождать страхи — например, чудовищ или злых сказочных персонажей. Взрослым не нужно акцентировать на них внимание. И тем более нельзя использовать страхи ребенка в воспитательных целях, запугивая его.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Также четырехлетний ребенок очень раним и чувствителен. Поэтому родителям важно следить за своими словами.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Ведь случайно брошенная неосторожная фраза в адрес ребенка может надолго травмировать его.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Детям сейчас очень важно слышать похвалу от взрослого, чтобы понимать, что они хорошие. Если же взрослые не придадут значения какому-то поступку или действию ребенка, он всерьез может обидеться.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u w:val="single"/>
          <w:shd w:val="clear" w:color="auto" w:fill="FFFFFF"/>
          <w:lang w:eastAsia="ru-RU"/>
        </w:rPr>
        <w:t>В 4-5 лет вредные привычки и недостатки характера легко могут укорениться. Поэтому важно своевременно корректировать их.</w:t>
      </w: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  </w:t>
      </w:r>
    </w:p>
    <w:p w:rsidR="00E014C6" w:rsidRDefault="00E014C6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b/>
          <w:color w:val="000000"/>
          <w:szCs w:val="28"/>
          <w:shd w:val="clear" w:color="auto" w:fill="FFFFFF"/>
          <w:lang w:eastAsia="ru-RU"/>
        </w:rPr>
        <w:t>Благоприятное развитие</w:t>
      </w: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: советы для родителей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Родитель для четырехлетнего ребенка — некий эталон поведения. Поэтому взрослым необходимо самим следовать тем требованиям, которые они </w:t>
      </w: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lastRenderedPageBreak/>
        <w:t xml:space="preserve">предъявляют к ребенку.  Ребенок верит во все, что говорит ему родитель. Поэтому любая новая информация для него должна быть правдивой. Замечательно, если взрослые будут охотно отвечать на вопросы ребенка, интересоваться его мнением, а также поощрять его к рассуждениям. Взрослым важно говорить с ребенком о своих и его чувствах, объяснять мотивы и последствия поступков. Не стоит рассказывать четырехлетнему человеку страшные истории, говорить о тяжелых болезнях и смерти. Это может его слишком впечатлить и испугать. Важно обсуждать с ребенком его страхи, “проживать” их вместе с ним.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Слишком много наказаний или неодобрения со стороны взрослых приведут к тому, что ребенок перестанет </w:t>
      </w:r>
      <w:proofErr w:type="gramStart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стремится</w:t>
      </w:r>
      <w:proofErr w:type="gramEnd"/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к инициативе.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Также у него может возникнуть страх перед наказанием и постоянное чувство вины. Сейчас нужно хвалить и поощрять ребенка за его хорошие поступки. Нужно предоставлять детям возможность для творчества и самовыражения, а также интересоваться их результатами.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Также надо давать им возможность часто бывать на улице, активно двигаться и играть с другими детьми. В 4-5 лет важно учить детей нравственным качествам: ответственности, отзывчивости любви к труду и т.д. На своем примере и в совместных делах надо прививать трудолюбие, взаимопомощь и т.п.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Также ребят нужно обучать, как общаться с другими детьми — уступать, делиться, отстаивать свои интересы. Нужно рассказывать им о правилах поведения в различных ситуациях. </w:t>
      </w: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>Например, на площадке, в поликлинике в гостях и т.д.  </w:t>
      </w:r>
    </w:p>
    <w:p w:rsidR="00E014C6" w:rsidRDefault="00E014C6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</w:p>
    <w:p w:rsidR="00E014C6" w:rsidRDefault="00B331AD" w:rsidP="000F46F6">
      <w:pPr>
        <w:spacing w:after="0" w:line="276" w:lineRule="auto"/>
        <w:jc w:val="both"/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</w:pPr>
      <w:r w:rsidRPr="00B331AD">
        <w:rPr>
          <w:rFonts w:eastAsia="Times New Roman" w:cs="Times New Roman"/>
          <w:color w:val="000000"/>
          <w:szCs w:val="28"/>
          <w:shd w:val="clear" w:color="auto" w:fill="FFFFFF"/>
          <w:lang w:eastAsia="ru-RU"/>
        </w:rPr>
        <w:t xml:space="preserve"> </w:t>
      </w:r>
    </w:p>
    <w:p w:rsidR="00B331AD" w:rsidRPr="00B331AD" w:rsidRDefault="00B331AD" w:rsidP="000F46F6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="Times New Roman"/>
          <w:color w:val="000000"/>
          <w:szCs w:val="28"/>
          <w:lang w:eastAsia="ru-RU"/>
        </w:rPr>
      </w:pPr>
      <w:r w:rsidRPr="00B331AD">
        <w:rPr>
          <w:rFonts w:eastAsia="Times New Roman" w:cs="Times New Roman"/>
          <w:color w:val="000000"/>
          <w:szCs w:val="28"/>
          <w:lang w:eastAsia="ru-RU"/>
        </w:rPr>
        <w:t xml:space="preserve">Источник </w:t>
      </w:r>
      <w:proofErr w:type="spellStart"/>
      <w:r w:rsidRPr="00B331AD">
        <w:rPr>
          <w:rFonts w:eastAsia="Times New Roman" w:cs="Times New Roman"/>
          <w:color w:val="000000"/>
          <w:szCs w:val="28"/>
          <w:lang w:eastAsia="ru-RU"/>
        </w:rPr>
        <w:t>Kukuriku</w:t>
      </w:r>
      <w:proofErr w:type="spellEnd"/>
      <w:r w:rsidRPr="00B331AD">
        <w:rPr>
          <w:rFonts w:eastAsia="Times New Roman" w:cs="Times New Roman"/>
          <w:color w:val="000000"/>
          <w:szCs w:val="28"/>
          <w:lang w:eastAsia="ru-RU"/>
        </w:rPr>
        <w:t xml:space="preserve"> - Все о детях и для детей: </w:t>
      </w:r>
      <w:hyperlink r:id="rId4" w:history="1">
        <w:r w:rsidRPr="00B331AD">
          <w:rPr>
            <w:rFonts w:eastAsia="Times New Roman" w:cs="Times New Roman"/>
            <w:color w:val="DC143C"/>
            <w:szCs w:val="28"/>
            <w:lang w:eastAsia="ru-RU"/>
          </w:rPr>
          <w:t>https://kukuriku.ru/razvitie/ranee/psihologicheskoe/v-4-5-let/</w:t>
        </w:r>
      </w:hyperlink>
      <w:r w:rsidRPr="00B331AD">
        <w:rPr>
          <w:rFonts w:eastAsia="Times New Roman" w:cs="Times New Roman"/>
          <w:color w:val="000000"/>
          <w:szCs w:val="28"/>
          <w:lang w:eastAsia="ru-RU"/>
        </w:rPr>
        <w:t> </w:t>
      </w:r>
    </w:p>
    <w:p w:rsidR="00F12C76" w:rsidRPr="00B331AD" w:rsidRDefault="00F12C76" w:rsidP="000F46F6">
      <w:pPr>
        <w:spacing w:after="0" w:line="276" w:lineRule="auto"/>
        <w:jc w:val="both"/>
        <w:rPr>
          <w:rFonts w:cs="Times New Roman"/>
          <w:szCs w:val="28"/>
        </w:rPr>
      </w:pPr>
    </w:p>
    <w:sectPr w:rsidR="00F12C76" w:rsidRPr="00B331A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31AD"/>
    <w:rsid w:val="000F46F6"/>
    <w:rsid w:val="006C0B77"/>
    <w:rsid w:val="008242FF"/>
    <w:rsid w:val="00870751"/>
    <w:rsid w:val="00922C48"/>
    <w:rsid w:val="00977CFD"/>
    <w:rsid w:val="00B331AD"/>
    <w:rsid w:val="00B42FAE"/>
    <w:rsid w:val="00B6482E"/>
    <w:rsid w:val="00B915B7"/>
    <w:rsid w:val="00BC302A"/>
    <w:rsid w:val="00BC6797"/>
    <w:rsid w:val="00E014C6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31A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31A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ukuriku.ru/razvitie/ranee/psihologicheskoe/v-4-5-l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1539</Words>
  <Characters>8777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2022-06-02T17:33:00Z</dcterms:created>
  <dcterms:modified xsi:type="dcterms:W3CDTF">2025-02-13T11:14:00Z</dcterms:modified>
</cp:coreProperties>
</file>