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863" w:rsidRPr="00895475" w:rsidRDefault="00831863" w:rsidP="00944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5475">
        <w:rPr>
          <w:rFonts w:ascii="Times New Roman" w:hAnsi="Times New Roman" w:cs="Times New Roman"/>
          <w:b/>
          <w:bCs/>
          <w:sz w:val="32"/>
          <w:szCs w:val="32"/>
        </w:rPr>
        <w:t>Консультация для родителей</w:t>
      </w:r>
    </w:p>
    <w:p w:rsidR="00831863" w:rsidRDefault="00831863" w:rsidP="0094471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95475">
        <w:rPr>
          <w:rFonts w:ascii="Times New Roman" w:hAnsi="Times New Roman" w:cs="Times New Roman"/>
          <w:b/>
          <w:bCs/>
          <w:sz w:val="32"/>
          <w:szCs w:val="32"/>
        </w:rPr>
        <w:t xml:space="preserve">Дары </w:t>
      </w:r>
      <w:proofErr w:type="spellStart"/>
      <w:r w:rsidRPr="00895475">
        <w:rPr>
          <w:rFonts w:ascii="Times New Roman" w:hAnsi="Times New Roman" w:cs="Times New Roman"/>
          <w:b/>
          <w:bCs/>
          <w:sz w:val="32"/>
          <w:szCs w:val="32"/>
        </w:rPr>
        <w:t>Фребеля</w:t>
      </w:r>
      <w:proofErr w:type="spellEnd"/>
      <w:r w:rsidRPr="00895475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844B5D">
        <w:rPr>
          <w:rFonts w:ascii="Times New Roman" w:hAnsi="Times New Roman" w:cs="Times New Roman"/>
          <w:b/>
          <w:bCs/>
          <w:sz w:val="32"/>
          <w:szCs w:val="32"/>
        </w:rPr>
        <w:t xml:space="preserve"> -</w:t>
      </w:r>
      <w:r w:rsidRPr="008954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44B5D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895475">
        <w:rPr>
          <w:rFonts w:ascii="Times New Roman" w:hAnsi="Times New Roman" w:cs="Times New Roman"/>
          <w:b/>
          <w:bCs/>
          <w:sz w:val="32"/>
          <w:szCs w:val="32"/>
        </w:rPr>
        <w:t>овременный подход.</w:t>
      </w:r>
    </w:p>
    <w:p w:rsidR="00B70288" w:rsidRPr="00895475" w:rsidRDefault="00D67118" w:rsidP="00B702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70288">
        <w:rPr>
          <w:rFonts w:ascii="Times New Roman" w:hAnsi="Times New Roman" w:cs="Times New Roman"/>
          <w:b/>
          <w:bCs/>
          <w:sz w:val="32"/>
          <w:szCs w:val="32"/>
        </w:rPr>
        <w:t>Использование игрового набора</w:t>
      </w:r>
      <w:r w:rsidR="00B7028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831863" w:rsidRPr="0094471A" w:rsidRDefault="00B70288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31863" w:rsidRPr="0094471A">
        <w:rPr>
          <w:rFonts w:ascii="Times New Roman" w:hAnsi="Times New Roman" w:cs="Times New Roman"/>
          <w:sz w:val="28"/>
          <w:szCs w:val="28"/>
        </w:rPr>
        <w:t xml:space="preserve">  Сегодня в информационном пространстве существует огромное количество материалов о том, что такое развивающая предметно-пространственная среда детского сада. В системе воспитания </w:t>
      </w:r>
      <w:proofErr w:type="spellStart"/>
      <w:r w:rsidR="00831863" w:rsidRPr="0094471A"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 w:rsidR="00831863" w:rsidRPr="009447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1863" w:rsidRPr="0094471A" w:rsidRDefault="00831863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> </w:t>
      </w:r>
      <w:r w:rsidRPr="0094471A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94471A">
        <w:rPr>
          <w:rFonts w:ascii="Times New Roman" w:hAnsi="Times New Roman" w:cs="Times New Roman"/>
          <w:sz w:val="28"/>
          <w:szCs w:val="28"/>
        </w:rPr>
        <w:t> немецкий педагог, теоретик дошкольного воспитания,</w:t>
      </w:r>
      <w:r w:rsidRPr="0094471A">
        <w:rPr>
          <w:rFonts w:ascii="Times New Roman" w:hAnsi="Times New Roman" w:cs="Times New Roman"/>
          <w:bCs/>
          <w:sz w:val="28"/>
          <w:szCs w:val="28"/>
        </w:rPr>
        <w:t xml:space="preserve"> ведь главным даром Фридриха </w:t>
      </w:r>
      <w:proofErr w:type="spellStart"/>
      <w:r w:rsidRPr="0094471A">
        <w:rPr>
          <w:rFonts w:ascii="Times New Roman" w:hAnsi="Times New Roman" w:cs="Times New Roman"/>
          <w:bCs/>
          <w:sz w:val="28"/>
          <w:szCs w:val="28"/>
        </w:rPr>
        <w:t>Фребеля</w:t>
      </w:r>
      <w:proofErr w:type="spellEnd"/>
      <w:r w:rsidRPr="0094471A">
        <w:rPr>
          <w:rFonts w:ascii="Times New Roman" w:hAnsi="Times New Roman" w:cs="Times New Roman"/>
          <w:bCs/>
          <w:sz w:val="28"/>
          <w:szCs w:val="28"/>
        </w:rPr>
        <w:t xml:space="preserve"> все-таки является детский сад, который он придумал.</w:t>
      </w:r>
      <w:r w:rsidRPr="0094471A">
        <w:rPr>
          <w:rFonts w:ascii="Times New Roman" w:hAnsi="Times New Roman" w:cs="Times New Roman"/>
          <w:sz w:val="28"/>
          <w:szCs w:val="28"/>
        </w:rPr>
        <w:t xml:space="preserve"> Исходным являлось представление о деятельной природе ребенка – его подвижности, непосредственности, постоянном развитии физических и умственных сил, общительности и любознательности.                                                            </w:t>
      </w:r>
    </w:p>
    <w:p w:rsidR="00831863" w:rsidRDefault="00831863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Фребель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создал свой собственный набор учебных материалов, адаптированных к особенностям восприятия детей. Этот набор учебных материалов он назвал «дарами». Его «дары» являются символическими элементами Вселенной, составленные из основных геометрических форм: шара, куба, цилиндра.</w:t>
      </w:r>
    </w:p>
    <w:p w:rsidR="003F649B" w:rsidRPr="003F649B" w:rsidRDefault="003F649B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49B">
        <w:rPr>
          <w:rFonts w:ascii="Times New Roman" w:hAnsi="Times New Roman" w:cs="Times New Roman"/>
          <w:sz w:val="28"/>
          <w:szCs w:val="28"/>
        </w:rPr>
        <w:t xml:space="preserve">           Это дидактический материал, который можно использовать в домашних условиях, он привлекателен и прост для понимания родителями того, как он может применяться в семейных занятиях с детьми, он мотивирует родителей на участие в различных детско-родительских проектах, вовлекает их в образовательную деятельность в условиях детского сада.</w:t>
      </w:r>
    </w:p>
    <w:p w:rsidR="003F649B" w:rsidRPr="003F649B" w:rsidRDefault="003F649B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649B">
        <w:rPr>
          <w:rFonts w:ascii="Times New Roman" w:hAnsi="Times New Roman" w:cs="Times New Roman"/>
          <w:sz w:val="28"/>
          <w:szCs w:val="28"/>
        </w:rPr>
        <w:t xml:space="preserve">         Для удобства работы с игровым материалом разработан комплект методических пособий из шести книг, включающий карточки игры</w:t>
      </w:r>
    </w:p>
    <w:p w:rsidR="003F649B" w:rsidRPr="0094471A" w:rsidRDefault="003F649B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E82" w:rsidRPr="00895475" w:rsidRDefault="00A35E82" w:rsidP="00844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5475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>Использование   игрового набора</w:t>
      </w:r>
    </w:p>
    <w:p w:rsidR="00A35E82" w:rsidRPr="00895475" w:rsidRDefault="00A35E82" w:rsidP="00844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"Дары </w:t>
      </w:r>
      <w:proofErr w:type="spellStart"/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>Фрёбеля</w:t>
      </w:r>
      <w:proofErr w:type="spellEnd"/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>"</w:t>
      </w:r>
    </w:p>
    <w:p w:rsidR="00A35E82" w:rsidRPr="0094471A" w:rsidRDefault="00A35E82" w:rsidP="00844B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471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92995" cy="3499868"/>
            <wp:effectExtent l="0" t="0" r="0" b="5715"/>
            <wp:docPr id="1" name="Рисунок 1" descr="http://www.happy-kids.ru/pics/lori/frebel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happy-kids.ru/pics/lori/frebe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497" cy="359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В соответствии с ФГОС ДО, образовательный процесс должен строиться на адекватных возрасту формах работы с деть</w:t>
      </w:r>
      <w:bookmarkStart w:id="0" w:name="_GoBack"/>
      <w:bookmarkEnd w:id="0"/>
      <w:r w:rsidRPr="0094471A">
        <w:rPr>
          <w:rFonts w:ascii="Times New Roman" w:hAnsi="Times New Roman" w:cs="Times New Roman"/>
          <w:sz w:val="28"/>
          <w:szCs w:val="28"/>
        </w:rPr>
        <w:t xml:space="preserve">ми. А основной формой работы с </w:t>
      </w:r>
      <w:r w:rsidRPr="0094471A">
        <w:rPr>
          <w:rFonts w:ascii="Times New Roman" w:hAnsi="Times New Roman" w:cs="Times New Roman"/>
          <w:sz w:val="28"/>
          <w:szCs w:val="28"/>
        </w:rPr>
        <w:lastRenderedPageBreak/>
        <w:t xml:space="preserve">детьми дошкольного возраста и ведущим видом деятельности для них является игра. </w:t>
      </w: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471A">
        <w:rPr>
          <w:rFonts w:ascii="Times New Roman" w:hAnsi="Times New Roman" w:cs="Times New Roman"/>
          <w:sz w:val="28"/>
          <w:szCs w:val="28"/>
        </w:rPr>
        <w:t xml:space="preserve">Успешному решению задач образовательной программы может способствовать использование практического пособия </w:t>
      </w:r>
      <w:r w:rsidRPr="0094471A">
        <w:rPr>
          <w:rFonts w:ascii="Times New Roman" w:hAnsi="Times New Roman" w:cs="Times New Roman"/>
          <w:b/>
          <w:sz w:val="28"/>
          <w:szCs w:val="28"/>
          <w:u w:val="single"/>
        </w:rPr>
        <w:t xml:space="preserve">«Дары </w:t>
      </w:r>
      <w:proofErr w:type="spellStart"/>
      <w:r w:rsidRPr="0094471A">
        <w:rPr>
          <w:rFonts w:ascii="Times New Roman" w:hAnsi="Times New Roman" w:cs="Times New Roman"/>
          <w:b/>
          <w:sz w:val="28"/>
          <w:szCs w:val="28"/>
          <w:u w:val="single"/>
        </w:rPr>
        <w:t>Фрёбеля</w:t>
      </w:r>
      <w:proofErr w:type="spellEnd"/>
      <w:r w:rsidRPr="0094471A">
        <w:rPr>
          <w:rFonts w:ascii="Times New Roman" w:hAnsi="Times New Roman" w:cs="Times New Roman"/>
          <w:b/>
          <w:sz w:val="28"/>
          <w:szCs w:val="28"/>
          <w:u w:val="single"/>
        </w:rPr>
        <w:t xml:space="preserve">»         </w:t>
      </w: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b/>
          <w:bCs/>
          <w:sz w:val="28"/>
          <w:szCs w:val="28"/>
        </w:rPr>
        <w:t xml:space="preserve">Дары </w:t>
      </w:r>
      <w:proofErr w:type="spellStart"/>
      <w:r w:rsidRPr="0094471A">
        <w:rPr>
          <w:rFonts w:ascii="Times New Roman" w:hAnsi="Times New Roman" w:cs="Times New Roman"/>
          <w:b/>
          <w:bCs/>
          <w:sz w:val="28"/>
          <w:szCs w:val="28"/>
        </w:rPr>
        <w:t>Фрёбеля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 - дидактический материал, который помогает детям быстрее развиваться. Его изобрел Фридрих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, немецкий педагог, создатель современного детского сада.                   </w:t>
      </w: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 xml:space="preserve">Чтобы помочь детям быстрее усваивать и закреплять простые навыки, Фридрих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создал шесть основных «даров» и три дополнительных. Некоторые идеи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были продолжены его последователями. Окончательный список пособий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включает в себя 14 самостоятельных игровых набора. Каждый из них служил разным целям. </w:t>
      </w:r>
    </w:p>
    <w:p w:rsidR="00A35E82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 xml:space="preserve">Дидактически игры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были восторженно приняты во многих странах мира, в том </w:t>
      </w:r>
      <w:r w:rsidRPr="00895475">
        <w:rPr>
          <w:rFonts w:ascii="Times New Roman" w:hAnsi="Times New Roman" w:cs="Times New Roman"/>
          <w:sz w:val="28"/>
          <w:szCs w:val="28"/>
        </w:rPr>
        <w:t>числе и в России.</w:t>
      </w:r>
    </w:p>
    <w:p w:rsidR="00895475" w:rsidRPr="00895475" w:rsidRDefault="00895475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35E82" w:rsidRPr="00895475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9547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Почему Дары </w:t>
      </w:r>
      <w:proofErr w:type="spellStart"/>
      <w:r w:rsidRPr="00895475">
        <w:rPr>
          <w:rFonts w:ascii="Times New Roman" w:hAnsi="Times New Roman" w:cs="Times New Roman"/>
          <w:b/>
          <w:sz w:val="28"/>
          <w:szCs w:val="28"/>
          <w:u w:val="single"/>
        </w:rPr>
        <w:t>Фрёбеля</w:t>
      </w:r>
      <w:proofErr w:type="spellEnd"/>
      <w:r w:rsidRPr="00895475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популярны во всем мире?</w:t>
      </w:r>
    </w:p>
    <w:p w:rsidR="00A35E82" w:rsidRPr="0094471A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 xml:space="preserve">Заслуга Фридриха </w:t>
      </w:r>
      <w:proofErr w:type="spellStart"/>
      <w:r w:rsidRPr="0094471A">
        <w:rPr>
          <w:rFonts w:ascii="Times New Roman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hAnsi="Times New Roman" w:cs="Times New Roman"/>
          <w:sz w:val="28"/>
          <w:szCs w:val="28"/>
        </w:rPr>
        <w:t xml:space="preserve"> в том, что он разработал последовательную систему развития ребенка. Шаг за шагом малыш познает мир, а дары помогают эти знания систематизировать, не путая и не перескакивая с одного предмета на другое. Разнообразие задач, которые включает и лепку, и строительство, и собирание рисунков из предметов, обеспечивает всестороннее развитие ребенка.</w:t>
      </w:r>
    </w:p>
    <w:p w:rsidR="00A35E82" w:rsidRPr="00895475" w:rsidRDefault="00A35E82" w:rsidP="00844B5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Состав Даров </w:t>
      </w:r>
      <w:proofErr w:type="spellStart"/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>Фрёбеля</w:t>
      </w:r>
      <w:proofErr w:type="spellEnd"/>
      <w:r w:rsidRPr="00895475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Шерстяные мячики»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«Основные тела»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«Куб из кубиков»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«Куб из брусков»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«Кубики и призмы»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«Кубики, столбики, кирпичики»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Цветные фигуры»</w:t>
      </w:r>
    </w:p>
    <w:p w:rsidR="00A35E82" w:rsidRPr="0094471A" w:rsidRDefault="00A35E82" w:rsidP="00844B5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71A">
        <w:rPr>
          <w:rFonts w:ascii="Times New Roman" w:hAnsi="Times New Roman" w:cs="Times New Roman"/>
          <w:sz w:val="28"/>
          <w:szCs w:val="28"/>
        </w:rPr>
        <w:t>«Палочки»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Кольца и полукольца»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«Фишки»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«Цветные тела»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«Мозаика. Шнуровка»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«Башенки»</w:t>
      </w:r>
    </w:p>
    <w:p w:rsidR="00A35E82" w:rsidRPr="0094471A" w:rsidRDefault="00A35E82" w:rsidP="00844B5D">
      <w:pPr>
        <w:numPr>
          <w:ilvl w:val="0"/>
          <w:numId w:val="1"/>
        </w:numPr>
        <w:tabs>
          <w:tab w:val="clear" w:pos="502"/>
          <w:tab w:val="num" w:pos="360"/>
        </w:tabs>
        <w:spacing w:after="0" w:line="240" w:lineRule="auto"/>
        <w:ind w:left="360" w:hanging="21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«Арки и цифры»</w:t>
      </w:r>
    </w:p>
    <w:p w:rsidR="0094471A" w:rsidRDefault="0094471A" w:rsidP="00844B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4471A">
        <w:rPr>
          <w:rFonts w:ascii="Times New Roman" w:eastAsia="Calibri" w:hAnsi="Times New Roman" w:cs="Times New Roman"/>
          <w:b/>
          <w:sz w:val="28"/>
          <w:szCs w:val="28"/>
          <w:u w:val="single"/>
        </w:rPr>
        <w:t>У всех даров есть свое предназначение.</w:t>
      </w:r>
    </w:p>
    <w:p w:rsidR="00DD687E" w:rsidRPr="0094471A" w:rsidRDefault="00DD687E" w:rsidP="00844B5D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4471A" w:rsidRPr="00844B5D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44B5D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Концепция творчества</w:t>
      </w:r>
    </w:p>
    <w:p w:rsidR="00A35E82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Дети работают с разными по форме и размерам материалами, учатся складывать из них различные комбинации. Например, пятый дар предполагает развитие навыков комбинирования форм по принципу симметрии.</w:t>
      </w:r>
    </w:p>
    <w:p w:rsidR="00DD687E" w:rsidRDefault="00DD687E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471A" w:rsidRPr="00895475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95475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Концепция эквивалентности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Ребенок учится правильно реагировать на характеристики предметов. Дары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учат развивать этот навык. Например, в седьмом даре есть 4 </w:t>
      </w:r>
      <w:r w:rsidRPr="0094471A">
        <w:rPr>
          <w:rFonts w:ascii="Times New Roman" w:eastAsia="Calibri" w:hAnsi="Times New Roman" w:cs="Times New Roman"/>
          <w:sz w:val="28"/>
          <w:szCs w:val="28"/>
        </w:rPr>
        <w:lastRenderedPageBreak/>
        <w:t>треугольника, из которых нужно собрать два прямоугольника, а потом сравнить размеры получившихся объектов. Ребенок, понимающий концепцию эквивалентности, быстрее даст правильный ответ.</w:t>
      </w:r>
    </w:p>
    <w:p w:rsidR="0094471A" w:rsidRPr="00895475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95475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Концепция логических способностей.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С помощью даров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ребенок учится рассуждать и делать умозаключения. Если заниматься с ребенком с дарами 3, 4, 5 и 6, потом можно задавать сложные вопросы, которые требуют времени подумать. Например, можно спросить: сколько кубов можно собрать из четырех треугольников? Ребенок, который уже играл с дарами, быстрее сообразит, что у него получится 2 куба. Он уже закрепил знания, поэтому может на основе опыта решать подобные задачи в уме.</w:t>
      </w:r>
    </w:p>
    <w:p w:rsidR="0094471A" w:rsidRPr="00895475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95475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Концепция правил и порядка.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В нашем наборе — 14 даров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Фрёбеля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>, в каждом из которых разные по форме и величине предметы. Собирая их обратно в ящики, ребенок приучается правильно расставлять предметы, соблюдать порядок и последовательность.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4471A">
        <w:rPr>
          <w:rFonts w:ascii="Times New Roman" w:eastAsia="Calibri" w:hAnsi="Times New Roman" w:cs="Times New Roman"/>
          <w:b/>
          <w:sz w:val="28"/>
          <w:szCs w:val="28"/>
          <w:u w:val="single"/>
        </w:rPr>
        <w:t>Концепция форм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Собирая из различных деталей другие геометрические фигуры, например, из маленьких кубов — большие прямоугольники, ребенок лучше понимает концепцию форм.</w:t>
      </w: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4471A">
        <w:rPr>
          <w:rFonts w:ascii="Times New Roman" w:eastAsia="Calibri" w:hAnsi="Times New Roman" w:cs="Times New Roman"/>
          <w:b/>
          <w:sz w:val="28"/>
          <w:szCs w:val="28"/>
          <w:u w:val="single"/>
        </w:rPr>
        <w:t>Развитие социальных и коммуникативных способностей</w:t>
      </w:r>
    </w:p>
    <w:p w:rsid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>Играя вдвоем или в группе, ребенок обучается работать командой: вместе получать результат, слушать друга, взаимодействовать со сверстниками.</w:t>
      </w:r>
    </w:p>
    <w:p w:rsidR="00895475" w:rsidRPr="0094471A" w:rsidRDefault="00895475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4471A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Интересные факты о дарах и играх Ф. </w:t>
      </w:r>
      <w:proofErr w:type="spellStart"/>
      <w:r w:rsidRPr="0094471A">
        <w:rPr>
          <w:rFonts w:ascii="Times New Roman" w:eastAsia="Calibri" w:hAnsi="Times New Roman" w:cs="Times New Roman"/>
          <w:b/>
          <w:sz w:val="28"/>
          <w:szCs w:val="28"/>
          <w:u w:val="single"/>
        </w:rPr>
        <w:t>Фрёбеля</w:t>
      </w:r>
      <w:proofErr w:type="spellEnd"/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Фридрих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предложил и ввел пальчиковые игры, так популярные сейчас. Было это в 1844 году!</w:t>
      </w:r>
    </w:p>
    <w:p w:rsid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Кроме того, именно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изобрел первую детскую мозаику, а также многие другие детские развивающие игры, хорошо известные всем нам. Например, он считал очень полезным нанизывание на тесьму бусин разного цвета из керамики, стекла, дерева. Ф.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Фрёбель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придумал задания для детей по плетению из бумаги, по оригами – складыванию из бумаги — и много других интересных детских занятий.</w:t>
      </w:r>
    </w:p>
    <w:p w:rsidR="00895475" w:rsidRPr="0094471A" w:rsidRDefault="00895475" w:rsidP="00844B5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471A" w:rsidRPr="0094471A" w:rsidRDefault="0094471A" w:rsidP="00844B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471A">
        <w:rPr>
          <w:rFonts w:ascii="Times New Roman" w:eastAsia="Calibri" w:hAnsi="Times New Roman" w:cs="Times New Roman"/>
          <w:sz w:val="28"/>
          <w:szCs w:val="28"/>
        </w:rPr>
        <w:t xml:space="preserve">      Большую часть предлагаемых игр и упражнений также можно использовать как семейные. Большинство карточек сопровождается стихотворениями. На каждой карточке есть иллюстрация, которая позволяет наглядно понять суть предложенной игры. Организация образовательного пространства с помощью игрового набора «Дары </w:t>
      </w:r>
      <w:proofErr w:type="spellStart"/>
      <w:r w:rsidRPr="0094471A">
        <w:rPr>
          <w:rFonts w:ascii="Times New Roman" w:eastAsia="Calibri" w:hAnsi="Times New Roman" w:cs="Times New Roman"/>
          <w:sz w:val="28"/>
          <w:szCs w:val="28"/>
        </w:rPr>
        <w:t>Фребеля</w:t>
      </w:r>
      <w:proofErr w:type="spellEnd"/>
      <w:r w:rsidRPr="0094471A">
        <w:rPr>
          <w:rFonts w:ascii="Times New Roman" w:eastAsia="Calibri" w:hAnsi="Times New Roman" w:cs="Times New Roman"/>
          <w:sz w:val="28"/>
          <w:szCs w:val="28"/>
        </w:rPr>
        <w:t>» обеспечивает все виды детской деятельности детей дошкольного возраста, а также игровую, познавательную, исследовательскую и творческую активность всех. </w:t>
      </w:r>
    </w:p>
    <w:p w:rsidR="00111DD0" w:rsidRPr="00831863" w:rsidRDefault="00111DD0">
      <w:pPr>
        <w:rPr>
          <w:rFonts w:ascii="Times New Roman" w:hAnsi="Times New Roman" w:cs="Times New Roman"/>
          <w:sz w:val="28"/>
          <w:szCs w:val="28"/>
        </w:rPr>
      </w:pPr>
    </w:p>
    <w:sectPr w:rsidR="00111DD0" w:rsidRPr="00831863" w:rsidSect="00895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31B6"/>
    <w:multiLevelType w:val="multilevel"/>
    <w:tmpl w:val="A764375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60C811ED"/>
    <w:multiLevelType w:val="multilevel"/>
    <w:tmpl w:val="E164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863"/>
    <w:rsid w:val="00111DD0"/>
    <w:rsid w:val="00244516"/>
    <w:rsid w:val="003F649B"/>
    <w:rsid w:val="00831863"/>
    <w:rsid w:val="00844B5D"/>
    <w:rsid w:val="00895475"/>
    <w:rsid w:val="0094471A"/>
    <w:rsid w:val="00A35E82"/>
    <w:rsid w:val="00B70288"/>
    <w:rsid w:val="00D67118"/>
    <w:rsid w:val="00DD687E"/>
    <w:rsid w:val="00E7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E614"/>
  <w15:chartTrackingRefBased/>
  <w15:docId w15:val="{AE1517BA-260D-43F4-87A1-CC02AE094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igrocity.ru/gift_spisok.php?kod_groop=frebe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alyam</cp:lastModifiedBy>
  <cp:revision>3</cp:revision>
  <dcterms:created xsi:type="dcterms:W3CDTF">2024-09-08T10:54:00Z</dcterms:created>
  <dcterms:modified xsi:type="dcterms:W3CDTF">2024-09-08T10:57:00Z</dcterms:modified>
</cp:coreProperties>
</file>