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C8" w:rsidRDefault="00572EF7">
      <w:pPr>
        <w:spacing w:before="62" w:line="242" w:lineRule="auto"/>
        <w:ind w:left="2341" w:right="958" w:hanging="946"/>
        <w:rPr>
          <w:sz w:val="24"/>
        </w:rPr>
      </w:pPr>
      <w:r>
        <w:rPr>
          <w:sz w:val="24"/>
        </w:rPr>
        <w:t>МУНИЦИПАЛЬНОЕ БЮДЖЕТНОЕ УЧРЕЖДЕНИЕ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25»</w:t>
      </w:r>
    </w:p>
    <w:p w:rsidR="00550CC8" w:rsidRDefault="00550CC8">
      <w:pPr>
        <w:pStyle w:val="a3"/>
        <w:ind w:left="0"/>
        <w:jc w:val="left"/>
        <w:rPr>
          <w:sz w:val="26"/>
        </w:rPr>
      </w:pPr>
    </w:p>
    <w:p w:rsidR="00550CC8" w:rsidRDefault="00572EF7">
      <w:pPr>
        <w:pStyle w:val="a3"/>
        <w:tabs>
          <w:tab w:val="left" w:pos="7724"/>
        </w:tabs>
        <w:spacing w:before="187"/>
      </w:pPr>
      <w:r>
        <w:t>ПРИНЯТО:</w:t>
      </w:r>
      <w:r>
        <w:tab/>
        <w:t>УТВЕРЖД</w:t>
      </w:r>
      <w:r w:rsidR="004B1AA1">
        <w:t>ЕНО</w:t>
      </w:r>
      <w:r>
        <w:t>:</w:t>
      </w:r>
    </w:p>
    <w:p w:rsidR="004B1AA1" w:rsidRDefault="00572EF7" w:rsidP="004B1AA1">
      <w:pPr>
        <w:pStyle w:val="a3"/>
        <w:tabs>
          <w:tab w:val="left" w:pos="5683"/>
          <w:tab w:val="left" w:pos="6101"/>
          <w:tab w:val="left" w:pos="7220"/>
          <w:tab w:val="left" w:pos="8055"/>
        </w:tabs>
        <w:ind w:right="698"/>
      </w:pPr>
      <w:r>
        <w:t>Педагогическим</w:t>
      </w:r>
      <w:r>
        <w:rPr>
          <w:spacing w:val="-7"/>
        </w:rPr>
        <w:t xml:space="preserve"> </w:t>
      </w:r>
      <w:r>
        <w:t>советом</w:t>
      </w:r>
      <w:r>
        <w:tab/>
      </w:r>
      <w:r w:rsidR="004B1AA1">
        <w:t xml:space="preserve">            приказом и. о. д</w:t>
      </w:r>
      <w:r>
        <w:t>иректор</w:t>
      </w:r>
      <w:r w:rsidR="004B1AA1">
        <w:t>а</w:t>
      </w:r>
      <w:r>
        <w:t xml:space="preserve"> </w:t>
      </w:r>
      <w:r w:rsidR="004B1AA1">
        <w:t xml:space="preserve">     </w:t>
      </w:r>
      <w:r w:rsidR="004B1AA1">
        <w:rPr>
          <w:spacing w:val="-1"/>
        </w:rPr>
        <w:t xml:space="preserve"> </w:t>
      </w:r>
      <w:r w:rsidR="004B1AA1">
        <w:rPr>
          <w:spacing w:val="-1"/>
        </w:rPr>
        <w:t xml:space="preserve">МБУ ДО </w:t>
      </w:r>
      <w:r>
        <w:t>«ДШИ №</w:t>
      </w:r>
      <w:r>
        <w:rPr>
          <w:spacing w:val="-2"/>
        </w:rPr>
        <w:t xml:space="preserve"> </w:t>
      </w:r>
      <w:r w:rsidR="004B1AA1">
        <w:t xml:space="preserve">25»                                             </w:t>
      </w:r>
      <w:r w:rsidR="004B1AA1">
        <w:t xml:space="preserve">МБУ </w:t>
      </w:r>
      <w:r w:rsidR="004B1AA1">
        <w:t xml:space="preserve">  </w:t>
      </w:r>
      <w:r w:rsidR="004B1AA1">
        <w:t xml:space="preserve">ДО </w:t>
      </w:r>
      <w:r w:rsidR="004B1AA1">
        <w:t xml:space="preserve"> </w:t>
      </w:r>
      <w:r w:rsidR="004B1AA1">
        <w:t>«ДШИ № 25»</w:t>
      </w:r>
    </w:p>
    <w:p w:rsidR="00550CC8" w:rsidRDefault="00572EF7">
      <w:pPr>
        <w:pStyle w:val="a3"/>
        <w:tabs>
          <w:tab w:val="left" w:pos="5683"/>
          <w:tab w:val="left" w:pos="6101"/>
          <w:tab w:val="left" w:pos="7220"/>
          <w:tab w:val="left" w:pos="8055"/>
        </w:tabs>
        <w:ind w:right="698"/>
      </w:pP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4B1AA1">
        <w:t xml:space="preserve">6 </w:t>
      </w:r>
      <w:r>
        <w:t>от</w:t>
      </w:r>
      <w:r>
        <w:rPr>
          <w:spacing w:val="-2"/>
        </w:rPr>
        <w:t xml:space="preserve"> </w:t>
      </w:r>
      <w:r w:rsidR="004B1AA1">
        <w:t>25</w:t>
      </w:r>
      <w:r>
        <w:t>.03.202</w:t>
      </w:r>
      <w:r w:rsidR="004B1AA1">
        <w:t>4</w:t>
      </w:r>
      <w:r>
        <w:t xml:space="preserve"> г.</w:t>
      </w:r>
      <w:r>
        <w:tab/>
      </w:r>
      <w:r>
        <w:tab/>
      </w:r>
      <w:r w:rsidR="004B1AA1">
        <w:t xml:space="preserve">      </w:t>
      </w:r>
      <w:r w:rsidR="00224AE3">
        <w:t xml:space="preserve">№ </w:t>
      </w:r>
      <w:r w:rsidR="00224AE3">
        <w:rPr>
          <w:u w:val="single"/>
        </w:rPr>
        <w:t xml:space="preserve">16 </w:t>
      </w:r>
      <w:r w:rsidR="00224AE3" w:rsidRPr="00224AE3">
        <w:rPr>
          <w:u w:val="single"/>
        </w:rPr>
        <w:t xml:space="preserve"> </w:t>
      </w:r>
      <w:r w:rsidR="00224AE3">
        <w:t xml:space="preserve">от </w:t>
      </w:r>
      <w:r>
        <w:t>«</w:t>
      </w:r>
      <w:r w:rsidR="00224AE3">
        <w:rPr>
          <w:u w:val="single"/>
        </w:rPr>
        <w:t>25</w:t>
      </w:r>
      <w:r>
        <w:t>»</w:t>
      </w:r>
      <w:r>
        <w:rPr>
          <w:u w:val="single"/>
        </w:rPr>
        <w:t>марта</w:t>
      </w:r>
      <w:r>
        <w:rPr>
          <w:u w:val="single"/>
        </w:rPr>
        <w:t>202</w:t>
      </w:r>
      <w:r w:rsidR="004B1AA1">
        <w:rPr>
          <w:u w:val="single"/>
        </w:rPr>
        <w:t>4</w:t>
      </w:r>
      <w:r>
        <w:rPr>
          <w:spacing w:val="-4"/>
          <w:u w:val="single"/>
        </w:rPr>
        <w:t xml:space="preserve"> </w:t>
      </w:r>
      <w:r>
        <w:rPr>
          <w:u w:val="single"/>
        </w:rPr>
        <w:t>г</w:t>
      </w:r>
      <w:r>
        <w:t>.</w:t>
      </w:r>
    </w:p>
    <w:p w:rsidR="00550CC8" w:rsidRDefault="00550CC8">
      <w:pPr>
        <w:sectPr w:rsidR="00550CC8">
          <w:footerReference w:type="default" r:id="rId7"/>
          <w:type w:val="continuous"/>
          <w:pgSz w:w="11910" w:h="16840"/>
          <w:pgMar w:top="1020" w:right="620" w:bottom="460" w:left="900" w:header="720" w:footer="273" w:gutter="0"/>
          <w:pgNumType w:start="1"/>
          <w:cols w:space="720"/>
        </w:sectPr>
      </w:pPr>
    </w:p>
    <w:p w:rsidR="004B1AA1" w:rsidRDefault="004B1AA1">
      <w:pPr>
        <w:pStyle w:val="a3"/>
        <w:spacing w:before="59" w:line="242" w:lineRule="auto"/>
        <w:ind w:left="799" w:right="370"/>
        <w:jc w:val="center"/>
      </w:pPr>
    </w:p>
    <w:p w:rsidR="004B1AA1" w:rsidRDefault="004B1AA1">
      <w:pPr>
        <w:pStyle w:val="a3"/>
        <w:spacing w:before="59" w:line="242" w:lineRule="auto"/>
        <w:ind w:left="799" w:right="370"/>
        <w:jc w:val="center"/>
      </w:pPr>
    </w:p>
    <w:p w:rsidR="004B1AA1" w:rsidRDefault="004B1AA1">
      <w:pPr>
        <w:pStyle w:val="a3"/>
        <w:spacing w:before="59" w:line="242" w:lineRule="auto"/>
        <w:ind w:left="799" w:right="370"/>
        <w:jc w:val="center"/>
      </w:pPr>
    </w:p>
    <w:p w:rsidR="00550CC8" w:rsidRDefault="00572EF7">
      <w:pPr>
        <w:pStyle w:val="a3"/>
        <w:spacing w:before="59" w:line="242" w:lineRule="auto"/>
        <w:ind w:left="799" w:right="370"/>
        <w:jc w:val="center"/>
      </w:pPr>
      <w:r>
        <w:t>ПРАВИЛА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ОТБОРА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ПО ДОПОЛНИТЕЛЬНЫМ</w:t>
      </w:r>
      <w:r>
        <w:rPr>
          <w:spacing w:val="11"/>
        </w:rPr>
        <w:t xml:space="preserve"> </w:t>
      </w:r>
      <w:r>
        <w:t>ПРЕДПРОФЕССИОНАЛЬНЫМ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ИСКУССТВ</w:t>
      </w:r>
    </w:p>
    <w:p w:rsidR="00550CC8" w:rsidRDefault="00572EF7">
      <w:pPr>
        <w:pStyle w:val="a3"/>
        <w:spacing w:line="321" w:lineRule="exact"/>
        <w:ind w:left="799" w:right="365"/>
        <w:jc w:val="center"/>
      </w:pPr>
      <w:r>
        <w:t>в</w:t>
      </w:r>
      <w:r>
        <w:rPr>
          <w:spacing w:val="-3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«ДШИ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25»</w:t>
      </w:r>
    </w:p>
    <w:p w:rsidR="00550CC8" w:rsidRDefault="00550CC8">
      <w:pPr>
        <w:pStyle w:val="a3"/>
        <w:spacing w:before="1"/>
        <w:ind w:left="0"/>
        <w:jc w:val="left"/>
        <w:rPr>
          <w:sz w:val="27"/>
        </w:rPr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4623"/>
        </w:tabs>
        <w:spacing w:before="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spacing w:before="4"/>
        <w:ind w:right="213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предпрофессиональным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в области искусств разработаны 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29.12.2012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273-ФЗ</w:t>
      </w:r>
    </w:p>
    <w:p w:rsidR="00550CC8" w:rsidRDefault="00572EF7">
      <w:pPr>
        <w:pStyle w:val="a3"/>
        <w:spacing w:before="3"/>
        <w:ind w:right="223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 приказом Минкультуры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 14.08.2013 г. № 1145 «Об утверждении порядка приема на обучение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39"/>
        </w:rPr>
        <w:t xml:space="preserve"> </w:t>
      </w:r>
      <w:r>
        <w:t>предпрофессиональным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искусств»</w:t>
      </w:r>
      <w:r>
        <w:rPr>
          <w:spacing w:val="3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 содержания, структуре и условиям реализации этих программ,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срокам</w:t>
      </w:r>
      <w:r>
        <w:rPr>
          <w:spacing w:val="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ФГТ).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ind w:right="231" w:firstLine="0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 программам в области искусств только 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 на</w:t>
      </w:r>
      <w:r>
        <w:rPr>
          <w:spacing w:val="2"/>
          <w:sz w:val="28"/>
        </w:rPr>
        <w:t xml:space="preserve"> </w:t>
      </w:r>
      <w:r>
        <w:rPr>
          <w:sz w:val="28"/>
        </w:rPr>
        <w:t>осущ</w:t>
      </w:r>
      <w:r>
        <w:rPr>
          <w:sz w:val="28"/>
        </w:rPr>
        <w:t>ествление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161"/>
        </w:tabs>
        <w:ind w:right="21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шести лет шести месяцев до девяти л</w:t>
      </w:r>
      <w:r>
        <w:rPr>
          <w:sz w:val="28"/>
        </w:rPr>
        <w:t>ет (со сроком обучения 8(9) лет) или от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 до двенадцати</w:t>
      </w:r>
      <w:r>
        <w:rPr>
          <w:spacing w:val="5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(со сроком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5(6)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spacing w:before="1"/>
        <w:ind w:right="23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</w:p>
    <w:p w:rsidR="00550CC8" w:rsidRDefault="00572EF7">
      <w:pPr>
        <w:pStyle w:val="a3"/>
        <w:spacing w:before="67"/>
        <w:ind w:right="231"/>
      </w:pPr>
      <w:r>
        <w:t>порядке исключения, допускаются отступления от установленных возрастных</w:t>
      </w:r>
      <w:r>
        <w:rPr>
          <w:spacing w:val="1"/>
        </w:rPr>
        <w:t xml:space="preserve"> </w:t>
      </w:r>
      <w:r>
        <w:t>особенностей.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ind w:right="222" w:firstLine="0"/>
        <w:jc w:val="both"/>
        <w:rPr>
          <w:sz w:val="28"/>
        </w:rPr>
      </w:pPr>
      <w:r>
        <w:rPr>
          <w:sz w:val="28"/>
        </w:rPr>
        <w:t xml:space="preserve">Прием на обучение по предпрофессиональным программам   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20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целью</w:t>
      </w:r>
    </w:p>
    <w:p w:rsidR="00550CC8" w:rsidRDefault="00550CC8">
      <w:pPr>
        <w:jc w:val="both"/>
        <w:rPr>
          <w:sz w:val="28"/>
        </w:rPr>
        <w:sectPr w:rsidR="00550CC8">
          <w:type w:val="continuous"/>
          <w:pgSz w:w="11910" w:h="16840"/>
          <w:pgMar w:top="1020" w:right="620" w:bottom="460" w:left="900" w:header="720" w:footer="720" w:gutter="0"/>
          <w:cols w:space="720"/>
        </w:sectPr>
      </w:pPr>
    </w:p>
    <w:p w:rsidR="00550CC8" w:rsidRDefault="00572EF7">
      <w:pPr>
        <w:pStyle w:val="a3"/>
        <w:spacing w:before="76"/>
        <w:ind w:right="225"/>
      </w:pPr>
      <w:r>
        <w:lastRenderedPageBreak/>
        <w:t>выявления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поступающих.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spacing w:before="4"/>
        <w:ind w:right="232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прослушивания,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консультации.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ind w:right="226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3"/>
          <w:sz w:val="28"/>
        </w:rPr>
        <w:t xml:space="preserve"> </w:t>
      </w:r>
      <w:r>
        <w:rPr>
          <w:sz w:val="28"/>
        </w:rPr>
        <w:t>по 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поступающих.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ind w:right="222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Составы 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9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089"/>
        </w:tabs>
        <w:ind w:right="234" w:firstLine="0"/>
        <w:jc w:val="both"/>
        <w:rPr>
          <w:sz w:val="28"/>
        </w:rPr>
      </w:pPr>
      <w:r>
        <w:rPr>
          <w:sz w:val="28"/>
        </w:rPr>
        <w:t>Учреждение, не позднее, чем за 14 календарных дней до начала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информацию:</w:t>
      </w:r>
    </w:p>
    <w:p w:rsidR="00550CC8" w:rsidRDefault="00572EF7">
      <w:pPr>
        <w:pStyle w:val="a3"/>
        <w:spacing w:line="242" w:lineRule="auto"/>
        <w:ind w:right="6038"/>
      </w:pPr>
      <w:r>
        <w:t>правила приема в учреждение;</w:t>
      </w:r>
      <w:r>
        <w:rPr>
          <w:spacing w:val="-6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учреждение;</w:t>
      </w:r>
    </w:p>
    <w:p w:rsidR="00550CC8" w:rsidRDefault="00572EF7">
      <w:pPr>
        <w:pStyle w:val="a3"/>
        <w:ind w:right="230"/>
      </w:pPr>
      <w:r>
        <w:t>перечень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7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550CC8" w:rsidRDefault="00572EF7">
      <w:pPr>
        <w:pStyle w:val="a3"/>
        <w:spacing w:line="319" w:lineRule="exact"/>
      </w:pPr>
      <w:r>
        <w:t>информацию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поступающих;</w:t>
      </w:r>
    </w:p>
    <w:p w:rsidR="00550CC8" w:rsidRDefault="00572EF7">
      <w:pPr>
        <w:pStyle w:val="a3"/>
        <w:ind w:right="229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550CC8" w:rsidRDefault="00572EF7">
      <w:pPr>
        <w:pStyle w:val="a3"/>
        <w:ind w:right="239"/>
      </w:pPr>
      <w:r>
        <w:t>количество мест для приема по каждой предпрофессиональной программе за</w:t>
      </w:r>
      <w:r>
        <w:rPr>
          <w:spacing w:val="1"/>
        </w:rPr>
        <w:t xml:space="preserve"> </w:t>
      </w:r>
      <w:r>
        <w:t>счет бюджетных</w:t>
      </w:r>
      <w:r>
        <w:rPr>
          <w:spacing w:val="-8"/>
        </w:rPr>
        <w:t xml:space="preserve"> </w:t>
      </w:r>
      <w:r>
        <w:t>ассигнований</w:t>
      </w:r>
      <w:r>
        <w:rPr>
          <w:spacing w:val="9"/>
        </w:rPr>
        <w:t xml:space="preserve"> </w:t>
      </w:r>
      <w:r>
        <w:t>местного</w:t>
      </w:r>
      <w:r>
        <w:rPr>
          <w:spacing w:val="12"/>
        </w:rPr>
        <w:t xml:space="preserve"> </w:t>
      </w:r>
      <w:r>
        <w:t>бюджета;</w:t>
      </w:r>
    </w:p>
    <w:p w:rsidR="00550CC8" w:rsidRDefault="00572EF7">
      <w:pPr>
        <w:pStyle w:val="a3"/>
        <w:spacing w:line="242" w:lineRule="auto"/>
        <w:ind w:right="228"/>
      </w:pPr>
      <w:r>
        <w:t>количество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 об образо</w:t>
      </w:r>
      <w:r>
        <w:t>вании за счет средств физического и (или) юридического</w:t>
      </w:r>
      <w:r>
        <w:rPr>
          <w:spacing w:val="1"/>
        </w:rPr>
        <w:t xml:space="preserve"> </w:t>
      </w:r>
      <w:r>
        <w:t>лица;</w:t>
      </w:r>
    </w:p>
    <w:p w:rsidR="00550CC8" w:rsidRDefault="00572EF7">
      <w:pPr>
        <w:pStyle w:val="a3"/>
        <w:spacing w:line="319" w:lineRule="exact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приему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апелляционной</w:t>
      </w:r>
      <w:r>
        <w:rPr>
          <w:spacing w:val="-9"/>
        </w:rPr>
        <w:t xml:space="preserve"> </w:t>
      </w:r>
      <w:r>
        <w:t>комиссии;</w:t>
      </w:r>
    </w:p>
    <w:p w:rsidR="00550CC8" w:rsidRDefault="00572EF7">
      <w:pPr>
        <w:pStyle w:val="a3"/>
        <w:ind w:right="226"/>
      </w:pPr>
      <w:r>
        <w:t>правила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учреждение;</w:t>
      </w:r>
    </w:p>
    <w:p w:rsidR="00550CC8" w:rsidRDefault="00572EF7">
      <w:pPr>
        <w:pStyle w:val="a3"/>
        <w:ind w:right="237"/>
      </w:pPr>
      <w:r>
        <w:t>образец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 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юридического</w:t>
      </w:r>
      <w:r>
        <w:rPr>
          <w:spacing w:val="4"/>
        </w:rPr>
        <w:t xml:space="preserve"> </w:t>
      </w:r>
      <w:r>
        <w:t>лица.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372"/>
        </w:tabs>
        <w:spacing w:line="242" w:lineRule="auto"/>
        <w:ind w:right="228" w:firstLine="0"/>
        <w:jc w:val="both"/>
        <w:rPr>
          <w:sz w:val="28"/>
        </w:rPr>
      </w:pPr>
      <w:r>
        <w:rPr>
          <w:sz w:val="28"/>
        </w:rPr>
        <w:t>Количество поступающих, принимаемых в учреждение определяется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муниципальным заданием на оказание 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8"/>
          <w:sz w:val="28"/>
        </w:rPr>
        <w:t xml:space="preserve"> </w:t>
      </w:r>
      <w:r>
        <w:rPr>
          <w:sz w:val="28"/>
        </w:rPr>
        <w:t>учредителем.</w:t>
      </w:r>
    </w:p>
    <w:p w:rsidR="00550CC8" w:rsidRDefault="00572EF7">
      <w:pPr>
        <w:pStyle w:val="a4"/>
        <w:numPr>
          <w:ilvl w:val="1"/>
          <w:numId w:val="9"/>
        </w:numPr>
        <w:tabs>
          <w:tab w:val="left" w:pos="1372"/>
        </w:tabs>
        <w:ind w:right="228" w:firstLine="0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550CC8" w:rsidRDefault="00550CC8">
      <w:pPr>
        <w:pStyle w:val="a3"/>
        <w:spacing w:before="7"/>
        <w:ind w:left="0"/>
        <w:jc w:val="left"/>
        <w:rPr>
          <w:sz w:val="26"/>
        </w:rPr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4349"/>
        </w:tabs>
        <w:ind w:left="4348" w:hanging="28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приема.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4"/>
        </w:tabs>
        <w:spacing w:before="68"/>
        <w:ind w:right="236" w:firstLine="0"/>
        <w:jc w:val="both"/>
        <w:rPr>
          <w:sz w:val="28"/>
        </w:rPr>
      </w:pPr>
      <w:r>
        <w:rPr>
          <w:sz w:val="28"/>
        </w:rPr>
        <w:t>Организация приема поступающих осуществляется приемной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(далее – приемная комиссия). Председателем приемной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учреждения.</w:t>
      </w:r>
    </w:p>
    <w:p w:rsidR="00550CC8" w:rsidRDefault="00550CC8">
      <w:pPr>
        <w:jc w:val="both"/>
        <w:rPr>
          <w:sz w:val="28"/>
        </w:rPr>
        <w:sectPr w:rsidR="00550CC8">
          <w:pgSz w:w="11910" w:h="16840"/>
          <w:pgMar w:top="940" w:right="620" w:bottom="460" w:left="900" w:header="0" w:footer="273" w:gutter="0"/>
          <w:cols w:space="720"/>
        </w:sectPr>
      </w:pPr>
    </w:p>
    <w:p w:rsidR="00550CC8" w:rsidRDefault="00572EF7">
      <w:pPr>
        <w:pStyle w:val="a4"/>
        <w:numPr>
          <w:ilvl w:val="1"/>
          <w:numId w:val="8"/>
        </w:numPr>
        <w:tabs>
          <w:tab w:val="left" w:pos="1204"/>
        </w:tabs>
        <w:spacing w:before="76" w:line="242" w:lineRule="auto"/>
        <w:ind w:right="228" w:firstLine="0"/>
        <w:jc w:val="both"/>
        <w:rPr>
          <w:sz w:val="28"/>
        </w:rPr>
      </w:pPr>
      <w:r>
        <w:rPr>
          <w:sz w:val="28"/>
        </w:rPr>
        <w:lastRenderedPageBreak/>
        <w:t>Работу приемной комиссии и делопроизводство, а также личный</w:t>
      </w:r>
      <w:r>
        <w:rPr>
          <w:sz w:val="28"/>
        </w:rPr>
        <w:t xml:space="preserve"> 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учреждения.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204"/>
        </w:tabs>
        <w:ind w:right="223" w:firstLine="0"/>
        <w:jc w:val="both"/>
        <w:rPr>
          <w:sz w:val="28"/>
        </w:rPr>
      </w:pPr>
      <w:r>
        <w:rPr>
          <w:sz w:val="28"/>
        </w:rPr>
        <w:t>Прием документов проводится в период с 15 апреля по 25 мая,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(наличие свободных мест) с 10 августа по 29 августа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 Для зачисления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 учреждение в порядке перевода или 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обучения по предпрофессиональным программам – в 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по 30 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(со втор</w:t>
      </w:r>
      <w:r>
        <w:rPr>
          <w:sz w:val="28"/>
        </w:rPr>
        <w:t>ого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предвыпускной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свободных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мест).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9"/>
        </w:tabs>
        <w:ind w:right="230" w:firstLine="0"/>
        <w:jc w:val="both"/>
        <w:rPr>
          <w:sz w:val="28"/>
        </w:rPr>
      </w:pPr>
      <w:r>
        <w:rPr>
          <w:sz w:val="28"/>
        </w:rPr>
        <w:t>Прием в учреждение осуществляется по заявлению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поступающих.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9"/>
        </w:tabs>
        <w:spacing w:before="2" w:line="319" w:lineRule="exact"/>
        <w:ind w:left="1088" w:hanging="42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945"/>
        </w:tabs>
        <w:spacing w:line="339" w:lineRule="exact"/>
        <w:ind w:left="944" w:hanging="285"/>
        <w:rPr>
          <w:sz w:val="28"/>
        </w:rPr>
      </w:pPr>
      <w:r>
        <w:rPr>
          <w:sz w:val="28"/>
        </w:rPr>
        <w:t>Свидетельство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spacing w:line="242" w:lineRule="auto"/>
        <w:ind w:right="240" w:firstLine="0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70" w:firstLine="0"/>
        <w:rPr>
          <w:sz w:val="28"/>
        </w:rPr>
      </w:pPr>
      <w:r>
        <w:rPr>
          <w:sz w:val="28"/>
        </w:rPr>
        <w:t>Медицинская справка, подтверждающая возможность ребенка 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хореографического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искусства;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945"/>
        </w:tabs>
        <w:spacing w:line="340" w:lineRule="exact"/>
        <w:ind w:left="944" w:hanging="285"/>
        <w:rPr>
          <w:sz w:val="28"/>
        </w:rPr>
      </w:pPr>
      <w:r>
        <w:rPr>
          <w:sz w:val="28"/>
        </w:rPr>
        <w:t>Фотография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9"/>
        </w:tabs>
        <w:ind w:right="237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42" w:firstLine="0"/>
        <w:rPr>
          <w:sz w:val="28"/>
        </w:rPr>
      </w:pPr>
      <w:r>
        <w:rPr>
          <w:sz w:val="28"/>
        </w:rPr>
        <w:t>согласие на процедуру индивидуального отбора для лиц, поступающих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24" w:firstLine="0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 обработку учреждением персональных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Федеральны</w:t>
      </w:r>
      <w:r>
        <w:rPr>
          <w:sz w:val="28"/>
        </w:rPr>
        <w:t>м законом от 27.07.2006 г. № 152-ФЗ 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данных».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9"/>
        </w:tabs>
        <w:spacing w:line="319" w:lineRule="exact"/>
        <w:ind w:left="1088" w:hanging="429"/>
        <w:jc w:val="both"/>
        <w:rPr>
          <w:sz w:val="28"/>
        </w:rPr>
      </w:pPr>
      <w:r>
        <w:rPr>
          <w:sz w:val="28"/>
        </w:rPr>
        <w:t>Специалист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29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 и другими документами, регламентирующими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права 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945"/>
        </w:tabs>
        <w:spacing w:line="339" w:lineRule="exact"/>
        <w:ind w:left="944" w:hanging="285"/>
        <w:rPr>
          <w:sz w:val="28"/>
        </w:rPr>
      </w:pPr>
      <w:r>
        <w:rPr>
          <w:sz w:val="28"/>
        </w:rPr>
        <w:t>проверяет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spacing w:line="242" w:lineRule="auto"/>
        <w:ind w:right="23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коп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33" w:firstLine="0"/>
        <w:rPr>
          <w:sz w:val="28"/>
        </w:rPr>
      </w:pPr>
      <w:r>
        <w:rPr>
          <w:sz w:val="28"/>
        </w:rPr>
        <w:t>регистрирует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расписку, в которой перечислены все представленные заявителем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"/>
          <w:sz w:val="28"/>
        </w:rPr>
        <w:t xml:space="preserve"> </w:t>
      </w:r>
      <w:r>
        <w:rPr>
          <w:sz w:val="28"/>
        </w:rPr>
        <w:t>заявления;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24" w:firstLine="0"/>
        <w:rPr>
          <w:sz w:val="28"/>
        </w:rPr>
      </w:pPr>
      <w:r>
        <w:rPr>
          <w:sz w:val="28"/>
        </w:rPr>
        <w:t xml:space="preserve">при наличии оснований в устной форме сообщает заявителю об отказе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документов;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spacing w:line="242" w:lineRule="auto"/>
        <w:ind w:right="247" w:firstLine="0"/>
        <w:rPr>
          <w:sz w:val="28"/>
        </w:rPr>
      </w:pPr>
      <w:r>
        <w:rPr>
          <w:sz w:val="28"/>
        </w:rPr>
        <w:t>по требованию заявителя в письменной форме формирует уведомление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4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</w:p>
    <w:p w:rsidR="00550CC8" w:rsidRDefault="00572EF7">
      <w:pPr>
        <w:pStyle w:val="a3"/>
        <w:spacing w:before="54"/>
        <w:ind w:right="235"/>
      </w:pPr>
      <w:r>
        <w:t>представителю заявителя в день обращения (уведомление об отказе в приеме</w:t>
      </w:r>
      <w:r>
        <w:rPr>
          <w:spacing w:val="1"/>
        </w:rPr>
        <w:t xml:space="preserve"> </w:t>
      </w:r>
      <w:r>
        <w:t>документов оформляется на бланке учреждения, подписывается директором</w:t>
      </w:r>
      <w:r>
        <w:rPr>
          <w:spacing w:val="1"/>
        </w:rPr>
        <w:t xml:space="preserve"> </w:t>
      </w:r>
      <w:r>
        <w:t>учреждения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содержит</w:t>
      </w:r>
      <w:r>
        <w:rPr>
          <w:spacing w:val="7"/>
        </w:rPr>
        <w:t xml:space="preserve"> </w:t>
      </w:r>
      <w:r>
        <w:t>следующие</w:t>
      </w:r>
      <w:r>
        <w:rPr>
          <w:spacing w:val="15"/>
        </w:rPr>
        <w:t xml:space="preserve"> </w:t>
      </w:r>
      <w:r>
        <w:t>сведения:</w:t>
      </w:r>
      <w:r>
        <w:rPr>
          <w:spacing w:val="4"/>
        </w:rPr>
        <w:t xml:space="preserve"> </w:t>
      </w:r>
      <w:r>
        <w:t>фамилия,</w:t>
      </w:r>
      <w:r>
        <w:rPr>
          <w:spacing w:val="11"/>
        </w:rPr>
        <w:t xml:space="preserve"> </w:t>
      </w:r>
      <w:r>
        <w:t>имя,</w:t>
      </w:r>
      <w:r>
        <w:rPr>
          <w:spacing w:val="5"/>
        </w:rPr>
        <w:t xml:space="preserve"> </w:t>
      </w:r>
      <w:r>
        <w:t>отчество</w:t>
      </w:r>
    </w:p>
    <w:p w:rsidR="00550CC8" w:rsidRDefault="00550CC8">
      <w:pPr>
        <w:sectPr w:rsidR="00550CC8">
          <w:pgSz w:w="11910" w:h="16840"/>
          <w:pgMar w:top="940" w:right="620" w:bottom="460" w:left="900" w:header="0" w:footer="273" w:gutter="0"/>
          <w:cols w:space="720"/>
        </w:sectPr>
      </w:pPr>
    </w:p>
    <w:p w:rsidR="00550CC8" w:rsidRDefault="00572EF7">
      <w:pPr>
        <w:pStyle w:val="a3"/>
        <w:spacing w:before="76"/>
        <w:jc w:val="left"/>
      </w:pPr>
      <w:r>
        <w:lastRenderedPageBreak/>
        <w:t>заявителя,</w:t>
      </w:r>
      <w:r>
        <w:rPr>
          <w:spacing w:val="60"/>
        </w:rPr>
        <w:t xml:space="preserve"> </w:t>
      </w:r>
      <w:r>
        <w:t>наименование</w:t>
      </w:r>
      <w:r>
        <w:rPr>
          <w:spacing w:val="3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причину</w:t>
      </w:r>
      <w:r>
        <w:rPr>
          <w:spacing w:val="-12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документов).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089"/>
        </w:tabs>
        <w:spacing w:before="5" w:line="319" w:lineRule="exact"/>
        <w:ind w:left="1088" w:hanging="429"/>
        <w:rPr>
          <w:sz w:val="28"/>
        </w:rPr>
      </w:pPr>
      <w:r>
        <w:rPr>
          <w:sz w:val="28"/>
        </w:rPr>
        <w:t>Основанием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spacing w:line="242" w:lineRule="auto"/>
        <w:ind w:right="229" w:firstLine="0"/>
        <w:jc w:val="left"/>
        <w:rPr>
          <w:sz w:val="28"/>
        </w:rPr>
      </w:pPr>
      <w:r>
        <w:rPr>
          <w:sz w:val="28"/>
        </w:rPr>
        <w:t>заявитель</w:t>
      </w:r>
      <w:r>
        <w:rPr>
          <w:spacing w:val="30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вне</w:t>
      </w:r>
      <w:r>
        <w:rPr>
          <w:spacing w:val="3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3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 пункте</w:t>
      </w:r>
      <w:r>
        <w:rPr>
          <w:spacing w:val="2"/>
          <w:sz w:val="28"/>
        </w:rPr>
        <w:t xml:space="preserve"> </w:t>
      </w:r>
      <w:r>
        <w:rPr>
          <w:sz w:val="28"/>
        </w:rPr>
        <w:t>2.3.;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ind w:right="251" w:firstLine="0"/>
        <w:jc w:val="left"/>
        <w:rPr>
          <w:sz w:val="28"/>
        </w:rPr>
      </w:pPr>
      <w:r>
        <w:rPr>
          <w:sz w:val="28"/>
        </w:rPr>
        <w:t>заявитель</w:t>
      </w:r>
      <w:r>
        <w:rPr>
          <w:spacing w:val="45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неприемное</w:t>
      </w:r>
      <w:r>
        <w:rPr>
          <w:spacing w:val="49"/>
          <w:sz w:val="28"/>
        </w:rPr>
        <w:t xml:space="preserve"> </w:t>
      </w:r>
      <w:r>
        <w:rPr>
          <w:sz w:val="28"/>
        </w:rPr>
        <w:t>время</w:t>
      </w:r>
      <w:r>
        <w:rPr>
          <w:spacing w:val="48"/>
          <w:sz w:val="28"/>
        </w:rPr>
        <w:t xml:space="preserve"> </w:t>
      </w:r>
      <w:r>
        <w:rPr>
          <w:sz w:val="28"/>
        </w:rPr>
        <w:t>(приемные</w:t>
      </w:r>
      <w:r>
        <w:rPr>
          <w:spacing w:val="49"/>
          <w:sz w:val="28"/>
        </w:rPr>
        <w:t xml:space="preserve"> </w:t>
      </w:r>
      <w:r>
        <w:rPr>
          <w:sz w:val="28"/>
        </w:rPr>
        <w:t>часы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 в приложении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1);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spacing w:line="242" w:lineRule="auto"/>
        <w:ind w:right="234" w:firstLine="0"/>
        <w:jc w:val="left"/>
        <w:rPr>
          <w:sz w:val="28"/>
        </w:rPr>
      </w:pPr>
      <w:r>
        <w:rPr>
          <w:sz w:val="28"/>
        </w:rPr>
        <w:t>за</w:t>
      </w:r>
      <w:r>
        <w:rPr>
          <w:spacing w:val="29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2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8"/>
          <w:sz w:val="28"/>
        </w:rPr>
        <w:t xml:space="preserve"> </w:t>
      </w:r>
      <w:r>
        <w:rPr>
          <w:sz w:val="28"/>
        </w:rPr>
        <w:t>обратилось</w:t>
      </w:r>
      <w:r>
        <w:rPr>
          <w:spacing w:val="26"/>
          <w:sz w:val="28"/>
        </w:rPr>
        <w:t xml:space="preserve"> </w:t>
      </w:r>
      <w:r>
        <w:rPr>
          <w:sz w:val="28"/>
        </w:rPr>
        <w:t>лицо,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относящееся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 п.</w:t>
      </w:r>
      <w:r>
        <w:rPr>
          <w:spacing w:val="9"/>
          <w:sz w:val="28"/>
        </w:rPr>
        <w:t xml:space="preserve"> </w:t>
      </w:r>
      <w:r>
        <w:rPr>
          <w:sz w:val="28"/>
        </w:rPr>
        <w:t>2.4.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ind w:right="236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48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5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"/>
          <w:sz w:val="28"/>
        </w:rPr>
        <w:t xml:space="preserve"> </w:t>
      </w:r>
      <w:r>
        <w:rPr>
          <w:sz w:val="28"/>
        </w:rPr>
        <w:t>(форма</w:t>
      </w:r>
      <w:r>
        <w:rPr>
          <w:spacing w:val="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26" w:firstLine="0"/>
        <w:rPr>
          <w:sz w:val="28"/>
        </w:rPr>
      </w:pP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по</w:t>
      </w:r>
      <w:r>
        <w:rPr>
          <w:spacing w:val="3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spacing w:line="242" w:lineRule="auto"/>
        <w:ind w:right="233" w:firstLine="0"/>
        <w:rPr>
          <w:sz w:val="28"/>
        </w:rPr>
      </w:pPr>
      <w:r>
        <w:rPr>
          <w:sz w:val="28"/>
        </w:rPr>
        <w:t>возраст поступающего превышает верхний предел возраста, определенного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 программе;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41" w:firstLine="0"/>
        <w:rPr>
          <w:sz w:val="28"/>
        </w:rPr>
      </w:pPr>
      <w:r>
        <w:rPr>
          <w:sz w:val="28"/>
        </w:rPr>
        <w:t>в заявлении содержатся нецензурные, либо оск</w:t>
      </w:r>
      <w:r>
        <w:rPr>
          <w:sz w:val="28"/>
        </w:rPr>
        <w:t>орбительные 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 жизни, здоровью или имуществу должностного лица, или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spacing w:line="339" w:lineRule="exact"/>
        <w:ind w:left="1088" w:hanging="429"/>
        <w:rPr>
          <w:sz w:val="28"/>
        </w:rPr>
      </w:pPr>
      <w:r>
        <w:rPr>
          <w:sz w:val="28"/>
        </w:rPr>
        <w:t>текст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поддаются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прочтению;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9"/>
        </w:tabs>
        <w:ind w:right="24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367"/>
        </w:tabs>
        <w:ind w:right="233" w:firstLine="0"/>
        <w:rPr>
          <w:sz w:val="28"/>
        </w:rPr>
      </w:pP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1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заявлении.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161"/>
        </w:tabs>
        <w:spacing w:line="319" w:lineRule="exact"/>
        <w:ind w:left="1160" w:hanging="501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spacing w:line="339" w:lineRule="exact"/>
        <w:ind w:left="1088" w:hanging="429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поступающих;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spacing w:line="341" w:lineRule="exact"/>
        <w:ind w:left="1088" w:hanging="429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1088"/>
          <w:tab w:val="left" w:pos="1089"/>
        </w:tabs>
        <w:spacing w:line="342" w:lineRule="exact"/>
        <w:ind w:left="1088" w:hanging="42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документов.</w:t>
      </w:r>
    </w:p>
    <w:p w:rsidR="00550CC8" w:rsidRDefault="00572EF7">
      <w:pPr>
        <w:pStyle w:val="a4"/>
        <w:numPr>
          <w:ilvl w:val="1"/>
          <w:numId w:val="8"/>
        </w:numPr>
        <w:tabs>
          <w:tab w:val="left" w:pos="1367"/>
        </w:tabs>
        <w:spacing w:before="293"/>
        <w:ind w:right="229" w:firstLine="0"/>
        <w:jc w:val="both"/>
        <w:rPr>
          <w:sz w:val="28"/>
        </w:rPr>
      </w:pPr>
      <w:r>
        <w:rPr>
          <w:sz w:val="28"/>
        </w:rPr>
        <w:t>На каждого поступающего заводится личное дело, в котором 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копии документов. Личные дела поступающих, по усмотрению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храниться в учреждении в течение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 с момента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документов.</w:t>
      </w:r>
    </w:p>
    <w:p w:rsidR="00550CC8" w:rsidRDefault="00550CC8">
      <w:pPr>
        <w:pStyle w:val="a3"/>
        <w:ind w:left="0"/>
        <w:jc w:val="left"/>
        <w:rPr>
          <w:sz w:val="30"/>
        </w:rPr>
      </w:pPr>
    </w:p>
    <w:p w:rsidR="00550CC8" w:rsidRDefault="00550CC8">
      <w:pPr>
        <w:pStyle w:val="a3"/>
        <w:spacing w:before="3"/>
        <w:ind w:left="0"/>
        <w:jc w:val="left"/>
        <w:rPr>
          <w:sz w:val="24"/>
        </w:rPr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3648"/>
        </w:tabs>
        <w:spacing w:line="322" w:lineRule="exact"/>
        <w:ind w:left="3647" w:hanging="42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отбора.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ind w:right="233" w:firstLine="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 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 w:rsidR="0030617C">
        <w:rPr>
          <w:sz w:val="28"/>
        </w:rPr>
        <w:t xml:space="preserve"> (при осуществлении добора, 1-2 классы)</w:t>
      </w:r>
      <w:bookmarkStart w:id="0" w:name="_GoBack"/>
      <w:bookmarkEnd w:id="0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9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3"/>
          <w:sz w:val="28"/>
        </w:rPr>
        <w:t xml:space="preserve"> </w:t>
      </w:r>
      <w:r>
        <w:rPr>
          <w:sz w:val="28"/>
        </w:rPr>
        <w:t>отбор.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spacing w:before="66"/>
        <w:ind w:right="229" w:firstLine="0"/>
        <w:jc w:val="both"/>
        <w:rPr>
          <w:sz w:val="28"/>
        </w:rPr>
      </w:pPr>
      <w:r>
        <w:rPr>
          <w:sz w:val="28"/>
        </w:rPr>
        <w:t>Сроки проведения отбора утверждаются директором учреждения,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и сайте учреждения не позднее пяти дней до 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отбора.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spacing w:before="4"/>
        <w:ind w:right="226" w:firstLine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33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4"/>
          <w:sz w:val="28"/>
        </w:rPr>
        <w:t xml:space="preserve"> </w:t>
      </w:r>
      <w:r>
        <w:rPr>
          <w:sz w:val="28"/>
        </w:rPr>
        <w:t>ФГТ.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Примерными</w:t>
      </w:r>
      <w:r>
        <w:rPr>
          <w:spacing w:val="3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32"/>
          <w:sz w:val="28"/>
        </w:rPr>
        <w:t xml:space="preserve"> </w:t>
      </w:r>
      <w:r>
        <w:rPr>
          <w:sz w:val="28"/>
        </w:rPr>
        <w:t>отбора</w:t>
      </w:r>
    </w:p>
    <w:p w:rsidR="00550CC8" w:rsidRDefault="00550CC8">
      <w:pPr>
        <w:jc w:val="both"/>
        <w:rPr>
          <w:sz w:val="28"/>
        </w:rPr>
        <w:sectPr w:rsidR="00550CC8">
          <w:pgSz w:w="11910" w:h="16840"/>
          <w:pgMar w:top="940" w:right="620" w:bottom="460" w:left="900" w:header="0" w:footer="273" w:gutter="0"/>
          <w:cols w:space="720"/>
        </w:sectPr>
      </w:pPr>
    </w:p>
    <w:p w:rsidR="00550CC8" w:rsidRDefault="00572EF7">
      <w:pPr>
        <w:pStyle w:val="a3"/>
        <w:spacing w:before="76"/>
        <w:ind w:right="224"/>
      </w:pPr>
      <w:r>
        <w:lastRenderedPageBreak/>
        <w:t>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1"/>
        </w:rPr>
        <w:t xml:space="preserve"> </w:t>
      </w:r>
      <w:r>
        <w:t>прослушивания,</w:t>
      </w:r>
      <w:r>
        <w:rPr>
          <w:spacing w:val="1"/>
        </w:rPr>
        <w:t xml:space="preserve"> </w:t>
      </w:r>
      <w:r>
        <w:t>просмотры,</w:t>
      </w:r>
      <w:r>
        <w:rPr>
          <w:spacing w:val="1"/>
        </w:rPr>
        <w:t xml:space="preserve"> </w:t>
      </w:r>
      <w:r>
        <w:t>показы,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Приемные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у</w:t>
      </w:r>
      <w:r>
        <w:t>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t>ребенка: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805"/>
        </w:tabs>
        <w:spacing w:before="3"/>
        <w:ind w:right="226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</w:t>
      </w:r>
    </w:p>
    <w:p w:rsidR="00550CC8" w:rsidRDefault="00572EF7">
      <w:pPr>
        <w:pStyle w:val="a4"/>
        <w:numPr>
          <w:ilvl w:val="0"/>
          <w:numId w:val="7"/>
        </w:numPr>
        <w:tabs>
          <w:tab w:val="left" w:pos="805"/>
        </w:tabs>
        <w:spacing w:line="336" w:lineRule="exact"/>
        <w:ind w:left="804" w:hanging="145"/>
        <w:rPr>
          <w:sz w:val="28"/>
        </w:rPr>
      </w:pPr>
      <w:r>
        <w:rPr>
          <w:sz w:val="28"/>
        </w:rPr>
        <w:t>Физические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необходимости).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spacing w:line="242" w:lineRule="auto"/>
        <w:ind w:right="23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spacing w:before="2"/>
        <w:ind w:right="224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простым большинством голосов членов комиссии,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3"/>
          <w:sz w:val="28"/>
        </w:rPr>
        <w:t xml:space="preserve"> </w:t>
      </w:r>
      <w:r>
        <w:rPr>
          <w:sz w:val="28"/>
        </w:rPr>
        <w:t>решающего</w:t>
      </w:r>
      <w:r>
        <w:rPr>
          <w:spacing w:val="4"/>
          <w:sz w:val="28"/>
        </w:rPr>
        <w:t xml:space="preserve"> </w:t>
      </w:r>
      <w:r>
        <w:rPr>
          <w:sz w:val="28"/>
        </w:rPr>
        <w:t>голоса.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ind w:right="217" w:firstLine="0"/>
        <w:jc w:val="both"/>
        <w:rPr>
          <w:sz w:val="28"/>
        </w:rPr>
      </w:pPr>
      <w:r>
        <w:rPr>
          <w:sz w:val="28"/>
        </w:rPr>
        <w:t>На каждом заседании комиссии ведется протокол, в котором отражается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 поступившего в учреждение на основании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результатов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всего</w:t>
      </w:r>
      <w:r>
        <w:rPr>
          <w:spacing w:val="3"/>
          <w:sz w:val="28"/>
        </w:rPr>
        <w:t xml:space="preserve"> </w:t>
      </w:r>
      <w:r>
        <w:rPr>
          <w:sz w:val="28"/>
        </w:rPr>
        <w:t>срока</w:t>
      </w:r>
      <w:r>
        <w:rPr>
          <w:spacing w:val="1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ind w:right="225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приема.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пофамильного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списка-рейтинга с указанием оценок, полученных каждым поступающим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0"/>
          <w:sz w:val="28"/>
        </w:rPr>
        <w:t xml:space="preserve"> </w:t>
      </w:r>
      <w:r>
        <w:rPr>
          <w:sz w:val="28"/>
        </w:rPr>
        <w:t>учреждения.</w:t>
      </w:r>
    </w:p>
    <w:p w:rsidR="00550CC8" w:rsidRDefault="00572EF7">
      <w:pPr>
        <w:pStyle w:val="a4"/>
        <w:numPr>
          <w:ilvl w:val="1"/>
          <w:numId w:val="6"/>
        </w:numPr>
        <w:tabs>
          <w:tab w:val="left" w:pos="1089"/>
        </w:tabs>
        <w:ind w:right="226" w:firstLine="0"/>
        <w:jc w:val="both"/>
        <w:rPr>
          <w:sz w:val="28"/>
        </w:rPr>
      </w:pPr>
      <w:r>
        <w:rPr>
          <w:sz w:val="28"/>
        </w:rPr>
        <w:t>Коми</w:t>
      </w:r>
      <w:r>
        <w:rPr>
          <w:sz w:val="28"/>
        </w:rPr>
        <w:t>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приемную комиссию учреждения не позднее следующего рабочего дня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отбора.</w:t>
      </w:r>
    </w:p>
    <w:p w:rsidR="00550CC8" w:rsidRDefault="00550CC8">
      <w:pPr>
        <w:pStyle w:val="a3"/>
        <w:spacing w:before="4"/>
        <w:ind w:left="0"/>
        <w:jc w:val="left"/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1640"/>
          <w:tab w:val="left" w:pos="1641"/>
        </w:tabs>
        <w:spacing w:line="319" w:lineRule="exact"/>
        <w:ind w:left="1640" w:hanging="424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апелляции.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отбора</w:t>
      </w:r>
    </w:p>
    <w:p w:rsidR="00550CC8" w:rsidRDefault="00572EF7">
      <w:pPr>
        <w:pStyle w:val="a3"/>
        <w:spacing w:line="319" w:lineRule="exact"/>
        <w:ind w:left="4752"/>
        <w:jc w:val="left"/>
      </w:pPr>
      <w:r>
        <w:t>поступающих.</w:t>
      </w:r>
    </w:p>
    <w:p w:rsidR="00550CC8" w:rsidRDefault="00572EF7">
      <w:pPr>
        <w:pStyle w:val="a4"/>
        <w:numPr>
          <w:ilvl w:val="1"/>
          <w:numId w:val="5"/>
        </w:numPr>
        <w:tabs>
          <w:tab w:val="left" w:pos="1089"/>
        </w:tabs>
        <w:ind w:right="222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апелляцию в письменном виде по процедуре и (или) результатам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отбора в апелляционную комиссию не позднее 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поступающих.</w:t>
      </w:r>
    </w:p>
    <w:p w:rsidR="00550CC8" w:rsidRDefault="00572EF7">
      <w:pPr>
        <w:pStyle w:val="a4"/>
        <w:numPr>
          <w:ilvl w:val="1"/>
          <w:numId w:val="5"/>
        </w:numPr>
        <w:tabs>
          <w:tab w:val="left" w:pos="1089"/>
        </w:tabs>
        <w:spacing w:before="3"/>
        <w:ind w:right="218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 с утверждением состава комиссии по индивидуальному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поступающих. Апелляционная комиссия формируется в количестве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по индивидуальному отбору поступающих в соответствующем году.</w:t>
      </w:r>
      <w:r>
        <w:rPr>
          <w:spacing w:val="-67"/>
          <w:sz w:val="28"/>
        </w:rPr>
        <w:t xml:space="preserve"> </w:t>
      </w:r>
      <w:r>
        <w:rPr>
          <w:sz w:val="28"/>
        </w:rPr>
        <w:t>4.3.Апелляция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(законные представители) поступающих, не согласные с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62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60"/>
          <w:sz w:val="28"/>
        </w:rPr>
        <w:t xml:space="preserve"> </w:t>
      </w:r>
      <w:r>
        <w:rPr>
          <w:sz w:val="28"/>
        </w:rPr>
        <w:t>поступающих.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рассмотрения</w:t>
      </w:r>
    </w:p>
    <w:p w:rsidR="00550CC8" w:rsidRDefault="00550CC8">
      <w:pPr>
        <w:jc w:val="both"/>
        <w:rPr>
          <w:sz w:val="28"/>
        </w:rPr>
        <w:sectPr w:rsidR="00550CC8">
          <w:pgSz w:w="11910" w:h="16840"/>
          <w:pgMar w:top="940" w:right="620" w:bottom="460" w:left="900" w:header="0" w:footer="273" w:gutter="0"/>
          <w:cols w:space="720"/>
        </w:sectPr>
      </w:pPr>
    </w:p>
    <w:p w:rsidR="00550CC8" w:rsidRDefault="00572EF7">
      <w:pPr>
        <w:pStyle w:val="a3"/>
        <w:spacing w:before="76"/>
        <w:ind w:right="218"/>
      </w:pPr>
      <w:r>
        <w:lastRenderedPageBreak/>
        <w:t>апелляции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заседания</w:t>
      </w:r>
      <w:r>
        <w:rPr>
          <w:spacing w:val="2"/>
        </w:rPr>
        <w:t xml:space="preserve"> </w:t>
      </w:r>
      <w:r>
        <w:t>комиссии 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9"/>
        </w:rPr>
        <w:t xml:space="preserve"> </w:t>
      </w:r>
      <w:r>
        <w:t>отбору</w:t>
      </w:r>
      <w:r>
        <w:rPr>
          <w:spacing w:val="-9"/>
        </w:rPr>
        <w:t xml:space="preserve"> </w:t>
      </w:r>
      <w:r>
        <w:t>поступающих.</w:t>
      </w:r>
    </w:p>
    <w:p w:rsidR="00550CC8" w:rsidRDefault="00572EF7">
      <w:pPr>
        <w:pStyle w:val="a4"/>
        <w:numPr>
          <w:ilvl w:val="1"/>
          <w:numId w:val="4"/>
        </w:numPr>
        <w:tabs>
          <w:tab w:val="left" w:pos="1089"/>
        </w:tabs>
        <w:spacing w:before="4"/>
        <w:ind w:right="216" w:firstLine="0"/>
        <w:jc w:val="both"/>
        <w:rPr>
          <w:sz w:val="28"/>
        </w:rPr>
      </w:pPr>
      <w:r>
        <w:rPr>
          <w:sz w:val="28"/>
        </w:rPr>
        <w:t>Апелляционная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подали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апелляцию.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 председателя комиссии. При равном числе голосов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 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апелляционной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ведется протокол.</w:t>
      </w:r>
    </w:p>
    <w:p w:rsidR="00550CC8" w:rsidRDefault="00572EF7">
      <w:pPr>
        <w:pStyle w:val="a4"/>
        <w:numPr>
          <w:ilvl w:val="1"/>
          <w:numId w:val="4"/>
        </w:numPr>
        <w:tabs>
          <w:tab w:val="left" w:pos="1161"/>
        </w:tabs>
        <w:spacing w:line="244" w:lineRule="auto"/>
        <w:ind w:right="230" w:firstLine="0"/>
        <w:jc w:val="both"/>
        <w:rPr>
          <w:sz w:val="28"/>
        </w:rPr>
      </w:pPr>
      <w:r>
        <w:rPr>
          <w:sz w:val="28"/>
        </w:rPr>
        <w:t>Подача апелляции по процедуре проведения повторного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3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66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допускается.</w:t>
      </w:r>
    </w:p>
    <w:p w:rsidR="00550CC8" w:rsidRDefault="00550CC8">
      <w:pPr>
        <w:pStyle w:val="a3"/>
        <w:spacing w:before="4"/>
        <w:ind w:left="0"/>
        <w:jc w:val="left"/>
        <w:rPr>
          <w:sz w:val="27"/>
        </w:rPr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2941"/>
          <w:tab w:val="left" w:pos="2942"/>
        </w:tabs>
        <w:spacing w:before="1" w:line="319" w:lineRule="exact"/>
        <w:ind w:left="2941" w:hanging="424"/>
        <w:jc w:val="left"/>
        <w:rPr>
          <w:sz w:val="28"/>
        </w:rPr>
      </w:pPr>
      <w:r>
        <w:rPr>
          <w:sz w:val="28"/>
        </w:rPr>
        <w:t>Повторное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поступающих</w:t>
      </w:r>
    </w:p>
    <w:p w:rsidR="00550CC8" w:rsidRDefault="00572EF7">
      <w:pPr>
        <w:pStyle w:val="a3"/>
        <w:tabs>
          <w:tab w:val="left" w:pos="2226"/>
          <w:tab w:val="left" w:pos="2840"/>
          <w:tab w:val="left" w:pos="3200"/>
          <w:tab w:val="left" w:pos="4617"/>
          <w:tab w:val="left" w:pos="4891"/>
          <w:tab w:val="left" w:pos="5693"/>
          <w:tab w:val="left" w:pos="6595"/>
          <w:tab w:val="left" w:pos="6946"/>
          <w:tab w:val="left" w:pos="7296"/>
          <w:tab w:val="left" w:pos="7724"/>
          <w:tab w:val="left" w:pos="8410"/>
          <w:tab w:val="left" w:pos="8718"/>
          <w:tab w:val="left" w:pos="9213"/>
        </w:tabs>
        <w:ind w:right="234"/>
        <w:jc w:val="left"/>
      </w:pPr>
      <w:r>
        <w:t>5.1. Повторное проведение индивидуального отбора поступающих проводится</w:t>
      </w:r>
      <w:r>
        <w:rPr>
          <w:spacing w:val="-67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трех рабочих 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-67"/>
        </w:rPr>
        <w:t xml:space="preserve"> </w:t>
      </w:r>
      <w:r>
        <w:t>такого отбора в присутствии одного из членов апелляционной комиссии.</w:t>
      </w:r>
      <w:r>
        <w:rPr>
          <w:spacing w:val="1"/>
        </w:rPr>
        <w:t xml:space="preserve"> </w:t>
      </w:r>
      <w:r>
        <w:t>5.2.Поступающим,</w:t>
      </w:r>
      <w:r>
        <w:rPr>
          <w:spacing w:val="20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проходившим</w:t>
      </w:r>
      <w:r>
        <w:rPr>
          <w:spacing w:val="17"/>
        </w:rPr>
        <w:t xml:space="preserve"> </w:t>
      </w:r>
      <w:r>
        <w:t>индивидуальн</w:t>
      </w:r>
      <w:r>
        <w:t>ый</w:t>
      </w:r>
      <w:r>
        <w:rPr>
          <w:spacing w:val="14"/>
        </w:rPr>
        <w:t xml:space="preserve"> </w:t>
      </w:r>
      <w:r>
        <w:t>отбор</w:t>
      </w:r>
      <w:r>
        <w:rPr>
          <w:spacing w:val="1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 (болезнь или иные обстоятельства, подтверждающие документально),</w:t>
      </w:r>
      <w:r>
        <w:rPr>
          <w:spacing w:val="-67"/>
        </w:rPr>
        <w:t xml:space="preserve"> </w:t>
      </w:r>
      <w:r>
        <w:t>предоставляется</w:t>
      </w:r>
      <w:r>
        <w:tab/>
        <w:t>возможность</w:t>
      </w:r>
      <w:r>
        <w:tab/>
        <w:t>пройти</w:t>
      </w:r>
      <w:r>
        <w:tab/>
        <w:t>отбор</w:t>
      </w:r>
      <w:r>
        <w:tab/>
        <w:t>в</w:t>
      </w:r>
      <w:r>
        <w:tab/>
        <w:t>иное</w:t>
      </w:r>
      <w:r>
        <w:tab/>
        <w:t>время,</w:t>
      </w:r>
      <w:r>
        <w:tab/>
        <w:t>не</w:t>
      </w:r>
      <w:r>
        <w:tab/>
      </w:r>
      <w:r>
        <w:rPr>
          <w:spacing w:val="-1"/>
        </w:rPr>
        <w:t>позднее</w:t>
      </w:r>
      <w:r>
        <w:rPr>
          <w:spacing w:val="-67"/>
        </w:rPr>
        <w:t xml:space="preserve"> </w:t>
      </w:r>
      <w:r>
        <w:t>окончания</w:t>
      </w:r>
      <w:r>
        <w:tab/>
        <w:t>срока</w:t>
      </w:r>
      <w:r>
        <w:tab/>
        <w:t>проведения</w:t>
      </w:r>
      <w:r>
        <w:tab/>
      </w:r>
      <w:r>
        <w:tab/>
        <w:t>индивидуального</w:t>
      </w:r>
      <w:r>
        <w:tab/>
        <w:t>отбора</w:t>
      </w:r>
      <w:r>
        <w:tab/>
        <w:t>поступающих,</w:t>
      </w:r>
      <w:r>
        <w:rPr>
          <w:spacing w:val="-67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в п.</w:t>
      </w:r>
      <w:r>
        <w:rPr>
          <w:spacing w:val="9"/>
        </w:rPr>
        <w:t xml:space="preserve"> </w:t>
      </w:r>
      <w:r>
        <w:t>3.2.</w:t>
      </w:r>
    </w:p>
    <w:p w:rsidR="00550CC8" w:rsidRDefault="00572EF7">
      <w:pPr>
        <w:pStyle w:val="a3"/>
        <w:spacing w:line="242" w:lineRule="auto"/>
        <w:ind w:right="235"/>
      </w:pPr>
      <w:r>
        <w:t>5.3.Допо</w:t>
      </w:r>
      <w:r>
        <w:t>лнительный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 учреждением (но не позднее 29 августа), в том же порядке, что</w:t>
      </w:r>
      <w:r>
        <w:rPr>
          <w:spacing w:val="-67"/>
        </w:rPr>
        <w:t xml:space="preserve"> </w:t>
      </w:r>
      <w:r>
        <w:t>и отбор,</w:t>
      </w:r>
      <w:r>
        <w:rPr>
          <w:spacing w:val="9"/>
        </w:rPr>
        <w:t xml:space="preserve"> </w:t>
      </w:r>
      <w:r>
        <w:t>проводившийся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4"/>
        </w:rPr>
        <w:t xml:space="preserve"> </w:t>
      </w:r>
      <w:r>
        <w:t>сроки.</w:t>
      </w:r>
    </w:p>
    <w:p w:rsidR="00550CC8" w:rsidRDefault="00550CC8">
      <w:pPr>
        <w:pStyle w:val="a3"/>
        <w:ind w:left="0"/>
        <w:jc w:val="left"/>
        <w:rPr>
          <w:sz w:val="27"/>
        </w:rPr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2005"/>
        </w:tabs>
        <w:spacing w:before="1"/>
        <w:ind w:left="2005" w:hanging="423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089"/>
        </w:tabs>
        <w:spacing w:before="4"/>
        <w:ind w:right="240" w:firstLine="0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 проводится после завершения индивидуального отбора в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2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июня.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089"/>
        </w:tabs>
        <w:ind w:right="234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отбора</w:t>
      </w:r>
      <w:r>
        <w:rPr>
          <w:spacing w:val="6"/>
          <w:sz w:val="28"/>
        </w:rPr>
        <w:t xml:space="preserve"> </w:t>
      </w:r>
      <w:r>
        <w:rPr>
          <w:sz w:val="28"/>
        </w:rPr>
        <w:t>поступающего.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089"/>
        </w:tabs>
        <w:spacing w:before="66"/>
        <w:ind w:right="22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индивидуального отбора поступающих, учреждение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дополнительный прием на дополнительные предпрофессиональные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 программы. Зачисление на вакантные м</w:t>
      </w:r>
      <w:r>
        <w:rPr>
          <w:sz w:val="28"/>
        </w:rPr>
        <w:t>еста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заканчиваться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30</w:t>
      </w:r>
      <w:r>
        <w:rPr>
          <w:spacing w:val="7"/>
          <w:sz w:val="28"/>
        </w:rPr>
        <w:t xml:space="preserve"> </w:t>
      </w:r>
      <w:r>
        <w:rPr>
          <w:sz w:val="28"/>
        </w:rPr>
        <w:t>августа.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089"/>
        </w:tabs>
        <w:spacing w:line="247" w:lineRule="auto"/>
        <w:ind w:right="226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Правилами приема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учреждение.</w:t>
      </w:r>
    </w:p>
    <w:p w:rsidR="00550CC8" w:rsidRDefault="00550CC8">
      <w:pPr>
        <w:spacing w:line="247" w:lineRule="auto"/>
        <w:jc w:val="both"/>
        <w:rPr>
          <w:sz w:val="28"/>
        </w:rPr>
        <w:sectPr w:rsidR="00550CC8">
          <w:pgSz w:w="11910" w:h="16840"/>
          <w:pgMar w:top="940" w:right="620" w:bottom="460" w:left="900" w:header="0" w:footer="273" w:gutter="0"/>
          <w:cols w:space="720"/>
        </w:sectPr>
      </w:pPr>
    </w:p>
    <w:p w:rsidR="00550CC8" w:rsidRDefault="00572EF7">
      <w:pPr>
        <w:pStyle w:val="a4"/>
        <w:numPr>
          <w:ilvl w:val="1"/>
          <w:numId w:val="3"/>
        </w:numPr>
        <w:tabs>
          <w:tab w:val="left" w:pos="1161"/>
        </w:tabs>
        <w:spacing w:before="76"/>
        <w:ind w:right="249" w:firstLine="0"/>
        <w:jc w:val="both"/>
        <w:rPr>
          <w:sz w:val="28"/>
        </w:rPr>
      </w:pPr>
      <w:r>
        <w:rPr>
          <w:sz w:val="28"/>
        </w:rPr>
        <w:lastRenderedPageBreak/>
        <w:t>Зачисление в учреждение оформляется приказом директора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комиссии.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089"/>
        </w:tabs>
        <w:ind w:right="223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рабочих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 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66"/>
          <w:sz w:val="28"/>
        </w:rPr>
        <w:t xml:space="preserve"> </w:t>
      </w:r>
      <w:r>
        <w:rPr>
          <w:sz w:val="28"/>
        </w:rPr>
        <w:t>отбора.</w:t>
      </w:r>
    </w:p>
    <w:p w:rsidR="00550CC8" w:rsidRDefault="00572EF7">
      <w:pPr>
        <w:pStyle w:val="a4"/>
        <w:numPr>
          <w:ilvl w:val="1"/>
          <w:numId w:val="3"/>
        </w:numPr>
        <w:tabs>
          <w:tab w:val="left" w:pos="1161"/>
        </w:tabs>
        <w:ind w:right="226" w:firstLine="0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поступающих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 в учреждение осуществляется специалистами приемной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(устно/по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заявителя/путем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зачислении в учреждение в соответствующем разделе 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учреждения/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4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учреждения).</w:t>
      </w:r>
    </w:p>
    <w:p w:rsidR="00550CC8" w:rsidRDefault="00550CC8">
      <w:pPr>
        <w:pStyle w:val="a3"/>
        <w:spacing w:before="2"/>
        <w:ind w:left="0"/>
        <w:jc w:val="left"/>
      </w:pPr>
    </w:p>
    <w:p w:rsidR="00550CC8" w:rsidRDefault="00572EF7">
      <w:pPr>
        <w:pStyle w:val="a4"/>
        <w:numPr>
          <w:ilvl w:val="0"/>
          <w:numId w:val="10"/>
        </w:numPr>
        <w:tabs>
          <w:tab w:val="left" w:pos="1593"/>
        </w:tabs>
        <w:ind w:left="3868" w:right="945" w:hanging="248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 здоровья.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ind w:right="226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указанных, в Правилах приема, предоставляют также заключение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кате</w:t>
      </w:r>
      <w:r>
        <w:rPr>
          <w:sz w:val="28"/>
        </w:rPr>
        <w:t>гории.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ind w:right="123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проходят вступительные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в составе и порядке, определенном Правилами приема, с учетом,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</w:t>
      </w:r>
      <w:r>
        <w:rPr>
          <w:sz w:val="28"/>
        </w:rPr>
        <w:t>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поступающих.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ind w:right="122" w:firstLine="0"/>
        <w:jc w:val="both"/>
        <w:rPr>
          <w:sz w:val="28"/>
        </w:rPr>
      </w:pP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 образовательной программе.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ind w:right="119" w:firstLine="0"/>
        <w:jc w:val="both"/>
        <w:rPr>
          <w:sz w:val="28"/>
        </w:rPr>
      </w:pPr>
      <w:r>
        <w:rPr>
          <w:sz w:val="28"/>
        </w:rPr>
        <w:t>При проведении вступительных испытаний обеспечивается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требований:</w:t>
      </w:r>
    </w:p>
    <w:p w:rsidR="00550CC8" w:rsidRDefault="00572EF7">
      <w:pPr>
        <w:pStyle w:val="a4"/>
        <w:numPr>
          <w:ilvl w:val="0"/>
          <w:numId w:val="1"/>
        </w:numPr>
        <w:tabs>
          <w:tab w:val="left" w:pos="1103"/>
        </w:tabs>
        <w:ind w:right="118" w:firstLine="0"/>
        <w:rPr>
          <w:sz w:val="28"/>
        </w:rPr>
      </w:pPr>
      <w:r>
        <w:rPr>
          <w:sz w:val="28"/>
        </w:rPr>
        <w:t>испытания,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индивидуально;</w:t>
      </w:r>
    </w:p>
    <w:p w:rsidR="00550CC8" w:rsidRDefault="00572EF7">
      <w:pPr>
        <w:pStyle w:val="a4"/>
        <w:numPr>
          <w:ilvl w:val="0"/>
          <w:numId w:val="1"/>
        </w:numPr>
        <w:tabs>
          <w:tab w:val="left" w:pos="911"/>
        </w:tabs>
        <w:ind w:right="126" w:firstLine="0"/>
        <w:rPr>
          <w:sz w:val="28"/>
        </w:rPr>
      </w:pPr>
      <w:r>
        <w:rPr>
          <w:sz w:val="28"/>
        </w:rPr>
        <w:t>п</w:t>
      </w:r>
      <w:r>
        <w:rPr>
          <w:sz w:val="28"/>
        </w:rPr>
        <w:t>оступающие с учетом их индивидуальных особенностей могут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 средствами;</w:t>
      </w:r>
    </w:p>
    <w:p w:rsidR="00550CC8" w:rsidRDefault="00572EF7">
      <w:pPr>
        <w:pStyle w:val="a4"/>
        <w:numPr>
          <w:ilvl w:val="0"/>
          <w:numId w:val="1"/>
        </w:numPr>
        <w:tabs>
          <w:tab w:val="left" w:pos="868"/>
        </w:tabs>
        <w:ind w:right="117" w:firstLine="0"/>
        <w:rPr>
          <w:sz w:val="28"/>
        </w:rPr>
      </w:pPr>
      <w:r>
        <w:rPr>
          <w:sz w:val="28"/>
        </w:rPr>
        <w:t>поступающим,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 в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туалетные помещения.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ind w:right="229" w:firstLine="0"/>
        <w:jc w:val="both"/>
        <w:rPr>
          <w:sz w:val="28"/>
        </w:rPr>
      </w:pP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здоровья.</w:t>
      </w:r>
    </w:p>
    <w:p w:rsidR="00550CC8" w:rsidRDefault="00572EF7">
      <w:pPr>
        <w:pStyle w:val="a4"/>
        <w:numPr>
          <w:ilvl w:val="1"/>
          <w:numId w:val="2"/>
        </w:numPr>
        <w:tabs>
          <w:tab w:val="left" w:pos="1281"/>
        </w:tabs>
        <w:spacing w:before="1"/>
        <w:ind w:right="119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sectPr w:rsidR="00550CC8">
      <w:pgSz w:w="11910" w:h="16840"/>
      <w:pgMar w:top="940" w:right="620" w:bottom="460" w:left="900" w:header="0" w:footer="2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EF7" w:rsidRDefault="00572EF7">
      <w:r>
        <w:separator/>
      </w:r>
    </w:p>
  </w:endnote>
  <w:endnote w:type="continuationSeparator" w:id="0">
    <w:p w:rsidR="00572EF7" w:rsidRDefault="0057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C8" w:rsidRDefault="00572EF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65pt;margin-top:817.3pt;width:11.6pt;height:13.05pt;z-index:-251658752;mso-position-horizontal-relative:page;mso-position-vertical-relative:page" filled="f" stroked="f">
          <v:textbox inset="0,0,0,0">
            <w:txbxContent>
              <w:p w:rsidR="00550CC8" w:rsidRDefault="00572E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617C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EF7" w:rsidRDefault="00572EF7">
      <w:r>
        <w:separator/>
      </w:r>
    </w:p>
  </w:footnote>
  <w:footnote w:type="continuationSeparator" w:id="0">
    <w:p w:rsidR="00572EF7" w:rsidRDefault="0057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E51"/>
    <w:multiLevelType w:val="hybridMultilevel"/>
    <w:tmpl w:val="4A7A9144"/>
    <w:lvl w:ilvl="0" w:tplc="85EE7E1C">
      <w:start w:val="1"/>
      <w:numFmt w:val="decimal"/>
      <w:lvlText w:val="%1."/>
      <w:lvlJc w:val="left"/>
      <w:pPr>
        <w:ind w:left="4622" w:hanging="361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58900DEE">
      <w:numFmt w:val="bullet"/>
      <w:lvlText w:val="•"/>
      <w:lvlJc w:val="left"/>
      <w:pPr>
        <w:ind w:left="5196" w:hanging="361"/>
      </w:pPr>
      <w:rPr>
        <w:rFonts w:hint="default"/>
        <w:lang w:val="ru-RU" w:eastAsia="en-US" w:bidi="ar-SA"/>
      </w:rPr>
    </w:lvl>
    <w:lvl w:ilvl="2" w:tplc="DAE049DC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3" w:tplc="FE7C72F6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4" w:tplc="CC009F9E">
      <w:numFmt w:val="bullet"/>
      <w:lvlText w:val="•"/>
      <w:lvlJc w:val="left"/>
      <w:pPr>
        <w:ind w:left="6927" w:hanging="361"/>
      </w:pPr>
      <w:rPr>
        <w:rFonts w:hint="default"/>
        <w:lang w:val="ru-RU" w:eastAsia="en-US" w:bidi="ar-SA"/>
      </w:rPr>
    </w:lvl>
    <w:lvl w:ilvl="5" w:tplc="D97281A6">
      <w:numFmt w:val="bullet"/>
      <w:lvlText w:val="•"/>
      <w:lvlJc w:val="left"/>
      <w:pPr>
        <w:ind w:left="7504" w:hanging="361"/>
      </w:pPr>
      <w:rPr>
        <w:rFonts w:hint="default"/>
        <w:lang w:val="ru-RU" w:eastAsia="en-US" w:bidi="ar-SA"/>
      </w:rPr>
    </w:lvl>
    <w:lvl w:ilvl="6" w:tplc="6396DA92">
      <w:numFmt w:val="bullet"/>
      <w:lvlText w:val="•"/>
      <w:lvlJc w:val="left"/>
      <w:pPr>
        <w:ind w:left="8081" w:hanging="361"/>
      </w:pPr>
      <w:rPr>
        <w:rFonts w:hint="default"/>
        <w:lang w:val="ru-RU" w:eastAsia="en-US" w:bidi="ar-SA"/>
      </w:rPr>
    </w:lvl>
    <w:lvl w:ilvl="7" w:tplc="8E220FE8">
      <w:numFmt w:val="bullet"/>
      <w:lvlText w:val="•"/>
      <w:lvlJc w:val="left"/>
      <w:pPr>
        <w:ind w:left="8658" w:hanging="361"/>
      </w:pPr>
      <w:rPr>
        <w:rFonts w:hint="default"/>
        <w:lang w:val="ru-RU" w:eastAsia="en-US" w:bidi="ar-SA"/>
      </w:rPr>
    </w:lvl>
    <w:lvl w:ilvl="8" w:tplc="76AAC11C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D8B202E"/>
    <w:multiLevelType w:val="multilevel"/>
    <w:tmpl w:val="FEE670AC"/>
    <w:lvl w:ilvl="0">
      <w:start w:val="2"/>
      <w:numFmt w:val="decimal"/>
      <w:lvlText w:val="%1"/>
      <w:lvlJc w:val="left"/>
      <w:pPr>
        <w:ind w:left="66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FDC7612"/>
    <w:multiLevelType w:val="multilevel"/>
    <w:tmpl w:val="DAAECDB0"/>
    <w:lvl w:ilvl="0">
      <w:start w:val="6"/>
      <w:numFmt w:val="decimal"/>
      <w:lvlText w:val="%1"/>
      <w:lvlJc w:val="left"/>
      <w:pPr>
        <w:ind w:left="6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CAC6039"/>
    <w:multiLevelType w:val="multilevel"/>
    <w:tmpl w:val="79786F8A"/>
    <w:lvl w:ilvl="0">
      <w:start w:val="3"/>
      <w:numFmt w:val="decimal"/>
      <w:lvlText w:val="%1"/>
      <w:lvlJc w:val="left"/>
      <w:pPr>
        <w:ind w:left="6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404A1174"/>
    <w:multiLevelType w:val="multilevel"/>
    <w:tmpl w:val="965A9D8E"/>
    <w:lvl w:ilvl="0">
      <w:start w:val="4"/>
      <w:numFmt w:val="decimal"/>
      <w:lvlText w:val="%1"/>
      <w:lvlJc w:val="left"/>
      <w:pPr>
        <w:ind w:left="660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4E0D1A3A"/>
    <w:multiLevelType w:val="multilevel"/>
    <w:tmpl w:val="F3DE3110"/>
    <w:lvl w:ilvl="0">
      <w:start w:val="7"/>
      <w:numFmt w:val="decimal"/>
      <w:lvlText w:val="%1"/>
      <w:lvlJc w:val="left"/>
      <w:pPr>
        <w:ind w:left="703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5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7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577"/>
      </w:pPr>
      <w:rPr>
        <w:rFonts w:hint="default"/>
        <w:lang w:val="ru-RU" w:eastAsia="en-US" w:bidi="ar-SA"/>
      </w:rPr>
    </w:lvl>
  </w:abstractNum>
  <w:abstractNum w:abstractNumId="6" w15:restartNumberingAfterBreak="0">
    <w:nsid w:val="509524E7"/>
    <w:multiLevelType w:val="multilevel"/>
    <w:tmpl w:val="81CA8DFE"/>
    <w:lvl w:ilvl="0">
      <w:start w:val="1"/>
      <w:numFmt w:val="decimal"/>
      <w:lvlText w:val="%1"/>
      <w:lvlJc w:val="left"/>
      <w:pPr>
        <w:ind w:left="6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57AA644E"/>
    <w:multiLevelType w:val="multilevel"/>
    <w:tmpl w:val="E62CAF32"/>
    <w:lvl w:ilvl="0">
      <w:start w:val="4"/>
      <w:numFmt w:val="decimal"/>
      <w:lvlText w:val="%1"/>
      <w:lvlJc w:val="left"/>
      <w:pPr>
        <w:ind w:left="6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5C2D6B27"/>
    <w:multiLevelType w:val="hybridMultilevel"/>
    <w:tmpl w:val="0108E578"/>
    <w:lvl w:ilvl="0" w:tplc="BB984E80">
      <w:numFmt w:val="bullet"/>
      <w:lvlText w:val=""/>
      <w:lvlJc w:val="left"/>
      <w:pPr>
        <w:ind w:left="660" w:hanging="2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18781CF2">
      <w:numFmt w:val="bullet"/>
      <w:lvlText w:val="•"/>
      <w:lvlJc w:val="left"/>
      <w:pPr>
        <w:ind w:left="1632" w:hanging="284"/>
      </w:pPr>
      <w:rPr>
        <w:rFonts w:hint="default"/>
        <w:lang w:val="ru-RU" w:eastAsia="en-US" w:bidi="ar-SA"/>
      </w:rPr>
    </w:lvl>
    <w:lvl w:ilvl="2" w:tplc="F2D0DA0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3488A94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  <w:lvl w:ilvl="4" w:tplc="3C04BC2C">
      <w:numFmt w:val="bullet"/>
      <w:lvlText w:val="•"/>
      <w:lvlJc w:val="left"/>
      <w:pPr>
        <w:ind w:left="4551" w:hanging="284"/>
      </w:pPr>
      <w:rPr>
        <w:rFonts w:hint="default"/>
        <w:lang w:val="ru-RU" w:eastAsia="en-US" w:bidi="ar-SA"/>
      </w:rPr>
    </w:lvl>
    <w:lvl w:ilvl="5" w:tplc="5CBC217C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  <w:lvl w:ilvl="6" w:tplc="0D6678F6">
      <w:numFmt w:val="bullet"/>
      <w:lvlText w:val="•"/>
      <w:lvlJc w:val="left"/>
      <w:pPr>
        <w:ind w:left="6497" w:hanging="284"/>
      </w:pPr>
      <w:rPr>
        <w:rFonts w:hint="default"/>
        <w:lang w:val="ru-RU" w:eastAsia="en-US" w:bidi="ar-SA"/>
      </w:rPr>
    </w:lvl>
    <w:lvl w:ilvl="7" w:tplc="0FC68CAA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F9BE9D34">
      <w:numFmt w:val="bullet"/>
      <w:lvlText w:val="•"/>
      <w:lvlJc w:val="left"/>
      <w:pPr>
        <w:ind w:left="844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72066D9"/>
    <w:multiLevelType w:val="hybridMultilevel"/>
    <w:tmpl w:val="A0066E58"/>
    <w:lvl w:ilvl="0" w:tplc="7FC8B224">
      <w:numFmt w:val="bullet"/>
      <w:lvlText w:val="-"/>
      <w:lvlJc w:val="left"/>
      <w:pPr>
        <w:ind w:left="70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4A5130">
      <w:numFmt w:val="bullet"/>
      <w:lvlText w:val="•"/>
      <w:lvlJc w:val="left"/>
      <w:pPr>
        <w:ind w:left="1668" w:hanging="399"/>
      </w:pPr>
      <w:rPr>
        <w:rFonts w:hint="default"/>
        <w:lang w:val="ru-RU" w:eastAsia="en-US" w:bidi="ar-SA"/>
      </w:rPr>
    </w:lvl>
    <w:lvl w:ilvl="2" w:tplc="066A4D6E">
      <w:numFmt w:val="bullet"/>
      <w:lvlText w:val="•"/>
      <w:lvlJc w:val="left"/>
      <w:pPr>
        <w:ind w:left="2637" w:hanging="399"/>
      </w:pPr>
      <w:rPr>
        <w:rFonts w:hint="default"/>
        <w:lang w:val="ru-RU" w:eastAsia="en-US" w:bidi="ar-SA"/>
      </w:rPr>
    </w:lvl>
    <w:lvl w:ilvl="3" w:tplc="F4585A44">
      <w:numFmt w:val="bullet"/>
      <w:lvlText w:val="•"/>
      <w:lvlJc w:val="left"/>
      <w:pPr>
        <w:ind w:left="3606" w:hanging="399"/>
      </w:pPr>
      <w:rPr>
        <w:rFonts w:hint="default"/>
        <w:lang w:val="ru-RU" w:eastAsia="en-US" w:bidi="ar-SA"/>
      </w:rPr>
    </w:lvl>
    <w:lvl w:ilvl="4" w:tplc="6A5236A0">
      <w:numFmt w:val="bullet"/>
      <w:lvlText w:val="•"/>
      <w:lvlJc w:val="left"/>
      <w:pPr>
        <w:ind w:left="4575" w:hanging="399"/>
      </w:pPr>
      <w:rPr>
        <w:rFonts w:hint="default"/>
        <w:lang w:val="ru-RU" w:eastAsia="en-US" w:bidi="ar-SA"/>
      </w:rPr>
    </w:lvl>
    <w:lvl w:ilvl="5" w:tplc="25CA16A8">
      <w:numFmt w:val="bullet"/>
      <w:lvlText w:val="•"/>
      <w:lvlJc w:val="left"/>
      <w:pPr>
        <w:ind w:left="5544" w:hanging="399"/>
      </w:pPr>
      <w:rPr>
        <w:rFonts w:hint="default"/>
        <w:lang w:val="ru-RU" w:eastAsia="en-US" w:bidi="ar-SA"/>
      </w:rPr>
    </w:lvl>
    <w:lvl w:ilvl="6" w:tplc="7124CB14">
      <w:numFmt w:val="bullet"/>
      <w:lvlText w:val="•"/>
      <w:lvlJc w:val="left"/>
      <w:pPr>
        <w:ind w:left="6513" w:hanging="399"/>
      </w:pPr>
      <w:rPr>
        <w:rFonts w:hint="default"/>
        <w:lang w:val="ru-RU" w:eastAsia="en-US" w:bidi="ar-SA"/>
      </w:rPr>
    </w:lvl>
    <w:lvl w:ilvl="7" w:tplc="6876EE90">
      <w:numFmt w:val="bullet"/>
      <w:lvlText w:val="•"/>
      <w:lvlJc w:val="left"/>
      <w:pPr>
        <w:ind w:left="7482" w:hanging="399"/>
      </w:pPr>
      <w:rPr>
        <w:rFonts w:hint="default"/>
        <w:lang w:val="ru-RU" w:eastAsia="en-US" w:bidi="ar-SA"/>
      </w:rPr>
    </w:lvl>
    <w:lvl w:ilvl="8" w:tplc="CE16D262">
      <w:numFmt w:val="bullet"/>
      <w:lvlText w:val="•"/>
      <w:lvlJc w:val="left"/>
      <w:pPr>
        <w:ind w:left="8451" w:hanging="3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0CC8"/>
    <w:rsid w:val="00224AE3"/>
    <w:rsid w:val="0030617C"/>
    <w:rsid w:val="004B1AA1"/>
    <w:rsid w:val="00550CC8"/>
    <w:rsid w:val="005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B9D5A5"/>
  <w15:docId w15:val="{CA330B36-C2CE-4D27-A0DB-54927042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right="-11" w:hanging="106"/>
      <w:outlineLvl w:val="0"/>
    </w:pPr>
    <w:rPr>
      <w:rFonts w:ascii="Microsoft Sans Serif" w:eastAsia="Microsoft Sans Serif" w:hAnsi="Microsoft Sans Serif" w:cs="Microsoft Sans Serif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2024-04-03T02:42:00Z</dcterms:created>
  <dcterms:modified xsi:type="dcterms:W3CDTF">2024-04-03T03:06:00Z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