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A3" w:rsidRDefault="001F29A3" w:rsidP="001F29A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предпрофессиональные программы</w:t>
      </w:r>
    </w:p>
    <w:p w:rsidR="001F29A3" w:rsidRDefault="001F29A3" w:rsidP="001F29A3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«Живопись», «Декоративно-прикладное творчество»</w:t>
      </w:r>
    </w:p>
    <w:p w:rsidR="001F29A3" w:rsidRDefault="001F29A3" w:rsidP="001F29A3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(5 лет обучения)</w:t>
      </w:r>
    </w:p>
    <w:p w:rsidR="001F29A3" w:rsidRDefault="001F29A3" w:rsidP="001F29A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.1.Возраст </w:t>
      </w:r>
      <w:proofErr w:type="gramStart"/>
      <w:r>
        <w:rPr>
          <w:rFonts w:ascii="Times New Roman" w:hAnsi="Times New Roman"/>
          <w:b/>
          <w:sz w:val="24"/>
          <w:szCs w:val="24"/>
        </w:rPr>
        <w:t>поступающих</w:t>
      </w:r>
      <w:proofErr w:type="gramEnd"/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Допускаются к поступлению дети </w:t>
      </w:r>
      <w:r w:rsidRPr="001F29A3">
        <w:rPr>
          <w:rFonts w:ascii="Times New Roman" w:hAnsi="Times New Roman"/>
          <w:sz w:val="24"/>
          <w:szCs w:val="24"/>
        </w:rPr>
        <w:t>10-12 лет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p w:rsidR="001F29A3" w:rsidRDefault="001F29A3" w:rsidP="001F29A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.2.Требования к уровню способностей и умений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Поступающий должен иметь проявленное желание и стремление к обучению изобразительному искусству. Уметь графическими средствами изображать фигуры, предметы, объекты окружающего мира. Иметь навыки выполнения работы в цвете. </w:t>
      </w:r>
      <w:proofErr w:type="gramStart"/>
      <w:r>
        <w:rPr>
          <w:rFonts w:ascii="Times New Roman" w:hAnsi="Times New Roman"/>
          <w:sz w:val="24"/>
          <w:szCs w:val="24"/>
        </w:rPr>
        <w:t>Обладать способностью компоновать</w:t>
      </w:r>
      <w:proofErr w:type="gramEnd"/>
      <w:r>
        <w:rPr>
          <w:rFonts w:ascii="Times New Roman" w:hAnsi="Times New Roman"/>
          <w:sz w:val="24"/>
          <w:szCs w:val="24"/>
        </w:rPr>
        <w:t xml:space="preserve"> изображение в формате листа. Уметь не только копировать с образцов, но и рисовать с натуры и по представлению, по памяти, по фантазии. 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требования определяются в процессе проведения приёмных испытаний.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1F29A3" w:rsidRDefault="001F29A3" w:rsidP="001F29A3">
      <w:pPr>
        <w:pStyle w:val="a3"/>
        <w:numPr>
          <w:ilvl w:val="1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проведения приёмных испытаний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При наличии предварительного письменного заявления родителей о поступлении ребенка в школу, проводится </w:t>
      </w:r>
      <w:r>
        <w:rPr>
          <w:rFonts w:ascii="Times New Roman" w:hAnsi="Times New Roman"/>
          <w:sz w:val="24"/>
          <w:szCs w:val="24"/>
          <w:u w:val="single"/>
        </w:rPr>
        <w:t>Собеседование</w:t>
      </w:r>
      <w:r>
        <w:rPr>
          <w:rFonts w:ascii="Times New Roman" w:hAnsi="Times New Roman"/>
          <w:sz w:val="24"/>
          <w:szCs w:val="24"/>
        </w:rPr>
        <w:t xml:space="preserve"> и показ собственных работ поступающего. 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Исходя из этого, </w:t>
      </w:r>
      <w:proofErr w:type="gramStart"/>
      <w:r>
        <w:rPr>
          <w:rFonts w:ascii="Times New Roman" w:hAnsi="Times New Roman"/>
          <w:sz w:val="24"/>
          <w:szCs w:val="24"/>
        </w:rPr>
        <w:t>поступающему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рекомендуется участвовать на конкурсной основе в выполнении вступительного задания – </w:t>
      </w:r>
      <w:r>
        <w:rPr>
          <w:rFonts w:ascii="Times New Roman" w:hAnsi="Times New Roman"/>
          <w:b/>
          <w:sz w:val="24"/>
          <w:szCs w:val="24"/>
        </w:rPr>
        <w:t>творческой композиции на заданную тему</w:t>
      </w:r>
      <w:r>
        <w:rPr>
          <w:rFonts w:ascii="Times New Roman" w:hAnsi="Times New Roman"/>
          <w:sz w:val="24"/>
          <w:szCs w:val="24"/>
        </w:rPr>
        <w:t>. Тема объявляется перед началом работы. Работа выполняется на бумаге формата А3  в красках (акварель или гуашь), время выполнения = 2 академических часа.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Тема работы: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композиция, отражающая время года с природным явлением и действием персонажа.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Основные элементы композиции:</w:t>
      </w:r>
    </w:p>
    <w:p w:rsidR="001F29A3" w:rsidRDefault="001F29A3" w:rsidP="001F29A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Время года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 характерные признаки сезона</w:t>
      </w:r>
    </w:p>
    <w:p w:rsidR="001F29A3" w:rsidRDefault="001F29A3" w:rsidP="001F29A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Природное явление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(дождь, ветер, радуга и т.д.)</w:t>
      </w:r>
    </w:p>
    <w:p w:rsidR="001F29A3" w:rsidRDefault="001F29A3" w:rsidP="001F29A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Действие персонажа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(прогулка, сбор урожая, поход и др.)</w:t>
      </w:r>
    </w:p>
    <w:p w:rsidR="001F29A3" w:rsidRDefault="001F29A3" w:rsidP="001F29A3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1F29A3" w:rsidRDefault="001F29A3" w:rsidP="001F29A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Требования к художественному уровню и качеству выполнения вступительной работы</w:t>
      </w:r>
    </w:p>
    <w:p w:rsidR="001F29A3" w:rsidRDefault="001F29A3" w:rsidP="001F29A3">
      <w:pPr>
        <w:pStyle w:val="a3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Композиционное решение</w:t>
      </w:r>
    </w:p>
    <w:p w:rsidR="001F29A3" w:rsidRDefault="001F29A3" w:rsidP="001F29A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грамотная компоновка</w:t>
      </w:r>
      <w:r>
        <w:rPr>
          <w:rFonts w:ascii="Times New Roman" w:hAnsi="Times New Roman"/>
          <w:sz w:val="24"/>
          <w:szCs w:val="24"/>
        </w:rPr>
        <w:t xml:space="preserve"> — правильное расположение элементов на листе, отсутствие пустот</w:t>
      </w:r>
    </w:p>
    <w:p w:rsidR="001F29A3" w:rsidRDefault="001F29A3" w:rsidP="001F29A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выделение центра</w:t>
      </w:r>
      <w:r>
        <w:rPr>
          <w:rFonts w:ascii="Times New Roman" w:hAnsi="Times New Roman"/>
          <w:sz w:val="24"/>
          <w:szCs w:val="24"/>
        </w:rPr>
        <w:t xml:space="preserve"> — четкое определение главного объекта (персонажа)</w:t>
      </w:r>
    </w:p>
    <w:p w:rsidR="001F29A3" w:rsidRDefault="001F29A3" w:rsidP="001F29A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ритмическая организация</w:t>
      </w:r>
      <w:r>
        <w:rPr>
          <w:rFonts w:ascii="Times New Roman" w:hAnsi="Times New Roman"/>
          <w:sz w:val="24"/>
          <w:szCs w:val="24"/>
        </w:rPr>
        <w:t xml:space="preserve"> — гармоничное чередование элементов</w:t>
      </w:r>
    </w:p>
    <w:p w:rsidR="001F29A3" w:rsidRDefault="001F29A3" w:rsidP="001F29A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пропорциональность</w:t>
      </w:r>
      <w:r>
        <w:rPr>
          <w:rFonts w:ascii="Times New Roman" w:hAnsi="Times New Roman"/>
          <w:sz w:val="24"/>
          <w:szCs w:val="24"/>
        </w:rPr>
        <w:t xml:space="preserve"> — верное соотношение размеров всех элементов</w:t>
      </w:r>
    </w:p>
    <w:p w:rsidR="001F29A3" w:rsidRDefault="001F29A3" w:rsidP="001F29A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целостность</w:t>
      </w:r>
      <w:r>
        <w:rPr>
          <w:rFonts w:ascii="Times New Roman" w:hAnsi="Times New Roman"/>
          <w:sz w:val="24"/>
          <w:szCs w:val="24"/>
        </w:rPr>
        <w:t xml:space="preserve"> — единство всех частей композиции</w:t>
      </w:r>
    </w:p>
    <w:p w:rsidR="001F29A3" w:rsidRDefault="001F29A3" w:rsidP="001F29A3">
      <w:pPr>
        <w:pStyle w:val="a3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Живописность и цветовое решение</w:t>
      </w:r>
    </w:p>
    <w:p w:rsidR="001F29A3" w:rsidRDefault="001F29A3" w:rsidP="001F29A3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цветовая гармония</w:t>
      </w:r>
      <w:r>
        <w:rPr>
          <w:rFonts w:ascii="Times New Roman" w:hAnsi="Times New Roman"/>
          <w:sz w:val="24"/>
          <w:szCs w:val="24"/>
        </w:rPr>
        <w:t xml:space="preserve"> — согласованность оттенков между собой</w:t>
      </w:r>
    </w:p>
    <w:p w:rsidR="001F29A3" w:rsidRDefault="001F29A3" w:rsidP="001F29A3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настроение</w:t>
      </w:r>
      <w:r>
        <w:rPr>
          <w:rFonts w:ascii="Times New Roman" w:hAnsi="Times New Roman"/>
          <w:sz w:val="24"/>
          <w:szCs w:val="24"/>
        </w:rPr>
        <w:t xml:space="preserve"> — соответствие цветовой гаммы времени года и состояния природы</w:t>
      </w:r>
    </w:p>
    <w:p w:rsidR="001F29A3" w:rsidRDefault="001F29A3" w:rsidP="001F29A3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колорит</w:t>
      </w:r>
      <w:r>
        <w:rPr>
          <w:rFonts w:ascii="Times New Roman" w:hAnsi="Times New Roman"/>
          <w:sz w:val="24"/>
          <w:szCs w:val="24"/>
        </w:rPr>
        <w:t xml:space="preserve"> — разнообразие и богатство используемых цветов</w:t>
      </w:r>
    </w:p>
    <w:p w:rsidR="001F29A3" w:rsidRDefault="001F29A3" w:rsidP="001F29A3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техничность</w:t>
      </w:r>
      <w:r>
        <w:rPr>
          <w:rFonts w:ascii="Times New Roman" w:hAnsi="Times New Roman"/>
          <w:sz w:val="24"/>
          <w:szCs w:val="24"/>
        </w:rPr>
        <w:t xml:space="preserve"> — качество исполнения цветовых отношений</w:t>
      </w:r>
    </w:p>
    <w:p w:rsidR="001F29A3" w:rsidRDefault="001F29A3" w:rsidP="001F29A3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контрасты</w:t>
      </w:r>
      <w:r>
        <w:rPr>
          <w:rFonts w:ascii="Times New Roman" w:hAnsi="Times New Roman"/>
          <w:sz w:val="24"/>
          <w:szCs w:val="24"/>
        </w:rPr>
        <w:t xml:space="preserve"> — умелое использование светотеневых и цветовых контрастов</w:t>
      </w:r>
    </w:p>
    <w:p w:rsidR="001F29A3" w:rsidRDefault="001F29A3" w:rsidP="001F29A3">
      <w:pPr>
        <w:pStyle w:val="a3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Оригинальность творческого решения</w:t>
      </w:r>
    </w:p>
    <w:p w:rsidR="001F29A3" w:rsidRDefault="001F29A3" w:rsidP="001F29A3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индивидуальность</w:t>
      </w:r>
      <w:r>
        <w:rPr>
          <w:rFonts w:ascii="Times New Roman" w:hAnsi="Times New Roman"/>
          <w:sz w:val="24"/>
          <w:szCs w:val="24"/>
        </w:rPr>
        <w:t xml:space="preserve"> — самобытность авторского видения</w:t>
      </w:r>
    </w:p>
    <w:p w:rsidR="001F29A3" w:rsidRDefault="001F29A3" w:rsidP="001F29A3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нестандартность</w:t>
      </w:r>
      <w:r>
        <w:rPr>
          <w:rFonts w:ascii="Times New Roman" w:hAnsi="Times New Roman"/>
          <w:sz w:val="24"/>
          <w:szCs w:val="24"/>
        </w:rPr>
        <w:t xml:space="preserve"> — необычное решение темы</w:t>
      </w:r>
    </w:p>
    <w:p w:rsidR="001F29A3" w:rsidRDefault="001F29A3" w:rsidP="001F29A3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выразительность</w:t>
      </w:r>
      <w:r>
        <w:rPr>
          <w:rFonts w:ascii="Times New Roman" w:hAnsi="Times New Roman"/>
          <w:sz w:val="24"/>
          <w:szCs w:val="24"/>
        </w:rPr>
        <w:t xml:space="preserve"> — эмоциональная наполненность работы</w:t>
      </w:r>
    </w:p>
    <w:p w:rsidR="001F29A3" w:rsidRDefault="001F29A3" w:rsidP="001F29A3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образность</w:t>
      </w:r>
      <w:r>
        <w:rPr>
          <w:rFonts w:ascii="Times New Roman" w:hAnsi="Times New Roman"/>
          <w:sz w:val="24"/>
          <w:szCs w:val="24"/>
        </w:rPr>
        <w:t xml:space="preserve"> — яркость и характерность персонажей</w:t>
      </w:r>
    </w:p>
    <w:p w:rsidR="001F29A3" w:rsidRDefault="001F29A3" w:rsidP="001F29A3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креативность</w:t>
      </w:r>
      <w:r>
        <w:rPr>
          <w:rFonts w:ascii="Times New Roman" w:hAnsi="Times New Roman"/>
          <w:sz w:val="24"/>
          <w:szCs w:val="24"/>
        </w:rPr>
        <w:t xml:space="preserve"> — использование оригинальных художественных приемов</w:t>
      </w:r>
    </w:p>
    <w:p w:rsidR="001F29A3" w:rsidRDefault="001F29A3" w:rsidP="001F29A3">
      <w:pPr>
        <w:pStyle w:val="a3"/>
        <w:spacing w:after="0"/>
        <w:rPr>
          <w:rFonts w:ascii="Times New Roman" w:hAnsi="Times New Roman"/>
          <w:sz w:val="6"/>
          <w:szCs w:val="24"/>
        </w:rPr>
      </w:pPr>
    </w:p>
    <w:p w:rsidR="001F29A3" w:rsidRDefault="001F29A3" w:rsidP="001F29A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Работа подписывается автором на обратной  стороне.</w:t>
      </w:r>
    </w:p>
    <w:p w:rsidR="001F29A3" w:rsidRDefault="001F29A3" w:rsidP="001F29A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2.4.Критерии оценивания</w:t>
      </w:r>
    </w:p>
    <w:p w:rsidR="001F29A3" w:rsidRDefault="001F29A3" w:rsidP="001F29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Выполненные работы просматриваются и обсуждаются коллегиально: членами приёмной комиссии и преподавателями художественного отделения, под контролем которых выполнялись вступительные работы поступающих на предпрофессиональные программы обучения. По результатам обсуждения выставляются оценки «5», «4», «3», «2».</w:t>
      </w:r>
    </w:p>
    <w:p w:rsidR="001F29A3" w:rsidRDefault="001F29A3" w:rsidP="001F29A3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«5» отлично</w:t>
      </w:r>
      <w:r>
        <w:rPr>
          <w:rFonts w:ascii="Times New Roman" w:hAnsi="Times New Roman"/>
          <w:sz w:val="24"/>
          <w:szCs w:val="24"/>
        </w:rPr>
        <w:t xml:space="preserve"> – выполнены все пункты требований.</w:t>
      </w:r>
    </w:p>
    <w:p w:rsidR="001F29A3" w:rsidRDefault="001F29A3" w:rsidP="001F29A3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«4» хорошо</w:t>
      </w:r>
      <w:r>
        <w:rPr>
          <w:rFonts w:ascii="Times New Roman" w:hAnsi="Times New Roman"/>
          <w:sz w:val="24"/>
          <w:szCs w:val="24"/>
        </w:rPr>
        <w:t xml:space="preserve"> – не выполнен один из пунктов требований.</w:t>
      </w:r>
    </w:p>
    <w:p w:rsidR="001F29A3" w:rsidRDefault="001F29A3" w:rsidP="001F29A3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«3» удовлетворительно</w:t>
      </w:r>
      <w:r>
        <w:rPr>
          <w:rFonts w:ascii="Times New Roman" w:hAnsi="Times New Roman"/>
          <w:sz w:val="24"/>
          <w:szCs w:val="24"/>
        </w:rPr>
        <w:t xml:space="preserve"> – не выполнены два-три пункта требований.</w:t>
      </w:r>
    </w:p>
    <w:p w:rsidR="001F29A3" w:rsidRDefault="001F29A3" w:rsidP="001F29A3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«2» неудовлетворительно</w:t>
      </w:r>
      <w:r>
        <w:rPr>
          <w:rFonts w:ascii="Times New Roman" w:hAnsi="Times New Roman"/>
          <w:sz w:val="24"/>
          <w:szCs w:val="24"/>
        </w:rPr>
        <w:t xml:space="preserve"> – не выполнены все пункты требований.</w:t>
      </w:r>
    </w:p>
    <w:p w:rsidR="001F29A3" w:rsidRDefault="001F29A3" w:rsidP="001F29A3">
      <w:pPr>
        <w:pStyle w:val="a3"/>
        <w:spacing w:after="0"/>
        <w:rPr>
          <w:rFonts w:ascii="Times New Roman" w:hAnsi="Times New Roman"/>
          <w:sz w:val="8"/>
          <w:szCs w:val="24"/>
        </w:rPr>
      </w:pPr>
    </w:p>
    <w:p w:rsidR="001F29A3" w:rsidRPr="001F29A3" w:rsidRDefault="001F29A3" w:rsidP="001F29A3">
      <w:pPr>
        <w:spacing w:after="0"/>
        <w:rPr>
          <w:rFonts w:ascii="Times New Roman" w:hAnsi="Times New Roman"/>
          <w:b/>
          <w:sz w:val="24"/>
          <w:szCs w:val="24"/>
        </w:rPr>
      </w:pPr>
      <w:r w:rsidRPr="001F29A3">
        <w:rPr>
          <w:rFonts w:ascii="Times New Roman" w:hAnsi="Times New Roman"/>
          <w:b/>
          <w:sz w:val="24"/>
          <w:szCs w:val="24"/>
        </w:rPr>
        <w:t>Оформление результатов</w:t>
      </w:r>
    </w:p>
    <w:p w:rsidR="001F29A3" w:rsidRPr="001F29A3" w:rsidRDefault="001F29A3" w:rsidP="001F29A3">
      <w:pPr>
        <w:pStyle w:val="a3"/>
        <w:spacing w:after="0"/>
        <w:ind w:left="360"/>
        <w:rPr>
          <w:rFonts w:ascii="Times New Roman" w:hAnsi="Times New Roman"/>
          <w:sz w:val="24"/>
          <w:szCs w:val="24"/>
        </w:rPr>
      </w:pPr>
      <w:r w:rsidRPr="001F29A3">
        <w:rPr>
          <w:rFonts w:ascii="Times New Roman" w:hAnsi="Times New Roman"/>
          <w:sz w:val="24"/>
          <w:szCs w:val="24"/>
        </w:rPr>
        <w:t>По результатам просмотра и обсуждения вступительных работ составляется Протокол</w:t>
      </w:r>
    </w:p>
    <w:p w:rsidR="001F29A3" w:rsidRPr="001F29A3" w:rsidRDefault="001F29A3" w:rsidP="001F29A3">
      <w:pPr>
        <w:spacing w:after="0"/>
        <w:rPr>
          <w:rFonts w:ascii="Times New Roman" w:hAnsi="Times New Roman"/>
          <w:sz w:val="24"/>
          <w:szCs w:val="24"/>
        </w:rPr>
      </w:pPr>
      <w:r w:rsidRPr="001F29A3">
        <w:rPr>
          <w:rFonts w:ascii="Times New Roman" w:hAnsi="Times New Roman"/>
          <w:sz w:val="24"/>
          <w:szCs w:val="24"/>
        </w:rPr>
        <w:t xml:space="preserve">индивидуального отбора </w:t>
      </w:r>
      <w:proofErr w:type="gramStart"/>
      <w:r w:rsidRPr="001F29A3">
        <w:rPr>
          <w:rFonts w:ascii="Times New Roman" w:hAnsi="Times New Roman"/>
          <w:sz w:val="24"/>
          <w:szCs w:val="24"/>
        </w:rPr>
        <w:t>поступающих</w:t>
      </w:r>
      <w:proofErr w:type="gramEnd"/>
      <w:r w:rsidRPr="001F29A3">
        <w:rPr>
          <w:rFonts w:ascii="Times New Roman" w:hAnsi="Times New Roman"/>
          <w:sz w:val="24"/>
          <w:szCs w:val="24"/>
        </w:rPr>
        <w:t xml:space="preserve"> с обоснованием оценки. </w:t>
      </w:r>
    </w:p>
    <w:p w:rsidR="001F29A3" w:rsidRPr="001F29A3" w:rsidRDefault="001F29A3" w:rsidP="001F29A3">
      <w:pPr>
        <w:spacing w:after="0"/>
        <w:rPr>
          <w:rFonts w:ascii="Times New Roman" w:hAnsi="Times New Roman"/>
          <w:sz w:val="24"/>
          <w:szCs w:val="24"/>
        </w:rPr>
      </w:pPr>
      <w:r w:rsidRPr="001F29A3">
        <w:rPr>
          <w:rFonts w:ascii="Times New Roman" w:hAnsi="Times New Roman"/>
          <w:sz w:val="24"/>
          <w:szCs w:val="24"/>
        </w:rPr>
        <w:t>На основании Протокола по индивидуальному отбору приемной комиссии составляется Протокол приемной комиссии</w:t>
      </w:r>
      <w:proofErr w:type="gramStart"/>
      <w:r w:rsidRPr="001F29A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F29A3">
        <w:rPr>
          <w:rFonts w:ascii="Times New Roman" w:hAnsi="Times New Roman"/>
          <w:sz w:val="24"/>
          <w:szCs w:val="24"/>
        </w:rPr>
        <w:t>в котором формируется  список-рейтинг поступающих и составляется список рекомендованных к зачислению.</w:t>
      </w:r>
    </w:p>
    <w:p w:rsidR="001F29A3" w:rsidRPr="001F29A3" w:rsidRDefault="001F29A3" w:rsidP="001F29A3">
      <w:pPr>
        <w:spacing w:after="0"/>
        <w:rPr>
          <w:rFonts w:ascii="Times New Roman" w:hAnsi="Times New Roman"/>
          <w:sz w:val="24"/>
          <w:szCs w:val="24"/>
        </w:rPr>
      </w:pPr>
      <w:r w:rsidRPr="001F29A3">
        <w:rPr>
          <w:rFonts w:ascii="Times New Roman" w:hAnsi="Times New Roman"/>
          <w:sz w:val="24"/>
          <w:szCs w:val="24"/>
        </w:rPr>
        <w:t xml:space="preserve"> Зачисление в школу для обучения по предпрофессиональным программам производится на основании суммарных баллов «15-11» включительно </w:t>
      </w:r>
      <w:proofErr w:type="gramStart"/>
      <w:r w:rsidRPr="001F29A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F29A3">
        <w:rPr>
          <w:rFonts w:ascii="Times New Roman" w:hAnsi="Times New Roman"/>
          <w:sz w:val="24"/>
          <w:szCs w:val="24"/>
        </w:rPr>
        <w:t xml:space="preserve">соответствующих средней оценки «5» отлично и «4» хорошо) и соответствия возрастным требованиям. </w:t>
      </w:r>
    </w:p>
    <w:p w:rsidR="001F29A3" w:rsidRPr="001F29A3" w:rsidRDefault="001F29A3" w:rsidP="001F29A3">
      <w:pPr>
        <w:spacing w:after="0"/>
        <w:rPr>
          <w:rFonts w:ascii="Times New Roman" w:hAnsi="Times New Roman"/>
          <w:sz w:val="24"/>
          <w:szCs w:val="24"/>
        </w:rPr>
      </w:pPr>
      <w:r w:rsidRPr="001F29A3">
        <w:rPr>
          <w:rFonts w:ascii="Times New Roman" w:hAnsi="Times New Roman"/>
          <w:sz w:val="24"/>
          <w:szCs w:val="24"/>
        </w:rPr>
        <w:t xml:space="preserve">При наличии свободных мест в контингенте учащихся после Дополнительного набора могут быть зачислены поступающие, получившие общий бал «9-10» </w:t>
      </w:r>
      <w:proofErr w:type="gramStart"/>
      <w:r w:rsidRPr="001F29A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F29A3">
        <w:rPr>
          <w:rFonts w:ascii="Times New Roman" w:hAnsi="Times New Roman"/>
          <w:sz w:val="24"/>
          <w:szCs w:val="24"/>
        </w:rPr>
        <w:t>соответствующих средней оценке «3» удовлетворительно).</w:t>
      </w:r>
    </w:p>
    <w:p w:rsidR="001F29A3" w:rsidRDefault="001F29A3" w:rsidP="001F29A3">
      <w:pPr>
        <w:spacing w:after="0"/>
        <w:rPr>
          <w:rFonts w:ascii="Times New Roman" w:hAnsi="Times New Roman"/>
          <w:sz w:val="24"/>
          <w:szCs w:val="24"/>
        </w:rPr>
      </w:pPr>
    </w:p>
    <w:p w:rsidR="001F29A3" w:rsidRDefault="001F29A3" w:rsidP="001F29A3">
      <w:pPr>
        <w:spacing w:after="0"/>
        <w:rPr>
          <w:rFonts w:ascii="Times New Roman" w:hAnsi="Times New Roman"/>
          <w:sz w:val="24"/>
          <w:szCs w:val="24"/>
        </w:rPr>
      </w:pPr>
    </w:p>
    <w:p w:rsidR="001F29A3" w:rsidRDefault="001F29A3" w:rsidP="001F29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9A3" w:rsidRPr="001F29A3" w:rsidRDefault="001F29A3" w:rsidP="001F29A3">
      <w:pPr>
        <w:spacing w:after="0" w:line="240" w:lineRule="auto"/>
        <w:ind w:left="1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1F29A3">
        <w:rPr>
          <w:rFonts w:ascii="Times New Roman" w:hAnsi="Times New Roman"/>
          <w:b/>
          <w:sz w:val="28"/>
          <w:szCs w:val="28"/>
        </w:rPr>
        <w:t>Дополнительная общеразвивающая образовательная программа</w:t>
      </w:r>
    </w:p>
    <w:p w:rsidR="001F29A3" w:rsidRDefault="001F29A3" w:rsidP="001F29A3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«Изобразительное творчество»</w:t>
      </w:r>
    </w:p>
    <w:p w:rsidR="001F29A3" w:rsidRDefault="001F29A3" w:rsidP="001F29A3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Отделение платных услуг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3 (4) года обучения</w:t>
      </w:r>
    </w:p>
    <w:p w:rsidR="001F29A3" w:rsidRDefault="001F29A3" w:rsidP="001F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3.1.Возраст </w:t>
      </w:r>
      <w:proofErr w:type="gramStart"/>
      <w:r>
        <w:rPr>
          <w:rFonts w:ascii="Times New Roman" w:hAnsi="Times New Roman"/>
          <w:b/>
          <w:sz w:val="24"/>
          <w:szCs w:val="24"/>
        </w:rPr>
        <w:t>поступающих</w:t>
      </w:r>
      <w:proofErr w:type="gramEnd"/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Допускаются к поступлению дети 7-10 лет.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Поступившие в 1 класс ОПУ обучаются в полном объёме программы (три года). </w:t>
      </w:r>
      <w:r>
        <w:rPr>
          <w:rFonts w:ascii="Times New Roman" w:hAnsi="Times New Roman"/>
          <w:sz w:val="24"/>
          <w:szCs w:val="24"/>
          <w:u w:val="single"/>
        </w:rPr>
        <w:t>При наличии свободных мест,</w:t>
      </w:r>
      <w:r>
        <w:rPr>
          <w:rFonts w:ascii="Times New Roman" w:hAnsi="Times New Roman"/>
          <w:sz w:val="24"/>
          <w:szCs w:val="24"/>
        </w:rPr>
        <w:t xml:space="preserve"> дети могут быть зачислены сразу во 2-й или 3-й классы ОПУ в соответствии со своим возрастом. Дети 9,5-10 лет (4 класс общеобразовательной школы) могут обучаться в 4 классе ОПУ.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8"/>
          <w:szCs w:val="24"/>
        </w:rPr>
      </w:pPr>
      <w:r>
        <w:rPr>
          <w:rFonts w:ascii="Times New Roman" w:hAnsi="Times New Roman"/>
          <w:sz w:val="8"/>
          <w:szCs w:val="24"/>
        </w:rPr>
        <w:t xml:space="preserve"> </w:t>
      </w:r>
    </w:p>
    <w:p w:rsidR="001F29A3" w:rsidRDefault="001F29A3" w:rsidP="001F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3.2.Требования к уровню способностей и умений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Образовательная программа ОПУ «Изобразительное творчество» имеет целью развитие творческих способностей детей младшего школьного возраста. Если ребёнок 7 лет любит  и умеет рисовать – это, безусловно, подтверждение его природных способностей. К детям 8-9,5 лет, поступающим сразу во 2-й или 3-й класс, требования повышаются: поступающий должен владеть навыками рисунка и живописи, а также уметь </w:t>
      </w:r>
      <w:r>
        <w:rPr>
          <w:rFonts w:ascii="Times New Roman" w:hAnsi="Times New Roman"/>
          <w:sz w:val="24"/>
          <w:szCs w:val="24"/>
        </w:rPr>
        <w:lastRenderedPageBreak/>
        <w:t>композиционно располагать изображение в формате листа. Уровень способностей и умений выявляется в процессе приёмных испытаний.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1F29A3" w:rsidRDefault="001F29A3" w:rsidP="001F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3.3.Формы проведения приёмных испытаний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При наличии предварительного письменного заявления родителей о поступлении ребенка в школу, проводится </w:t>
      </w:r>
      <w:r>
        <w:rPr>
          <w:rFonts w:ascii="Times New Roman" w:hAnsi="Times New Roman"/>
          <w:sz w:val="24"/>
          <w:szCs w:val="24"/>
          <w:u w:val="single"/>
        </w:rPr>
        <w:t>собеседование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u w:val="single"/>
        </w:rPr>
        <w:t>показ собственных работ поступающего</w:t>
      </w:r>
      <w:r>
        <w:rPr>
          <w:rFonts w:ascii="Times New Roman" w:hAnsi="Times New Roman"/>
          <w:sz w:val="24"/>
          <w:szCs w:val="24"/>
        </w:rPr>
        <w:t xml:space="preserve">. Отбор происходит на конкурсной основе. </w:t>
      </w:r>
      <w:proofErr w:type="gramStart"/>
      <w:r>
        <w:rPr>
          <w:rFonts w:ascii="Times New Roman" w:hAnsi="Times New Roman"/>
          <w:sz w:val="24"/>
          <w:szCs w:val="24"/>
        </w:rPr>
        <w:t>Получившие</w:t>
      </w:r>
      <w:proofErr w:type="gramEnd"/>
      <w:r>
        <w:rPr>
          <w:rFonts w:ascii="Times New Roman" w:hAnsi="Times New Roman"/>
          <w:sz w:val="24"/>
          <w:szCs w:val="24"/>
        </w:rPr>
        <w:t xml:space="preserve"> наиболее высокий общий балл, рекомендуются к зачислению.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p w:rsidR="001F29A3" w:rsidRDefault="001F29A3" w:rsidP="001F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3.4.Критерии оценивания</w:t>
      </w:r>
    </w:p>
    <w:p w:rsidR="001F29A3" w:rsidRDefault="001F29A3" w:rsidP="001F29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основании собеседования и с учётом возраста ребёнка приёмная комиссия выставляет оценки за представленные работы. Оцениваются следующие показатели:</w:t>
      </w:r>
    </w:p>
    <w:p w:rsidR="001F29A3" w:rsidRDefault="001F29A3" w:rsidP="001F29A3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умение рисовать реалистически понятно то, что задумал автор;</w:t>
      </w:r>
    </w:p>
    <w:p w:rsidR="001F29A3" w:rsidRDefault="001F29A3" w:rsidP="001F29A3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навыки работы красками, живописные способности</w:t>
      </w:r>
      <w:r>
        <w:rPr>
          <w:rFonts w:ascii="Times New Roman" w:hAnsi="Times New Roman"/>
        </w:rPr>
        <w:t>;</w:t>
      </w:r>
    </w:p>
    <w:p w:rsidR="001F29A3" w:rsidRDefault="001F29A3" w:rsidP="001F29A3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проявление творческих способностей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композиционный порядок в изображении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F29A3" w:rsidRDefault="001F29A3" w:rsidP="001F29A3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29A3" w:rsidRDefault="001F29A3" w:rsidP="001F29A3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u w:val="single"/>
        </w:rPr>
        <w:t>Оценки выставляются по шкале «5», «4», «3», «2».</w:t>
      </w:r>
    </w:p>
    <w:p w:rsidR="001F29A3" w:rsidRDefault="001F29A3" w:rsidP="001F29A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«5» </w:t>
      </w:r>
      <w:r>
        <w:rPr>
          <w:rFonts w:ascii="Times New Roman" w:hAnsi="Times New Roman"/>
          <w:sz w:val="24"/>
          <w:szCs w:val="24"/>
        </w:rPr>
        <w:t>отлично – полное соответствие требованиям.</w:t>
      </w:r>
    </w:p>
    <w:p w:rsidR="001F29A3" w:rsidRDefault="001F29A3" w:rsidP="001F29A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«4» </w:t>
      </w:r>
      <w:r>
        <w:rPr>
          <w:rFonts w:ascii="Times New Roman" w:hAnsi="Times New Roman"/>
          <w:sz w:val="24"/>
          <w:szCs w:val="24"/>
        </w:rPr>
        <w:t>хорошо –  способности имеют потенциальный характер.</w:t>
      </w:r>
    </w:p>
    <w:p w:rsidR="001F29A3" w:rsidRDefault="001F29A3" w:rsidP="001F29A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«3» </w:t>
      </w:r>
      <w:r>
        <w:rPr>
          <w:rFonts w:ascii="Times New Roman" w:hAnsi="Times New Roman"/>
          <w:sz w:val="24"/>
          <w:szCs w:val="24"/>
        </w:rPr>
        <w:t>удовлетворительно – очень слабые изобразительные умения.</w:t>
      </w:r>
    </w:p>
    <w:p w:rsidR="001F29A3" w:rsidRDefault="001F29A3" w:rsidP="001F29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«2» </w:t>
      </w:r>
      <w:r>
        <w:rPr>
          <w:rFonts w:ascii="Times New Roman" w:hAnsi="Times New Roman"/>
          <w:sz w:val="24"/>
          <w:szCs w:val="24"/>
        </w:rPr>
        <w:t>неудовлетворительно – очевидное неумение рисовать, бестолковые каракули.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8"/>
          <w:szCs w:val="28"/>
        </w:rPr>
      </w:pPr>
    </w:p>
    <w:p w:rsidR="001F29A3" w:rsidRDefault="001F29A3" w:rsidP="001F29A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3.5.Оформление результатов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 результатам индивидуального отбора (собеседование и просмотр вступительных работ) составляется Протокол, в который вносится оценка поступающего и указывается обоснование.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Зачисление в школу для обучения по общеразвивающей  программе ОПУ </w:t>
      </w:r>
      <w:r>
        <w:rPr>
          <w:rFonts w:ascii="Times New Roman" w:hAnsi="Times New Roman"/>
          <w:i/>
          <w:sz w:val="24"/>
          <w:szCs w:val="24"/>
        </w:rPr>
        <w:t>«Изобразительное творчество»</w:t>
      </w:r>
      <w:r>
        <w:rPr>
          <w:rFonts w:ascii="Times New Roman" w:hAnsi="Times New Roman"/>
          <w:sz w:val="24"/>
          <w:szCs w:val="24"/>
        </w:rPr>
        <w:t xml:space="preserve"> производится на основании оценок «отлично» и «хорошо».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9A3" w:rsidRDefault="001F29A3" w:rsidP="001F29A3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1F29A3" w:rsidRPr="001F29A3" w:rsidRDefault="001F29A3" w:rsidP="001F29A3">
      <w:pPr>
        <w:spacing w:after="0"/>
        <w:ind w:left="1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bookmarkStart w:id="0" w:name="_GoBack"/>
      <w:bookmarkEnd w:id="0"/>
      <w:r w:rsidRPr="001F29A3">
        <w:rPr>
          <w:rFonts w:ascii="Times New Roman" w:hAnsi="Times New Roman"/>
          <w:b/>
          <w:sz w:val="28"/>
          <w:szCs w:val="28"/>
        </w:rPr>
        <w:t>Дополнительная общеразвивающая образовательная программа</w:t>
      </w:r>
    </w:p>
    <w:p w:rsidR="001F29A3" w:rsidRDefault="001F29A3" w:rsidP="001F29A3">
      <w:pPr>
        <w:pStyle w:val="a3"/>
        <w:spacing w:after="0"/>
        <w:ind w:left="108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32"/>
          <w:szCs w:val="32"/>
          <w:u w:val="single"/>
        </w:rPr>
        <w:t xml:space="preserve">«ДЕКОР-СТИЛЬ»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Отделение платных услуг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/>
          <w:b/>
          <w:sz w:val="24"/>
          <w:szCs w:val="24"/>
          <w:u w:val="single"/>
        </w:rPr>
        <w:t>2 года обучения</w:t>
      </w:r>
    </w:p>
    <w:p w:rsidR="001F29A3" w:rsidRDefault="001F29A3" w:rsidP="001F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4.1.Возраст </w:t>
      </w:r>
      <w:proofErr w:type="gramStart"/>
      <w:r>
        <w:rPr>
          <w:rFonts w:ascii="Times New Roman" w:hAnsi="Times New Roman"/>
          <w:b/>
          <w:sz w:val="24"/>
          <w:szCs w:val="24"/>
        </w:rPr>
        <w:t>поступающих</w:t>
      </w:r>
      <w:proofErr w:type="gramEnd"/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Допускаются к поступлению дети 11-16 лет.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Поступившие обучаются в полном объёме программы (2 года). 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  <w:r>
        <w:rPr>
          <w:rFonts w:ascii="Times New Roman" w:hAnsi="Times New Roman"/>
          <w:sz w:val="8"/>
          <w:szCs w:val="24"/>
        </w:rPr>
        <w:t xml:space="preserve"> </w:t>
      </w:r>
    </w:p>
    <w:p w:rsidR="001F29A3" w:rsidRDefault="001F29A3" w:rsidP="001F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4.2.Требования к уровню способностей и умений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Образовательная программа «Декор-стиль» имеет целью развитие творческих способностей детей среднего и старшего школьного возраста. Программа предполагает ориентирование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поступление в профессиональные учебные заведения по специализации «Дизайн», «Декоративно-прикладное творчество», либо на развитие умений и навыков для самостоятельного творчества в области декоративно-прикладного искусства.  Уровень способностей и умений выявляется на основании представленных работ и собеседования. Способности и умения поступающего должны характеризоваться склонностью к </w:t>
      </w:r>
      <w:r>
        <w:rPr>
          <w:rFonts w:ascii="Times New Roman" w:hAnsi="Times New Roman"/>
          <w:sz w:val="24"/>
          <w:szCs w:val="24"/>
          <w:u w:val="single"/>
        </w:rPr>
        <w:t>декоративному</w:t>
      </w:r>
      <w:r>
        <w:rPr>
          <w:rFonts w:ascii="Times New Roman" w:hAnsi="Times New Roman"/>
          <w:sz w:val="24"/>
          <w:szCs w:val="24"/>
        </w:rPr>
        <w:t xml:space="preserve"> способу изображения. Поступающий должен иметь осознанную мотивацию к декоративно-прикладному творчеству. 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p w:rsidR="001F29A3" w:rsidRDefault="001F29A3" w:rsidP="001F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4.3.Формы проведения приёмных испытаний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При наличии предварительного письменного заявления родителей о поступлении ребенка в школу, проводится </w:t>
      </w:r>
      <w:r>
        <w:rPr>
          <w:rFonts w:ascii="Times New Roman" w:hAnsi="Times New Roman"/>
          <w:sz w:val="24"/>
          <w:szCs w:val="24"/>
          <w:u w:val="single"/>
        </w:rPr>
        <w:t>собеседование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u w:val="single"/>
        </w:rPr>
        <w:t>показ собственных работ поступающего</w:t>
      </w:r>
      <w:r>
        <w:rPr>
          <w:rFonts w:ascii="Times New Roman" w:hAnsi="Times New Roman"/>
          <w:sz w:val="24"/>
          <w:szCs w:val="24"/>
        </w:rPr>
        <w:t>. Отбор происходит на конкурсной основе. Получившие наиболее высокие баллы, рекомендуются к зачислению.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p w:rsidR="001F29A3" w:rsidRDefault="001F29A3" w:rsidP="001F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4.4.Критерии оценивания</w:t>
      </w:r>
    </w:p>
    <w:p w:rsidR="001F29A3" w:rsidRDefault="001F29A3" w:rsidP="001F29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основании собеседования и анализа представленных работ приёмная комиссия выставляет оценки. Оцениваются следующие показатели:</w:t>
      </w:r>
    </w:p>
    <w:p w:rsidR="001F29A3" w:rsidRDefault="001F29A3" w:rsidP="001F29A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умение  воплощать замысел;</w:t>
      </w:r>
    </w:p>
    <w:p w:rsidR="001F29A3" w:rsidRDefault="001F29A3" w:rsidP="001F29A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изобразительные навыки работы карандашом и красками;</w:t>
      </w:r>
    </w:p>
    <w:p w:rsidR="001F29A3" w:rsidRDefault="001F29A3" w:rsidP="001F29A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композиционный порядок в изображении;</w:t>
      </w:r>
    </w:p>
    <w:p w:rsidR="001F29A3" w:rsidRDefault="001F29A3" w:rsidP="001F29A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проявление творческих способностей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в нестандартных решениях.</w:t>
      </w:r>
    </w:p>
    <w:p w:rsidR="001F29A3" w:rsidRDefault="001F29A3" w:rsidP="001F29A3">
      <w:pPr>
        <w:pStyle w:val="a3"/>
        <w:spacing w:after="0"/>
        <w:rPr>
          <w:rFonts w:ascii="Times New Roman" w:hAnsi="Times New Roman"/>
          <w:b/>
          <w:sz w:val="8"/>
          <w:szCs w:val="24"/>
        </w:rPr>
      </w:pP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«5»</w:t>
      </w:r>
      <w:r>
        <w:rPr>
          <w:rFonts w:ascii="Times New Roman" w:hAnsi="Times New Roman"/>
          <w:sz w:val="24"/>
          <w:szCs w:val="24"/>
        </w:rPr>
        <w:t xml:space="preserve"> отлично – полное соответствие требованиям.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«4»</w:t>
      </w:r>
      <w:r>
        <w:rPr>
          <w:rFonts w:ascii="Times New Roman" w:hAnsi="Times New Roman"/>
          <w:sz w:val="24"/>
          <w:szCs w:val="24"/>
        </w:rPr>
        <w:t xml:space="preserve"> хорошо –  способности и умения имеют потенциальный характер.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«3»</w:t>
      </w:r>
      <w:r>
        <w:rPr>
          <w:rFonts w:ascii="Times New Roman" w:hAnsi="Times New Roman"/>
          <w:sz w:val="24"/>
          <w:szCs w:val="24"/>
        </w:rPr>
        <w:t xml:space="preserve"> удовлетворительно – слабые изобразительные умения, нет склонности к декоративности.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 xml:space="preserve"> неудовлетворительно – общая неумелость в использовании  всех изобразительных средств.</w:t>
      </w:r>
    </w:p>
    <w:p w:rsidR="001F29A3" w:rsidRDefault="001F29A3" w:rsidP="001F29A3">
      <w:pPr>
        <w:spacing w:after="0"/>
        <w:jc w:val="both"/>
        <w:rPr>
          <w:rFonts w:ascii="Times New Roman" w:hAnsi="Times New Roman"/>
          <w:sz w:val="8"/>
          <w:szCs w:val="28"/>
        </w:rPr>
      </w:pPr>
    </w:p>
    <w:p w:rsidR="001F29A3" w:rsidRDefault="001F29A3" w:rsidP="001F29A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4.5.Оформление результатов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По результатам собеседования и просмотра вступительных работ составляется Протокол индивидуального отбора поступающих, в который вносится дата рождения, общий балл и указывается обоснование оценки с учётом требований к способностям и умениям поступающих.</w:t>
      </w:r>
    </w:p>
    <w:p w:rsidR="001F29A3" w:rsidRDefault="001F29A3" w:rsidP="001F29A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Зачисление в школу для обучения по общеразвивающей  программе ОПУ </w:t>
      </w:r>
      <w:r>
        <w:rPr>
          <w:rFonts w:ascii="Times New Roman" w:hAnsi="Times New Roman"/>
          <w:i/>
        </w:rPr>
        <w:t>«ДЕКОР-СТИЛЬ»</w:t>
      </w:r>
      <w:r>
        <w:rPr>
          <w:rFonts w:ascii="Times New Roman" w:hAnsi="Times New Roman"/>
        </w:rPr>
        <w:t xml:space="preserve"> производится на основании оценок «отлично» и «хорошо».</w:t>
      </w:r>
    </w:p>
    <w:p w:rsidR="00B5482F" w:rsidRDefault="00B5482F"/>
    <w:sectPr w:rsidR="00B5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5F71"/>
    <w:multiLevelType w:val="hybridMultilevel"/>
    <w:tmpl w:val="7024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27D08"/>
    <w:multiLevelType w:val="multilevel"/>
    <w:tmpl w:val="BA443448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D27DE"/>
    <w:multiLevelType w:val="multilevel"/>
    <w:tmpl w:val="97868F3E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C32DF"/>
    <w:multiLevelType w:val="multilevel"/>
    <w:tmpl w:val="3E442FDA"/>
    <w:lvl w:ilvl="0">
      <w:start w:val="1"/>
      <w:numFmt w:val="decimal"/>
      <w:lvlText w:val="%1."/>
      <w:lvlJc w:val="left"/>
      <w:pPr>
        <w:ind w:left="19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>
    <w:nsid w:val="2C255161"/>
    <w:multiLevelType w:val="hybridMultilevel"/>
    <w:tmpl w:val="354CF5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983686"/>
    <w:multiLevelType w:val="multilevel"/>
    <w:tmpl w:val="F8B8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450A38"/>
    <w:multiLevelType w:val="hybridMultilevel"/>
    <w:tmpl w:val="84FE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119B2"/>
    <w:multiLevelType w:val="multilevel"/>
    <w:tmpl w:val="BA443448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A3"/>
    <w:rsid w:val="001F29A3"/>
    <w:rsid w:val="00B5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9A3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9A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1301</Words>
  <Characters>7421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2026-07-06T11:29:00Z</dcterms:created>
  <dcterms:modified xsi:type="dcterms:W3CDTF">2026-07-06T11:32:00Z</dcterms:modified>
</cp:coreProperties>
</file>