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1FE" w:rsidRPr="00F021FE" w:rsidRDefault="00F021FE" w:rsidP="00F021FE">
      <w:pPr>
        <w:pStyle w:val="1"/>
        <w:shd w:val="clear" w:color="auto" w:fill="FFFFFF"/>
        <w:spacing w:before="120" w:beforeAutospacing="0" w:after="120" w:afterAutospacing="0" w:line="390" w:lineRule="atLeast"/>
        <w:rPr>
          <w:sz w:val="28"/>
          <w:szCs w:val="28"/>
        </w:rPr>
      </w:pPr>
    </w:p>
    <w:p w:rsidR="00F021FE" w:rsidRPr="00F021FE" w:rsidRDefault="00F021FE" w:rsidP="00F021FE">
      <w:pPr>
        <w:pStyle w:val="4"/>
        <w:rPr>
          <w:b/>
          <w:bCs/>
        </w:rPr>
      </w:pPr>
      <w:r w:rsidRPr="00F021FE">
        <w:rPr>
          <w:b/>
          <w:bCs/>
        </w:rPr>
        <w:t>Российская Федерация</w:t>
      </w:r>
    </w:p>
    <w:p w:rsidR="00F021FE" w:rsidRPr="00F021FE" w:rsidRDefault="00F021FE" w:rsidP="00F021FE">
      <w:pPr>
        <w:pStyle w:val="4"/>
        <w:rPr>
          <w:b/>
          <w:bCs/>
        </w:rPr>
      </w:pPr>
      <w:r w:rsidRPr="00F021FE">
        <w:rPr>
          <w:b/>
          <w:bCs/>
        </w:rPr>
        <w:t>Управление культуры администрации городского округа г. Воронеж</w:t>
      </w:r>
    </w:p>
    <w:p w:rsidR="00F021FE" w:rsidRPr="00F021FE" w:rsidRDefault="00F021FE" w:rsidP="00F021FE">
      <w:pPr>
        <w:pStyle w:val="a6"/>
        <w:rPr>
          <w:rFonts w:ascii="Times New Roman" w:hAnsi="Times New Roman"/>
          <w:sz w:val="28"/>
          <w:szCs w:val="28"/>
        </w:rPr>
      </w:pPr>
      <w:r w:rsidRPr="00F021FE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F021FE" w:rsidRPr="00F021FE" w:rsidRDefault="00F021FE" w:rsidP="00F021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1FE">
        <w:rPr>
          <w:rFonts w:ascii="Times New Roman" w:hAnsi="Times New Roman" w:cs="Times New Roman"/>
          <w:b/>
          <w:bCs/>
          <w:sz w:val="28"/>
          <w:szCs w:val="28"/>
        </w:rPr>
        <w:t>Детская школа искусств № 14</w:t>
      </w:r>
    </w:p>
    <w:p w:rsidR="00F021FE" w:rsidRPr="00F021FE" w:rsidRDefault="00F021FE" w:rsidP="00F021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1FE">
        <w:rPr>
          <w:rFonts w:ascii="Times New Roman" w:hAnsi="Times New Roman" w:cs="Times New Roman"/>
          <w:b/>
          <w:bCs/>
          <w:sz w:val="28"/>
          <w:szCs w:val="28"/>
        </w:rPr>
        <w:t>городского округа город Воронеж</w:t>
      </w:r>
    </w:p>
    <w:p w:rsidR="00F021FE" w:rsidRPr="00F021FE" w:rsidRDefault="00F021FE" w:rsidP="00F021FE">
      <w:pPr>
        <w:pBdr>
          <w:bottom w:val="double" w:sz="6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94010, г"/>
        </w:smartTagPr>
        <w:r w:rsidRPr="00F021FE">
          <w:rPr>
            <w:rFonts w:ascii="Times New Roman" w:hAnsi="Times New Roman" w:cs="Times New Roman"/>
            <w:sz w:val="28"/>
            <w:szCs w:val="28"/>
          </w:rPr>
          <w:t>394010, г</w:t>
        </w:r>
      </w:smartTag>
      <w:r w:rsidRPr="00F021FE">
        <w:rPr>
          <w:rFonts w:ascii="Times New Roman" w:hAnsi="Times New Roman" w:cs="Times New Roman"/>
          <w:sz w:val="28"/>
          <w:szCs w:val="28"/>
        </w:rPr>
        <w:t>. Воронеж, ул. Артам</w:t>
      </w:r>
      <w:r>
        <w:rPr>
          <w:rFonts w:ascii="Times New Roman" w:hAnsi="Times New Roman" w:cs="Times New Roman"/>
          <w:sz w:val="28"/>
          <w:szCs w:val="28"/>
        </w:rPr>
        <w:t>онова, д. 38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021F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021FE">
        <w:rPr>
          <w:rFonts w:ascii="Times New Roman" w:hAnsi="Times New Roman" w:cs="Times New Roman"/>
          <w:sz w:val="28"/>
          <w:szCs w:val="28"/>
        </w:rPr>
        <w:t>ел./факс  (4732)  242-04-02, 291-92-65</w:t>
      </w:r>
    </w:p>
    <w:p w:rsidR="00F021FE" w:rsidRPr="00F021FE" w:rsidRDefault="00F021FE" w:rsidP="00F021FE">
      <w:pPr>
        <w:pBdr>
          <w:bottom w:val="doub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F021FE">
        <w:rPr>
          <w:rFonts w:ascii="Times New Roman" w:hAnsi="Times New Roman" w:cs="Times New Roman"/>
          <w:sz w:val="28"/>
          <w:szCs w:val="28"/>
        </w:rPr>
        <w:t>ИНН/КПП 365000453</w:t>
      </w:r>
      <w:r>
        <w:rPr>
          <w:rFonts w:ascii="Times New Roman" w:hAnsi="Times New Roman" w:cs="Times New Roman"/>
          <w:sz w:val="28"/>
          <w:szCs w:val="28"/>
        </w:rPr>
        <w:t xml:space="preserve">7/366601001                                  </w:t>
      </w:r>
      <w:r w:rsidRPr="00F021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021F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021FE">
        <w:rPr>
          <w:rFonts w:ascii="Times New Roman" w:hAnsi="Times New Roman" w:cs="Times New Roman"/>
          <w:sz w:val="28"/>
          <w:szCs w:val="28"/>
          <w:lang w:val="en-US"/>
        </w:rPr>
        <w:t>meil</w:t>
      </w:r>
      <w:proofErr w:type="spellEnd"/>
      <w:r w:rsidRPr="00F021F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21FE">
        <w:rPr>
          <w:rFonts w:ascii="Times New Roman" w:hAnsi="Times New Roman" w:cs="Times New Roman"/>
          <w:sz w:val="28"/>
          <w:szCs w:val="28"/>
          <w:lang w:val="en-US"/>
        </w:rPr>
        <w:t>dchi</w:t>
      </w:r>
      <w:proofErr w:type="spellEnd"/>
      <w:r w:rsidRPr="00F021FE">
        <w:rPr>
          <w:rFonts w:ascii="Times New Roman" w:hAnsi="Times New Roman" w:cs="Times New Roman"/>
          <w:sz w:val="28"/>
          <w:szCs w:val="28"/>
        </w:rPr>
        <w:t>14@</w:t>
      </w:r>
      <w:proofErr w:type="spellStart"/>
      <w:r w:rsidRPr="00F021FE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F021F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F021F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021FE">
        <w:rPr>
          <w:rFonts w:ascii="Times New Roman" w:hAnsi="Times New Roman" w:cs="Times New Roman"/>
          <w:sz w:val="28"/>
          <w:szCs w:val="28"/>
        </w:rPr>
        <w:t xml:space="preserve"> ОКПО/ОГРН 02181158/1033600015305                                                                                                                        </w:t>
      </w:r>
    </w:p>
    <w:p w:rsidR="00F021FE" w:rsidRPr="00F021FE" w:rsidRDefault="00F021FE" w:rsidP="00F021FE">
      <w:pPr>
        <w:pBdr>
          <w:bottom w:val="doub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F021FE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021FE" w:rsidRDefault="00F021FE" w:rsidP="00F021FE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sz w:val="28"/>
          <w:szCs w:val="28"/>
        </w:rPr>
      </w:pPr>
    </w:p>
    <w:p w:rsidR="00F021FE" w:rsidRDefault="00F021FE" w:rsidP="00F021FE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Методическая разработка на тему </w:t>
      </w:r>
    </w:p>
    <w:p w:rsidR="00F021FE" w:rsidRDefault="00F021FE" w:rsidP="00F021F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r w:rsidRPr="00554FDB">
        <w:rPr>
          <w:rFonts w:ascii="Times New Roman" w:hAnsi="Times New Roman" w:cs="Times New Roman"/>
          <w:b/>
          <w:i/>
          <w:sz w:val="32"/>
          <w:szCs w:val="32"/>
        </w:rPr>
        <w:t xml:space="preserve">Формирование </w:t>
      </w:r>
      <w:proofErr w:type="spellStart"/>
      <w:r w:rsidRPr="00554FDB">
        <w:rPr>
          <w:rFonts w:ascii="Times New Roman" w:hAnsi="Times New Roman" w:cs="Times New Roman"/>
          <w:b/>
          <w:i/>
          <w:sz w:val="32"/>
          <w:szCs w:val="32"/>
        </w:rPr>
        <w:t>этнохудожественных</w:t>
      </w:r>
      <w:proofErr w:type="spellEnd"/>
      <w:r w:rsidRPr="00554FDB">
        <w:rPr>
          <w:rFonts w:ascii="Times New Roman" w:hAnsi="Times New Roman" w:cs="Times New Roman"/>
          <w:b/>
          <w:i/>
          <w:sz w:val="32"/>
          <w:szCs w:val="32"/>
        </w:rPr>
        <w:t xml:space="preserve"> ценностей у обучающихся в системе дополнительного предпрофессионального образования.</w:t>
      </w:r>
      <w:proofErr w:type="gramEnd"/>
    </w:p>
    <w:p w:rsidR="00F021FE" w:rsidRDefault="00F021FE" w:rsidP="00F021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1FE">
        <w:rPr>
          <w:rFonts w:ascii="Times New Roman" w:hAnsi="Times New Roman" w:cs="Times New Roman"/>
          <w:b/>
          <w:sz w:val="28"/>
          <w:szCs w:val="28"/>
        </w:rPr>
        <w:t>Иванов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F021FE">
        <w:rPr>
          <w:rFonts w:ascii="Times New Roman" w:hAnsi="Times New Roman" w:cs="Times New Roman"/>
          <w:b/>
          <w:sz w:val="28"/>
          <w:szCs w:val="28"/>
        </w:rPr>
        <w:t xml:space="preserve"> Валентин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F021FE">
        <w:rPr>
          <w:rFonts w:ascii="Times New Roman" w:hAnsi="Times New Roman" w:cs="Times New Roman"/>
          <w:b/>
          <w:sz w:val="28"/>
          <w:szCs w:val="28"/>
        </w:rPr>
        <w:t xml:space="preserve"> Викторовн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D94155" w:rsidRPr="00F021FE" w:rsidRDefault="00F021FE" w:rsidP="00F021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1FE">
        <w:rPr>
          <w:rFonts w:ascii="Times New Roman" w:hAnsi="Times New Roman" w:cs="Times New Roman"/>
          <w:b/>
          <w:sz w:val="28"/>
          <w:szCs w:val="28"/>
        </w:rPr>
        <w:t>заведующ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F021FE">
        <w:rPr>
          <w:rFonts w:ascii="Times New Roman" w:hAnsi="Times New Roman" w:cs="Times New Roman"/>
          <w:b/>
          <w:sz w:val="28"/>
          <w:szCs w:val="28"/>
        </w:rPr>
        <w:t xml:space="preserve"> отделением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021FE">
        <w:rPr>
          <w:rFonts w:ascii="Times New Roman" w:hAnsi="Times New Roman" w:cs="Times New Roman"/>
          <w:b/>
          <w:sz w:val="28"/>
          <w:szCs w:val="28"/>
        </w:rPr>
        <w:t>«Декоративно-прикладное творчество»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94155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Детская школа искусств №14 </w:t>
      </w:r>
      <w:proofErr w:type="spellStart"/>
      <w:r w:rsidR="00D94155"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 w:rsidR="00D94155">
        <w:rPr>
          <w:rFonts w:ascii="Times New Roman" w:hAnsi="Times New Roman" w:cs="Times New Roman"/>
          <w:sz w:val="28"/>
          <w:szCs w:val="28"/>
        </w:rPr>
        <w:t>. Воронеж</w:t>
      </w:r>
    </w:p>
    <w:p w:rsidR="00D94155" w:rsidRDefault="00D94155" w:rsidP="00F021FE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Аннотация. В статье раскрывается актуальность формирования у детей, занимающихся в системе дополнительного предпрофессионального образования,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этнохудожественных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ценностей. Целью исследования является систематизация данных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этнохудожественном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воспитании детей, рассматриваются модели, формирующие мировоззренческие идеи ребенка, касающиеся этнических культур, а так же многообразии социальных субкультур. Рассматривается этнокультурный компонент как средство воспитания в поликультурной образовательной среде, говорится о формах и методах педагогической деятельности, которые помогают преподавателям дополнительного образования заложить принципы поликультурного воспитания, формирования эрудированной, творческой личности, способной познать не только культуру и традиции своего народа, но и определить свое место в поликультурном обществе.  </w:t>
      </w:r>
    </w:p>
    <w:p w:rsidR="00D94155" w:rsidRDefault="000C0719" w:rsidP="000C07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071E5">
        <w:rPr>
          <w:rFonts w:ascii="Times New Roman" w:hAnsi="Times New Roman" w:cs="Times New Roman"/>
          <w:sz w:val="28"/>
          <w:szCs w:val="28"/>
        </w:rPr>
        <w:t>Искусство во все времена являлось могущественным инструментом социализации</w:t>
      </w:r>
      <w:r w:rsidR="00160007">
        <w:rPr>
          <w:rFonts w:ascii="Times New Roman" w:hAnsi="Times New Roman" w:cs="Times New Roman"/>
          <w:sz w:val="28"/>
          <w:szCs w:val="28"/>
        </w:rPr>
        <w:t xml:space="preserve"> личности, целостного общественного воспитания человека, приобщения к накопленному человеческому наследию, к вековой мудрости, конкретным общественным интересам и ценностям. </w:t>
      </w:r>
    </w:p>
    <w:p w:rsidR="000F1DD7" w:rsidRDefault="000F1DD7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условиях перехода к многополярному миру остро встает вопрос об усвоении культурных ценностей своего народа, а так же ценностей, вырабатываемых этническими культурами других народов. Это позволяет формировать собственный, сознательный взгляд на проблемы, происходящие в современном обществе.</w:t>
      </w:r>
    </w:p>
    <w:p w:rsidR="009D5B99" w:rsidRDefault="007752D9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Одним из приоритетных направлений в современной государственной национальной политике Российской Федерации является «укрепление единства и духовной общности многонационального народа, поддержания этнокультурного многообразия, содействие в развитии системы образования, гражданско-патриот</w:t>
      </w:r>
      <w:r w:rsidR="00CE5FF1">
        <w:rPr>
          <w:rFonts w:ascii="Times New Roman" w:hAnsi="Times New Roman" w:cs="Times New Roman"/>
          <w:sz w:val="28"/>
          <w:szCs w:val="28"/>
        </w:rPr>
        <w:t>ического воспитания». [1</w:t>
      </w:r>
      <w:r w:rsidRPr="007752D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52D9" w:rsidRPr="00F3323F" w:rsidRDefault="007752D9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Важным направлением в педагогической науке в данном направлении является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этнох</w:t>
      </w:r>
      <w:r w:rsidR="000434CF">
        <w:rPr>
          <w:rFonts w:ascii="Times New Roman" w:hAnsi="Times New Roman" w:cs="Times New Roman"/>
          <w:sz w:val="28"/>
          <w:szCs w:val="28"/>
        </w:rPr>
        <w:t>удожественных</w:t>
      </w:r>
      <w:proofErr w:type="spellEnd"/>
      <w:r w:rsidR="000434CF">
        <w:rPr>
          <w:rFonts w:ascii="Times New Roman" w:hAnsi="Times New Roman" w:cs="Times New Roman"/>
          <w:sz w:val="28"/>
          <w:szCs w:val="28"/>
        </w:rPr>
        <w:t xml:space="preserve"> ценностей, которое осуществляется в процессе этнокультурного образования.</w:t>
      </w:r>
      <w:r w:rsidR="000F1DD7">
        <w:rPr>
          <w:rFonts w:ascii="Times New Roman" w:hAnsi="Times New Roman" w:cs="Times New Roman"/>
          <w:sz w:val="28"/>
          <w:szCs w:val="28"/>
        </w:rPr>
        <w:t xml:space="preserve"> Специфика дополнительного образования заключается в расширении кругозора</w:t>
      </w:r>
      <w:r w:rsidR="00F3323F">
        <w:rPr>
          <w:rFonts w:ascii="Times New Roman" w:hAnsi="Times New Roman" w:cs="Times New Roman"/>
          <w:sz w:val="28"/>
          <w:szCs w:val="28"/>
        </w:rPr>
        <w:t>,</w:t>
      </w:r>
      <w:r w:rsidR="000F1DD7">
        <w:rPr>
          <w:rFonts w:ascii="Times New Roman" w:hAnsi="Times New Roman" w:cs="Times New Roman"/>
          <w:sz w:val="28"/>
          <w:szCs w:val="28"/>
        </w:rPr>
        <w:t xml:space="preserve"> </w:t>
      </w:r>
      <w:r w:rsidR="00F3323F">
        <w:rPr>
          <w:rFonts w:ascii="Times New Roman" w:hAnsi="Times New Roman" w:cs="Times New Roman"/>
          <w:sz w:val="28"/>
          <w:szCs w:val="28"/>
        </w:rPr>
        <w:t>с</w:t>
      </w:r>
      <w:r w:rsidR="000F1DD7">
        <w:rPr>
          <w:rFonts w:ascii="Times New Roman" w:hAnsi="Times New Roman" w:cs="Times New Roman"/>
          <w:sz w:val="28"/>
          <w:szCs w:val="28"/>
        </w:rPr>
        <w:t xml:space="preserve">озданию </w:t>
      </w:r>
      <w:r w:rsidR="00F3323F">
        <w:rPr>
          <w:rFonts w:ascii="Times New Roman" w:hAnsi="Times New Roman" w:cs="Times New Roman"/>
          <w:sz w:val="28"/>
          <w:szCs w:val="28"/>
        </w:rPr>
        <w:t>условий для «передачи культурных архетипов базисных элементов культуры, формирующих модели духовной жизни» [2</w:t>
      </w:r>
      <w:r w:rsidR="00F3323F" w:rsidRPr="00F3323F">
        <w:rPr>
          <w:rFonts w:ascii="Times New Roman" w:hAnsi="Times New Roman" w:cs="Times New Roman"/>
          <w:sz w:val="28"/>
          <w:szCs w:val="28"/>
        </w:rPr>
        <w:t>;</w:t>
      </w:r>
      <w:r w:rsidR="00F3323F">
        <w:rPr>
          <w:rFonts w:ascii="Times New Roman" w:hAnsi="Times New Roman" w:cs="Times New Roman"/>
          <w:sz w:val="28"/>
          <w:szCs w:val="28"/>
        </w:rPr>
        <w:t xml:space="preserve"> с. 98</w:t>
      </w:r>
      <w:r w:rsidR="00F3323F" w:rsidRPr="00F3323F">
        <w:rPr>
          <w:rFonts w:ascii="Times New Roman" w:hAnsi="Times New Roman" w:cs="Times New Roman"/>
          <w:sz w:val="28"/>
          <w:szCs w:val="28"/>
        </w:rPr>
        <w:t>]</w:t>
      </w:r>
      <w:r w:rsidR="00F3323F">
        <w:rPr>
          <w:rFonts w:ascii="Times New Roman" w:hAnsi="Times New Roman" w:cs="Times New Roman"/>
          <w:sz w:val="28"/>
          <w:szCs w:val="28"/>
        </w:rPr>
        <w:t>. В систему нравственных ценностей современного ученика должно входить уважение к культуре своего народа, а также этносов многонациональной Родины. Познание эстетических ценностей происходит на примерах искусства.</w:t>
      </w:r>
    </w:p>
    <w:p w:rsidR="00E47B7F" w:rsidRDefault="000434CF" w:rsidP="00E47B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условиях учреждения дополнительного образования детей, где формируется многогранная творческая деятельность, направленная на личностное и профессиональное самоопределение,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этнохудожественное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воспитание требует </w:t>
      </w:r>
      <w:r w:rsidR="00160007">
        <w:rPr>
          <w:rFonts w:ascii="Times New Roman" w:hAnsi="Times New Roman" w:cs="Times New Roman"/>
          <w:sz w:val="28"/>
          <w:szCs w:val="28"/>
        </w:rPr>
        <w:t xml:space="preserve">особого </w:t>
      </w:r>
      <w:r>
        <w:rPr>
          <w:rFonts w:ascii="Times New Roman" w:hAnsi="Times New Roman" w:cs="Times New Roman"/>
          <w:sz w:val="28"/>
          <w:szCs w:val="28"/>
        </w:rPr>
        <w:t xml:space="preserve"> внимания.</w:t>
      </w:r>
      <w:r w:rsidR="000F1DD7">
        <w:rPr>
          <w:rFonts w:ascii="Times New Roman" w:hAnsi="Times New Roman" w:cs="Times New Roman"/>
          <w:sz w:val="28"/>
          <w:szCs w:val="28"/>
        </w:rPr>
        <w:t xml:space="preserve"> </w:t>
      </w:r>
      <w:r w:rsidR="00E47B7F">
        <w:rPr>
          <w:rFonts w:ascii="Times New Roman" w:hAnsi="Times New Roman" w:cs="Times New Roman"/>
          <w:sz w:val="28"/>
          <w:szCs w:val="28"/>
        </w:rPr>
        <w:t>Воспитание обучающихся на основе народных традиций, обычаев, нравов является одной из основных задач этического и эстетического становления общества.</w:t>
      </w:r>
    </w:p>
    <w:p w:rsidR="00E47B7F" w:rsidRDefault="00E47B7F" w:rsidP="00E47B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 связи с этим в настоящее время наблюдается активное внедрение элементов этнокультурного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этнохудожественного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в систему дополнительного образования.</w:t>
      </w:r>
    </w:p>
    <w:p w:rsidR="000434CF" w:rsidRDefault="00E47B7F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Педагоги дополнительного образования ставят перед собой задачи следующего порядка: развитие национального самоопределения, формирование чувства гордости за свой народ, за свою Родину, развитие нравственных и духовных качеств, а также этно-культурно ориентированной личности.</w:t>
      </w:r>
      <w:bookmarkStart w:id="0" w:name="_GoBack"/>
      <w:bookmarkEnd w:id="0"/>
    </w:p>
    <w:p w:rsidR="00AB5ACB" w:rsidRDefault="000434CF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0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292E">
        <w:rPr>
          <w:rFonts w:ascii="Times New Roman" w:hAnsi="Times New Roman" w:cs="Times New Roman"/>
          <w:sz w:val="28"/>
          <w:szCs w:val="28"/>
        </w:rPr>
        <w:t>В Муниципальном бюджетном учреждении дополнительного образования</w:t>
      </w:r>
      <w:r w:rsidR="00E47B7F">
        <w:rPr>
          <w:rFonts w:ascii="Times New Roman" w:hAnsi="Times New Roman" w:cs="Times New Roman"/>
          <w:sz w:val="28"/>
          <w:szCs w:val="28"/>
        </w:rPr>
        <w:t xml:space="preserve"> Детской школе искусств </w:t>
      </w:r>
      <w:r w:rsidR="00FA292E">
        <w:rPr>
          <w:rFonts w:ascii="Times New Roman" w:hAnsi="Times New Roman" w:cs="Times New Roman"/>
          <w:sz w:val="28"/>
          <w:szCs w:val="28"/>
        </w:rPr>
        <w:t xml:space="preserve">№14 </w:t>
      </w:r>
      <w:proofErr w:type="spellStart"/>
      <w:r w:rsidR="00E47B7F"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 w:rsidR="00E47B7F">
        <w:rPr>
          <w:rFonts w:ascii="Times New Roman" w:hAnsi="Times New Roman" w:cs="Times New Roman"/>
          <w:sz w:val="28"/>
          <w:szCs w:val="28"/>
        </w:rPr>
        <w:t xml:space="preserve">. Воронеж </w:t>
      </w:r>
      <w:r w:rsidR="00FA292E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="00FA292E">
        <w:rPr>
          <w:rFonts w:ascii="Times New Roman" w:hAnsi="Times New Roman" w:cs="Times New Roman"/>
          <w:sz w:val="28"/>
          <w:szCs w:val="28"/>
        </w:rPr>
        <w:t>этнохудожественной</w:t>
      </w:r>
      <w:proofErr w:type="spellEnd"/>
      <w:r w:rsidR="00FA292E">
        <w:rPr>
          <w:rFonts w:ascii="Times New Roman" w:hAnsi="Times New Roman" w:cs="Times New Roman"/>
          <w:sz w:val="28"/>
          <w:szCs w:val="28"/>
        </w:rPr>
        <w:t xml:space="preserve"> </w:t>
      </w:r>
      <w:r w:rsidR="00160007">
        <w:rPr>
          <w:rFonts w:ascii="Times New Roman" w:hAnsi="Times New Roman" w:cs="Times New Roman"/>
          <w:sz w:val="28"/>
          <w:szCs w:val="28"/>
        </w:rPr>
        <w:t xml:space="preserve"> </w:t>
      </w:r>
      <w:r w:rsidR="00FA292E">
        <w:rPr>
          <w:rFonts w:ascii="Times New Roman" w:hAnsi="Times New Roman" w:cs="Times New Roman"/>
          <w:sz w:val="28"/>
          <w:szCs w:val="28"/>
        </w:rPr>
        <w:t>развивающей среды, на базе предпрофессиональных образовательных программ, была создана программа «Дек</w:t>
      </w:r>
      <w:r w:rsidR="00160007">
        <w:rPr>
          <w:rFonts w:ascii="Times New Roman" w:hAnsi="Times New Roman" w:cs="Times New Roman"/>
          <w:sz w:val="28"/>
          <w:szCs w:val="28"/>
        </w:rPr>
        <w:t>оративно-прикладное творчество»</w:t>
      </w:r>
      <w:r w:rsidR="003D4ECE">
        <w:rPr>
          <w:rFonts w:ascii="Times New Roman" w:hAnsi="Times New Roman" w:cs="Times New Roman"/>
          <w:sz w:val="28"/>
          <w:szCs w:val="28"/>
        </w:rPr>
        <w:t xml:space="preserve">, </w:t>
      </w:r>
      <w:r w:rsidR="0089033B">
        <w:rPr>
          <w:rFonts w:ascii="Times New Roman" w:hAnsi="Times New Roman" w:cs="Times New Roman"/>
          <w:sz w:val="28"/>
          <w:szCs w:val="28"/>
        </w:rPr>
        <w:t xml:space="preserve">где элементы </w:t>
      </w:r>
      <w:proofErr w:type="spellStart"/>
      <w:r w:rsidR="0089033B">
        <w:rPr>
          <w:rFonts w:ascii="Times New Roman" w:hAnsi="Times New Roman" w:cs="Times New Roman"/>
          <w:sz w:val="28"/>
          <w:szCs w:val="28"/>
        </w:rPr>
        <w:t>этнохудожественного</w:t>
      </w:r>
      <w:proofErr w:type="spellEnd"/>
      <w:r w:rsidR="0089033B">
        <w:rPr>
          <w:rFonts w:ascii="Times New Roman" w:hAnsi="Times New Roman" w:cs="Times New Roman"/>
          <w:sz w:val="28"/>
          <w:szCs w:val="28"/>
        </w:rPr>
        <w:t xml:space="preserve"> воспитания включены в процессы того или иного вида творческой</w:t>
      </w:r>
      <w:r w:rsidR="00530EB7">
        <w:rPr>
          <w:rFonts w:ascii="Times New Roman" w:hAnsi="Times New Roman" w:cs="Times New Roman"/>
          <w:sz w:val="28"/>
          <w:szCs w:val="28"/>
        </w:rPr>
        <w:t xml:space="preserve"> деятельности.</w:t>
      </w:r>
      <w:r w:rsidR="0089033B">
        <w:rPr>
          <w:rFonts w:ascii="Times New Roman" w:hAnsi="Times New Roman" w:cs="Times New Roman"/>
          <w:sz w:val="28"/>
          <w:szCs w:val="28"/>
        </w:rPr>
        <w:t xml:space="preserve"> Учащиеся выполняют </w:t>
      </w:r>
      <w:r w:rsidR="003D4ECE">
        <w:rPr>
          <w:rFonts w:ascii="Times New Roman" w:hAnsi="Times New Roman" w:cs="Times New Roman"/>
          <w:sz w:val="28"/>
          <w:szCs w:val="28"/>
        </w:rPr>
        <w:t>задания</w:t>
      </w:r>
      <w:r w:rsidR="0089033B">
        <w:rPr>
          <w:rFonts w:ascii="Times New Roman" w:hAnsi="Times New Roman" w:cs="Times New Roman"/>
          <w:sz w:val="28"/>
          <w:szCs w:val="28"/>
        </w:rPr>
        <w:t>,</w:t>
      </w:r>
      <w:r w:rsidR="003D4ECE">
        <w:rPr>
          <w:rFonts w:ascii="Times New Roman" w:hAnsi="Times New Roman" w:cs="Times New Roman"/>
          <w:sz w:val="28"/>
          <w:szCs w:val="28"/>
        </w:rPr>
        <w:t xml:space="preserve"> связанные с изучением</w:t>
      </w:r>
      <w:r w:rsidR="00FA292E">
        <w:rPr>
          <w:rFonts w:ascii="Times New Roman" w:hAnsi="Times New Roman" w:cs="Times New Roman"/>
          <w:sz w:val="28"/>
          <w:szCs w:val="28"/>
        </w:rPr>
        <w:t xml:space="preserve"> </w:t>
      </w:r>
      <w:r w:rsidR="003D4ECE">
        <w:rPr>
          <w:rFonts w:ascii="Times New Roman" w:hAnsi="Times New Roman" w:cs="Times New Roman"/>
          <w:sz w:val="28"/>
          <w:szCs w:val="28"/>
        </w:rPr>
        <w:t>искусства народов России, изучении народных промыслов</w:t>
      </w:r>
      <w:r w:rsidR="00FA292E">
        <w:rPr>
          <w:rFonts w:ascii="Times New Roman" w:hAnsi="Times New Roman" w:cs="Times New Roman"/>
          <w:sz w:val="28"/>
          <w:szCs w:val="28"/>
        </w:rPr>
        <w:t xml:space="preserve">, </w:t>
      </w:r>
      <w:r w:rsidR="00911FA7">
        <w:rPr>
          <w:rFonts w:ascii="Times New Roman" w:hAnsi="Times New Roman" w:cs="Times New Roman"/>
          <w:sz w:val="28"/>
          <w:szCs w:val="28"/>
        </w:rPr>
        <w:t xml:space="preserve">промыслов, зарождающихся в </w:t>
      </w:r>
      <w:r w:rsidR="00FA292E">
        <w:rPr>
          <w:rFonts w:ascii="Times New Roman" w:hAnsi="Times New Roman" w:cs="Times New Roman"/>
          <w:sz w:val="28"/>
          <w:szCs w:val="28"/>
        </w:rPr>
        <w:t>Воронежской губернии, выполн</w:t>
      </w:r>
      <w:r w:rsidR="00160007">
        <w:rPr>
          <w:rFonts w:ascii="Times New Roman" w:hAnsi="Times New Roman" w:cs="Times New Roman"/>
          <w:sz w:val="28"/>
          <w:szCs w:val="28"/>
        </w:rPr>
        <w:t>яют</w:t>
      </w:r>
      <w:r w:rsidR="00FA292E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 w:rsidR="00160007">
        <w:rPr>
          <w:rFonts w:ascii="Times New Roman" w:hAnsi="Times New Roman" w:cs="Times New Roman"/>
          <w:sz w:val="28"/>
          <w:szCs w:val="28"/>
        </w:rPr>
        <w:t>е</w:t>
      </w:r>
      <w:r w:rsidR="00FA292E">
        <w:rPr>
          <w:rFonts w:ascii="Times New Roman" w:hAnsi="Times New Roman" w:cs="Times New Roman"/>
          <w:sz w:val="28"/>
          <w:szCs w:val="28"/>
        </w:rPr>
        <w:t xml:space="preserve"> и практически</w:t>
      </w:r>
      <w:r w:rsidR="00160007">
        <w:rPr>
          <w:rFonts w:ascii="Times New Roman" w:hAnsi="Times New Roman" w:cs="Times New Roman"/>
          <w:sz w:val="28"/>
          <w:szCs w:val="28"/>
        </w:rPr>
        <w:t>е</w:t>
      </w:r>
      <w:r w:rsidR="00FA292E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160007">
        <w:rPr>
          <w:rFonts w:ascii="Times New Roman" w:hAnsi="Times New Roman" w:cs="Times New Roman"/>
          <w:sz w:val="28"/>
          <w:szCs w:val="28"/>
        </w:rPr>
        <w:t>я</w:t>
      </w:r>
      <w:r w:rsidR="00FA292E">
        <w:rPr>
          <w:rFonts w:ascii="Times New Roman" w:hAnsi="Times New Roman" w:cs="Times New Roman"/>
          <w:sz w:val="28"/>
          <w:szCs w:val="28"/>
        </w:rPr>
        <w:t>, связанны</w:t>
      </w:r>
      <w:r w:rsidR="00160007">
        <w:rPr>
          <w:rFonts w:ascii="Times New Roman" w:hAnsi="Times New Roman" w:cs="Times New Roman"/>
          <w:sz w:val="28"/>
          <w:szCs w:val="28"/>
        </w:rPr>
        <w:t>е</w:t>
      </w:r>
      <w:r w:rsidR="00FA292E">
        <w:rPr>
          <w:rFonts w:ascii="Times New Roman" w:hAnsi="Times New Roman" w:cs="Times New Roman"/>
          <w:sz w:val="28"/>
          <w:szCs w:val="28"/>
        </w:rPr>
        <w:t xml:space="preserve"> с этой темой.</w:t>
      </w:r>
      <w:r w:rsidR="0089033B">
        <w:rPr>
          <w:rFonts w:ascii="Times New Roman" w:hAnsi="Times New Roman" w:cs="Times New Roman"/>
          <w:sz w:val="28"/>
          <w:szCs w:val="28"/>
        </w:rPr>
        <w:t xml:space="preserve">  </w:t>
      </w:r>
      <w:r w:rsidR="00530EB7">
        <w:rPr>
          <w:rFonts w:ascii="Times New Roman" w:hAnsi="Times New Roman" w:cs="Times New Roman"/>
          <w:sz w:val="28"/>
          <w:szCs w:val="28"/>
        </w:rPr>
        <w:t>В</w:t>
      </w:r>
      <w:r w:rsidR="00AB5ACB">
        <w:rPr>
          <w:rFonts w:ascii="Times New Roman" w:hAnsi="Times New Roman" w:cs="Times New Roman"/>
          <w:sz w:val="28"/>
          <w:szCs w:val="28"/>
        </w:rPr>
        <w:t xml:space="preserve"> методический план</w:t>
      </w:r>
      <w:r w:rsidR="00530EB7">
        <w:rPr>
          <w:rFonts w:ascii="Times New Roman" w:hAnsi="Times New Roman" w:cs="Times New Roman"/>
          <w:sz w:val="28"/>
          <w:szCs w:val="28"/>
        </w:rPr>
        <w:t xml:space="preserve"> данной программы</w:t>
      </w:r>
      <w:r w:rsidR="00AB5ACB">
        <w:rPr>
          <w:rFonts w:ascii="Times New Roman" w:hAnsi="Times New Roman" w:cs="Times New Roman"/>
          <w:sz w:val="28"/>
          <w:szCs w:val="28"/>
        </w:rPr>
        <w:t xml:space="preserve"> внесены семинары по истории искусства, где наглядно, используя информа</w:t>
      </w:r>
      <w:r w:rsidR="009D3597">
        <w:rPr>
          <w:rFonts w:ascii="Times New Roman" w:hAnsi="Times New Roman" w:cs="Times New Roman"/>
          <w:sz w:val="28"/>
          <w:szCs w:val="28"/>
        </w:rPr>
        <w:t>т</w:t>
      </w:r>
      <w:r w:rsidR="00AB5ACB">
        <w:rPr>
          <w:rFonts w:ascii="Times New Roman" w:hAnsi="Times New Roman" w:cs="Times New Roman"/>
          <w:sz w:val="28"/>
          <w:szCs w:val="28"/>
        </w:rPr>
        <w:t>ивно-коммуникативные технологии</w:t>
      </w:r>
      <w:r w:rsidR="00A4053C">
        <w:rPr>
          <w:rFonts w:ascii="Times New Roman" w:hAnsi="Times New Roman" w:cs="Times New Roman"/>
          <w:sz w:val="28"/>
          <w:szCs w:val="28"/>
        </w:rPr>
        <w:t xml:space="preserve">, </w:t>
      </w:r>
      <w:r w:rsidR="00AB5ACB">
        <w:rPr>
          <w:rFonts w:ascii="Times New Roman" w:hAnsi="Times New Roman" w:cs="Times New Roman"/>
          <w:sz w:val="28"/>
          <w:szCs w:val="28"/>
        </w:rPr>
        <w:t xml:space="preserve"> учащиеся становятся участниками</w:t>
      </w:r>
      <w:r w:rsidR="00160007">
        <w:rPr>
          <w:rFonts w:ascii="Times New Roman" w:hAnsi="Times New Roman" w:cs="Times New Roman"/>
          <w:sz w:val="28"/>
          <w:szCs w:val="28"/>
        </w:rPr>
        <w:t xml:space="preserve"> захватывающего</w:t>
      </w:r>
      <w:r w:rsidR="00AB5ACB">
        <w:rPr>
          <w:rFonts w:ascii="Times New Roman" w:hAnsi="Times New Roman" w:cs="Times New Roman"/>
          <w:sz w:val="28"/>
          <w:szCs w:val="28"/>
        </w:rPr>
        <w:t xml:space="preserve"> </w:t>
      </w:r>
      <w:r w:rsidR="00A4053C">
        <w:rPr>
          <w:rFonts w:ascii="Times New Roman" w:hAnsi="Times New Roman" w:cs="Times New Roman"/>
          <w:sz w:val="28"/>
          <w:szCs w:val="28"/>
        </w:rPr>
        <w:t xml:space="preserve">творческого процесса изучения </w:t>
      </w:r>
      <w:r w:rsidR="00160007"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A4053C">
        <w:rPr>
          <w:rFonts w:ascii="Times New Roman" w:hAnsi="Times New Roman" w:cs="Times New Roman"/>
          <w:sz w:val="28"/>
          <w:szCs w:val="28"/>
        </w:rPr>
        <w:t xml:space="preserve">промыслов, а впоследствии, используя в качестве примера образцы </w:t>
      </w:r>
      <w:proofErr w:type="spellStart"/>
      <w:r w:rsidR="00A4053C">
        <w:rPr>
          <w:rFonts w:ascii="Times New Roman" w:hAnsi="Times New Roman" w:cs="Times New Roman"/>
          <w:sz w:val="28"/>
          <w:szCs w:val="28"/>
        </w:rPr>
        <w:t>этнохудожественных</w:t>
      </w:r>
      <w:proofErr w:type="spellEnd"/>
      <w:r w:rsidR="00A4053C">
        <w:rPr>
          <w:rFonts w:ascii="Times New Roman" w:hAnsi="Times New Roman" w:cs="Times New Roman"/>
          <w:sz w:val="28"/>
          <w:szCs w:val="28"/>
        </w:rPr>
        <w:t xml:space="preserve"> творений, выполняют собственные творческие  работы.</w:t>
      </w:r>
      <w:r w:rsidR="00160007" w:rsidRPr="00160007">
        <w:rPr>
          <w:rFonts w:ascii="Times New Roman" w:hAnsi="Times New Roman" w:cs="Times New Roman"/>
          <w:sz w:val="28"/>
          <w:szCs w:val="28"/>
        </w:rPr>
        <w:t xml:space="preserve"> </w:t>
      </w:r>
      <w:r w:rsidR="00160007">
        <w:rPr>
          <w:rFonts w:ascii="Times New Roman" w:hAnsi="Times New Roman" w:cs="Times New Roman"/>
          <w:sz w:val="28"/>
          <w:szCs w:val="28"/>
        </w:rPr>
        <w:t xml:space="preserve">Таким образом, приобщение современных учеников к </w:t>
      </w:r>
      <w:proofErr w:type="spellStart"/>
      <w:r w:rsidR="00160007">
        <w:rPr>
          <w:rFonts w:ascii="Times New Roman" w:hAnsi="Times New Roman" w:cs="Times New Roman"/>
          <w:sz w:val="28"/>
          <w:szCs w:val="28"/>
        </w:rPr>
        <w:t>этнохудожественному</w:t>
      </w:r>
      <w:proofErr w:type="spellEnd"/>
      <w:r w:rsidR="00160007">
        <w:rPr>
          <w:rFonts w:ascii="Times New Roman" w:hAnsi="Times New Roman" w:cs="Times New Roman"/>
          <w:sz w:val="28"/>
          <w:szCs w:val="28"/>
        </w:rPr>
        <w:t xml:space="preserve"> творчеству достигается путем интеграции традиционных и современных видов искусства, которые включают в себя этнические культурные достижения, а эстетическое сознание ученика проявляется в процессе </w:t>
      </w:r>
      <w:proofErr w:type="spellStart"/>
      <w:r w:rsidR="00160007">
        <w:rPr>
          <w:rFonts w:ascii="Times New Roman" w:hAnsi="Times New Roman" w:cs="Times New Roman"/>
          <w:sz w:val="28"/>
          <w:szCs w:val="28"/>
        </w:rPr>
        <w:t>этнохудожественного</w:t>
      </w:r>
      <w:proofErr w:type="spellEnd"/>
      <w:r w:rsidR="00160007">
        <w:rPr>
          <w:rFonts w:ascii="Times New Roman" w:hAnsi="Times New Roman" w:cs="Times New Roman"/>
          <w:sz w:val="28"/>
          <w:szCs w:val="28"/>
        </w:rPr>
        <w:t xml:space="preserve"> воспитания, путем постижения ценностей народа, живших на территории региона, республики, страны.</w:t>
      </w:r>
    </w:p>
    <w:p w:rsidR="009D3597" w:rsidRDefault="009D3597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уроках живописной композиции</w:t>
      </w:r>
      <w:r w:rsidR="003E0E43">
        <w:rPr>
          <w:rFonts w:ascii="Times New Roman" w:hAnsi="Times New Roman" w:cs="Times New Roman"/>
          <w:sz w:val="28"/>
          <w:szCs w:val="28"/>
        </w:rPr>
        <w:t xml:space="preserve"> учащиеся стараются </w:t>
      </w:r>
      <w:r w:rsidR="00EA748A">
        <w:rPr>
          <w:rFonts w:ascii="Times New Roman" w:hAnsi="Times New Roman" w:cs="Times New Roman"/>
          <w:sz w:val="28"/>
          <w:szCs w:val="28"/>
        </w:rPr>
        <w:t>воспользоваться полученными знаниями</w:t>
      </w:r>
      <w:r w:rsidR="006D0635">
        <w:rPr>
          <w:rFonts w:ascii="Times New Roman" w:hAnsi="Times New Roman" w:cs="Times New Roman"/>
          <w:sz w:val="28"/>
          <w:szCs w:val="28"/>
        </w:rPr>
        <w:t xml:space="preserve">, касающихся истории, быта нашего народа, </w:t>
      </w:r>
      <w:r w:rsidR="00CC10D7">
        <w:rPr>
          <w:rFonts w:ascii="Times New Roman" w:hAnsi="Times New Roman" w:cs="Times New Roman"/>
          <w:sz w:val="28"/>
          <w:szCs w:val="28"/>
        </w:rPr>
        <w:t xml:space="preserve">народных традиций, </w:t>
      </w:r>
      <w:r w:rsidR="006D0635">
        <w:rPr>
          <w:rFonts w:ascii="Times New Roman" w:hAnsi="Times New Roman" w:cs="Times New Roman"/>
          <w:sz w:val="28"/>
          <w:szCs w:val="28"/>
        </w:rPr>
        <w:t>и впоследствии применить их в работах</w:t>
      </w:r>
      <w:r w:rsidR="00CC10D7">
        <w:rPr>
          <w:rFonts w:ascii="Times New Roman" w:hAnsi="Times New Roman" w:cs="Times New Roman"/>
          <w:sz w:val="28"/>
          <w:szCs w:val="28"/>
        </w:rPr>
        <w:t xml:space="preserve"> на такие темы, как «</w:t>
      </w:r>
      <w:proofErr w:type="spellStart"/>
      <w:r w:rsidR="00CC10D7"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 w:rsidR="00CC10D7">
        <w:rPr>
          <w:rFonts w:ascii="Times New Roman" w:hAnsi="Times New Roman" w:cs="Times New Roman"/>
          <w:sz w:val="28"/>
          <w:szCs w:val="28"/>
        </w:rPr>
        <w:t>», «Рождество», «Народные праздники на Руси», «Сенокос» и т.д.</w:t>
      </w:r>
      <w:r w:rsidR="00FD54E4">
        <w:rPr>
          <w:rFonts w:ascii="Times New Roman" w:hAnsi="Times New Roman" w:cs="Times New Roman"/>
          <w:sz w:val="28"/>
          <w:szCs w:val="28"/>
        </w:rPr>
        <w:t xml:space="preserve"> </w:t>
      </w:r>
      <w:r w:rsidR="00FD54E4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выполняя свои творческие работы, опираясь при этом на историю, образцы </w:t>
      </w:r>
      <w:proofErr w:type="spellStart"/>
      <w:r w:rsidR="00FD54E4">
        <w:rPr>
          <w:rFonts w:ascii="Times New Roman" w:hAnsi="Times New Roman" w:cs="Times New Roman"/>
          <w:sz w:val="28"/>
          <w:szCs w:val="28"/>
        </w:rPr>
        <w:t>этнохудожественных</w:t>
      </w:r>
      <w:proofErr w:type="spellEnd"/>
      <w:r w:rsidR="00FD54E4">
        <w:rPr>
          <w:rFonts w:ascii="Times New Roman" w:hAnsi="Times New Roman" w:cs="Times New Roman"/>
          <w:sz w:val="28"/>
          <w:szCs w:val="28"/>
        </w:rPr>
        <w:t xml:space="preserve"> творений, обучающиеся выходят на новый уровень </w:t>
      </w:r>
      <w:proofErr w:type="spellStart"/>
      <w:r w:rsidR="00FD54E4">
        <w:rPr>
          <w:rFonts w:ascii="Times New Roman" w:hAnsi="Times New Roman" w:cs="Times New Roman"/>
          <w:sz w:val="28"/>
          <w:szCs w:val="28"/>
        </w:rPr>
        <w:t>этнохудожественной</w:t>
      </w:r>
      <w:proofErr w:type="spellEnd"/>
      <w:r w:rsidR="00FD54E4">
        <w:rPr>
          <w:rFonts w:ascii="Times New Roman" w:hAnsi="Times New Roman" w:cs="Times New Roman"/>
          <w:sz w:val="28"/>
          <w:szCs w:val="28"/>
        </w:rPr>
        <w:t xml:space="preserve"> воспитанности.</w:t>
      </w:r>
    </w:p>
    <w:p w:rsidR="004A4CFC" w:rsidRDefault="006A07B1" w:rsidP="00E47B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формирования у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этнохудожественных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ценностей это целенапр</w:t>
      </w:r>
      <w:r w:rsidR="0038720D">
        <w:rPr>
          <w:rFonts w:ascii="Times New Roman" w:hAnsi="Times New Roman" w:cs="Times New Roman"/>
          <w:sz w:val="28"/>
          <w:szCs w:val="28"/>
        </w:rPr>
        <w:t>авленный педагогический процесс, в котором используются  определенные формы и методы работы, соответствующие определенным критериям:</w:t>
      </w:r>
    </w:p>
    <w:p w:rsidR="0038720D" w:rsidRDefault="0038720D" w:rsidP="00E47B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культурно – образовательный критерий:</w:t>
      </w:r>
      <w:r w:rsidR="004E32CF">
        <w:rPr>
          <w:rFonts w:ascii="Times New Roman" w:hAnsi="Times New Roman" w:cs="Times New Roman"/>
          <w:sz w:val="28"/>
          <w:szCs w:val="28"/>
        </w:rPr>
        <w:t xml:space="preserve"> поддерживается такими формами работы, как посещение  выставок, учреждений культуры с </w:t>
      </w:r>
      <w:proofErr w:type="spellStart"/>
      <w:r w:rsidR="004E32CF">
        <w:rPr>
          <w:rFonts w:ascii="Times New Roman" w:hAnsi="Times New Roman" w:cs="Times New Roman"/>
          <w:sz w:val="28"/>
          <w:szCs w:val="28"/>
        </w:rPr>
        <w:t>этнохудожественной</w:t>
      </w:r>
      <w:proofErr w:type="spellEnd"/>
      <w:r w:rsidR="004E32CF">
        <w:rPr>
          <w:rFonts w:ascii="Times New Roman" w:hAnsi="Times New Roman" w:cs="Times New Roman"/>
          <w:sz w:val="28"/>
          <w:szCs w:val="28"/>
        </w:rPr>
        <w:t xml:space="preserve"> направленностью, изучение творчества художников различных национальностей, участие в проектах в сфере народного изобразительного искусства;</w:t>
      </w:r>
    </w:p>
    <w:p w:rsidR="009A518F" w:rsidRDefault="004E32CF" w:rsidP="00E47B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коммуникативный критерий: наблюдается при подготовке к семинарам по истории искусств на темы, касающиеся традиционных ремесел, народной живописи. При</w:t>
      </w:r>
      <w:r w:rsidR="009A51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подготовке к таким урокам учащиеся подготавливают свой рабочий материал</w:t>
      </w:r>
      <w:r w:rsidR="009A518F">
        <w:rPr>
          <w:rFonts w:ascii="Times New Roman" w:hAnsi="Times New Roman" w:cs="Times New Roman"/>
          <w:sz w:val="28"/>
          <w:szCs w:val="28"/>
        </w:rPr>
        <w:t>, касающийся того или иного вида творческой деятельности, где впоследствии обсуждают этот материал между собой и с учителем.</w:t>
      </w:r>
    </w:p>
    <w:p w:rsidR="000A333C" w:rsidRDefault="009A518F" w:rsidP="00E47B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творческо – деятельный критерий: создание собственных творческих работ на основе народного художественного творчества (работы, выполненные в те</w:t>
      </w:r>
      <w:r w:rsidR="004D66BE">
        <w:rPr>
          <w:rFonts w:ascii="Times New Roman" w:hAnsi="Times New Roman" w:cs="Times New Roman"/>
          <w:sz w:val="28"/>
          <w:szCs w:val="28"/>
        </w:rPr>
        <w:t>хнике валяния, роспись матрешки с применением изученных ранее народных техник, и т.д.)</w:t>
      </w:r>
      <w:r w:rsidR="004D33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20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086E" w:rsidRDefault="0063086E" w:rsidP="004D33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33F1">
        <w:rPr>
          <w:rFonts w:ascii="Times New Roman" w:hAnsi="Times New Roman" w:cs="Times New Roman"/>
          <w:sz w:val="28"/>
          <w:szCs w:val="28"/>
        </w:rPr>
        <w:t xml:space="preserve">Предложенные формы и методы успешно применяются педагогами школы и к конечном </w:t>
      </w:r>
      <w:proofErr w:type="gramStart"/>
      <w:r w:rsidR="004D33F1">
        <w:rPr>
          <w:rFonts w:ascii="Times New Roman" w:hAnsi="Times New Roman" w:cs="Times New Roman"/>
          <w:sz w:val="28"/>
          <w:szCs w:val="28"/>
        </w:rPr>
        <w:t>итоге</w:t>
      </w:r>
      <w:proofErr w:type="gramEnd"/>
      <w:r w:rsidR="004D33F1">
        <w:rPr>
          <w:rFonts w:ascii="Times New Roman" w:hAnsi="Times New Roman" w:cs="Times New Roman"/>
          <w:sz w:val="28"/>
          <w:szCs w:val="28"/>
        </w:rPr>
        <w:t xml:space="preserve"> позволяют воспитать личность, способную </w:t>
      </w:r>
      <w:r w:rsidR="009222DE">
        <w:rPr>
          <w:rFonts w:ascii="Times New Roman" w:hAnsi="Times New Roman" w:cs="Times New Roman"/>
          <w:sz w:val="28"/>
          <w:szCs w:val="28"/>
        </w:rPr>
        <w:t>к</w:t>
      </w:r>
      <w:r w:rsidR="004D33F1">
        <w:rPr>
          <w:rFonts w:ascii="Times New Roman" w:hAnsi="Times New Roman" w:cs="Times New Roman"/>
          <w:sz w:val="28"/>
          <w:szCs w:val="28"/>
        </w:rPr>
        <w:t xml:space="preserve"> сохранению и приумножению этнических традиций</w:t>
      </w:r>
      <w:r w:rsidR="009222DE">
        <w:rPr>
          <w:rFonts w:ascii="Times New Roman" w:hAnsi="Times New Roman" w:cs="Times New Roman"/>
          <w:sz w:val="28"/>
          <w:szCs w:val="28"/>
        </w:rPr>
        <w:t xml:space="preserve">, пониманию и воспроизводству </w:t>
      </w:r>
      <w:proofErr w:type="spellStart"/>
      <w:r w:rsidR="009222DE">
        <w:rPr>
          <w:rFonts w:ascii="Times New Roman" w:hAnsi="Times New Roman" w:cs="Times New Roman"/>
          <w:sz w:val="28"/>
          <w:szCs w:val="28"/>
        </w:rPr>
        <w:t>этнохудожественных</w:t>
      </w:r>
      <w:proofErr w:type="spellEnd"/>
      <w:r w:rsidR="009222DE">
        <w:rPr>
          <w:rFonts w:ascii="Times New Roman" w:hAnsi="Times New Roman" w:cs="Times New Roman"/>
          <w:sz w:val="28"/>
          <w:szCs w:val="28"/>
        </w:rPr>
        <w:t xml:space="preserve"> ценностей средствами изобразительного искусства.</w:t>
      </w:r>
    </w:p>
    <w:p w:rsidR="009222DE" w:rsidRDefault="009222DE" w:rsidP="004D33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Изучение учащимися народной культуры позволяет воспитать у подрастающего поколения этническое самосознание, чувство гордости за свой народ, воспитать уважение к истории и культуре многонациональной Родины, проявлять уважительное отношение к представителям различных этносов и культур. Развить способности к поликультурному общению.</w:t>
      </w:r>
      <w:r w:rsidR="00496EE0">
        <w:rPr>
          <w:rFonts w:ascii="Times New Roman" w:hAnsi="Times New Roman" w:cs="Times New Roman"/>
          <w:sz w:val="28"/>
          <w:szCs w:val="28"/>
        </w:rPr>
        <w:t xml:space="preserve"> Средства изобразительного искусства делают возможным </w:t>
      </w:r>
      <w:r w:rsidR="005B2A0B">
        <w:rPr>
          <w:rFonts w:ascii="Times New Roman" w:hAnsi="Times New Roman" w:cs="Times New Roman"/>
          <w:sz w:val="28"/>
          <w:szCs w:val="28"/>
        </w:rPr>
        <w:t>«</w:t>
      </w:r>
      <w:r w:rsidR="00496EE0">
        <w:rPr>
          <w:rFonts w:ascii="Times New Roman" w:hAnsi="Times New Roman" w:cs="Times New Roman"/>
          <w:sz w:val="28"/>
          <w:szCs w:val="28"/>
        </w:rPr>
        <w:t>освоение ценностей традиционной кул</w:t>
      </w:r>
      <w:r w:rsidR="00AA2827">
        <w:rPr>
          <w:rFonts w:ascii="Times New Roman" w:hAnsi="Times New Roman" w:cs="Times New Roman"/>
          <w:sz w:val="28"/>
          <w:szCs w:val="28"/>
        </w:rPr>
        <w:t>ьтуры, приобретение этнокультурн</w:t>
      </w:r>
      <w:r w:rsidR="00496EE0">
        <w:rPr>
          <w:rFonts w:ascii="Times New Roman" w:hAnsi="Times New Roman" w:cs="Times New Roman"/>
          <w:sz w:val="28"/>
          <w:szCs w:val="28"/>
        </w:rPr>
        <w:t xml:space="preserve">ых знаний и навыков, которые обеспечивают становление </w:t>
      </w:r>
      <w:r w:rsidR="00496EE0">
        <w:rPr>
          <w:rFonts w:ascii="Times New Roman" w:hAnsi="Times New Roman" w:cs="Times New Roman"/>
          <w:sz w:val="28"/>
          <w:szCs w:val="28"/>
        </w:rPr>
        <w:lastRenderedPageBreak/>
        <w:t>этнокультурной и поликультурной личност</w:t>
      </w:r>
      <w:r w:rsidR="00CE5FF1">
        <w:rPr>
          <w:rFonts w:ascii="Times New Roman" w:hAnsi="Times New Roman" w:cs="Times New Roman"/>
          <w:sz w:val="28"/>
          <w:szCs w:val="28"/>
        </w:rPr>
        <w:t>и, гражданина России и мира» [3</w:t>
      </w:r>
      <w:r w:rsidR="00496EE0">
        <w:rPr>
          <w:rFonts w:ascii="Times New Roman" w:hAnsi="Times New Roman" w:cs="Times New Roman"/>
          <w:sz w:val="28"/>
          <w:szCs w:val="28"/>
        </w:rPr>
        <w:t>; с. 204</w:t>
      </w:r>
      <w:r w:rsidR="00496EE0" w:rsidRPr="00496EE0">
        <w:rPr>
          <w:rFonts w:ascii="Times New Roman" w:hAnsi="Times New Roman" w:cs="Times New Roman"/>
          <w:sz w:val="28"/>
          <w:szCs w:val="28"/>
        </w:rPr>
        <w:t>]</w:t>
      </w:r>
      <w:r w:rsidR="00496E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EE0" w:rsidRPr="0054075C" w:rsidRDefault="00496EE0" w:rsidP="004D33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условиях культурной идентификации, возрождения «русского мира» как особой модели существования разнообразных культур, подчеркивается значимость передачи от поколения к поколению «культурных архетипов – базисных элементов культуры, формирующих модели духовной жизни» </w:t>
      </w:r>
      <w:r w:rsidRPr="00496EE0">
        <w:rPr>
          <w:rFonts w:ascii="Times New Roman" w:hAnsi="Times New Roman" w:cs="Times New Roman"/>
          <w:sz w:val="28"/>
          <w:szCs w:val="28"/>
        </w:rPr>
        <w:t>[</w:t>
      </w:r>
      <w:r w:rsidR="00CE5FF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 с. 19]</w:t>
      </w:r>
      <w:r w:rsidR="0054075C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ажность </w:t>
      </w:r>
      <w:r w:rsidR="0054075C">
        <w:rPr>
          <w:rFonts w:ascii="Times New Roman" w:hAnsi="Times New Roman" w:cs="Times New Roman"/>
          <w:sz w:val="28"/>
          <w:szCs w:val="28"/>
        </w:rPr>
        <w:t>использования в педагогике «традиционных ценностей, отношен</w:t>
      </w:r>
      <w:r w:rsidR="00C842CC">
        <w:rPr>
          <w:rFonts w:ascii="Times New Roman" w:hAnsi="Times New Roman" w:cs="Times New Roman"/>
          <w:sz w:val="28"/>
          <w:szCs w:val="28"/>
        </w:rPr>
        <w:t>ий и поведенческих особенностей,</w:t>
      </w:r>
      <w:r w:rsidR="0054075C">
        <w:rPr>
          <w:rFonts w:ascii="Times New Roman" w:hAnsi="Times New Roman" w:cs="Times New Roman"/>
          <w:sz w:val="28"/>
          <w:szCs w:val="28"/>
        </w:rPr>
        <w:t xml:space="preserve"> </w:t>
      </w:r>
      <w:r w:rsidR="00C842CC">
        <w:rPr>
          <w:rFonts w:ascii="Times New Roman" w:hAnsi="Times New Roman" w:cs="Times New Roman"/>
          <w:sz w:val="28"/>
          <w:szCs w:val="28"/>
        </w:rPr>
        <w:t>в</w:t>
      </w:r>
      <w:r w:rsidR="0054075C">
        <w:rPr>
          <w:rFonts w:ascii="Times New Roman" w:hAnsi="Times New Roman" w:cs="Times New Roman"/>
          <w:sz w:val="28"/>
          <w:szCs w:val="28"/>
        </w:rPr>
        <w:t xml:space="preserve">оплощенных в материальной, духовной, социальной жизнедеятельности этноса» </w:t>
      </w:r>
      <w:r w:rsidR="0054075C" w:rsidRPr="0054075C">
        <w:rPr>
          <w:rFonts w:ascii="Times New Roman" w:hAnsi="Times New Roman" w:cs="Times New Roman"/>
          <w:sz w:val="28"/>
          <w:szCs w:val="28"/>
        </w:rPr>
        <w:t>[</w:t>
      </w:r>
      <w:r w:rsidR="00CE5FF1">
        <w:rPr>
          <w:rFonts w:ascii="Times New Roman" w:hAnsi="Times New Roman" w:cs="Times New Roman"/>
          <w:sz w:val="28"/>
          <w:szCs w:val="28"/>
        </w:rPr>
        <w:t>5</w:t>
      </w:r>
      <w:r w:rsidR="0054075C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5407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075C">
        <w:rPr>
          <w:rFonts w:ascii="Times New Roman" w:hAnsi="Times New Roman" w:cs="Times New Roman"/>
          <w:sz w:val="28"/>
          <w:szCs w:val="28"/>
        </w:rPr>
        <w:t>с. 16</w:t>
      </w:r>
      <w:r w:rsidR="0054075C" w:rsidRPr="0054075C">
        <w:rPr>
          <w:rFonts w:ascii="Times New Roman" w:hAnsi="Times New Roman" w:cs="Times New Roman"/>
          <w:sz w:val="28"/>
          <w:szCs w:val="28"/>
        </w:rPr>
        <w:t>] .</w:t>
      </w:r>
      <w:proofErr w:type="gramEnd"/>
    </w:p>
    <w:p w:rsidR="0018392E" w:rsidRPr="0054075C" w:rsidRDefault="0054075C" w:rsidP="004D33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075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Дополнительное образование художественной направленности реализует  целый комплекс задач, в том числе – развитие мотивации к творчеству, формирование нравственных и эстетических эталонов, освоения технологий творческой деятельности, развития эстетической культуры личности.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этнохудожественных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ценностей  в системе дополнительного предпрофессионального образования</w:t>
      </w:r>
      <w:r w:rsidR="0018392E">
        <w:rPr>
          <w:rFonts w:ascii="Times New Roman" w:hAnsi="Times New Roman" w:cs="Times New Roman"/>
          <w:sz w:val="28"/>
          <w:szCs w:val="28"/>
        </w:rPr>
        <w:t xml:space="preserve"> происходит через особенности образовательно – воспитательной среды, где ориентирами в выборе форм и методов  служат критерии </w:t>
      </w:r>
      <w:proofErr w:type="spellStart"/>
      <w:r w:rsidR="0018392E">
        <w:rPr>
          <w:rFonts w:ascii="Times New Roman" w:hAnsi="Times New Roman" w:cs="Times New Roman"/>
          <w:sz w:val="28"/>
          <w:szCs w:val="28"/>
        </w:rPr>
        <w:t>этнохудожественного</w:t>
      </w:r>
      <w:proofErr w:type="spellEnd"/>
      <w:r w:rsidR="0018392E">
        <w:rPr>
          <w:rFonts w:ascii="Times New Roman" w:hAnsi="Times New Roman" w:cs="Times New Roman"/>
          <w:sz w:val="28"/>
          <w:szCs w:val="28"/>
        </w:rPr>
        <w:t xml:space="preserve"> воспитания учащихся, на которые должен быть настроен педагог в своей деятельности.</w:t>
      </w:r>
      <w:r w:rsidR="001B3A27">
        <w:rPr>
          <w:rFonts w:ascii="Times New Roman" w:hAnsi="Times New Roman" w:cs="Times New Roman"/>
          <w:sz w:val="28"/>
          <w:szCs w:val="28"/>
        </w:rPr>
        <w:t xml:space="preserve"> Сл</w:t>
      </w:r>
      <w:r w:rsidR="00AA2827">
        <w:rPr>
          <w:rFonts w:ascii="Times New Roman" w:hAnsi="Times New Roman" w:cs="Times New Roman"/>
          <w:sz w:val="28"/>
          <w:szCs w:val="28"/>
        </w:rPr>
        <w:t xml:space="preserve">едовательно, </w:t>
      </w:r>
      <w:r w:rsidR="001B3A27">
        <w:rPr>
          <w:rFonts w:ascii="Times New Roman" w:hAnsi="Times New Roman" w:cs="Times New Roman"/>
          <w:sz w:val="28"/>
          <w:szCs w:val="28"/>
        </w:rPr>
        <w:t xml:space="preserve">формирование у обучающихся </w:t>
      </w:r>
      <w:proofErr w:type="spellStart"/>
      <w:r w:rsidR="001B3A27">
        <w:rPr>
          <w:rFonts w:ascii="Times New Roman" w:hAnsi="Times New Roman" w:cs="Times New Roman"/>
          <w:sz w:val="28"/>
          <w:szCs w:val="28"/>
        </w:rPr>
        <w:t>этнохудожественных</w:t>
      </w:r>
      <w:proofErr w:type="spellEnd"/>
      <w:r w:rsidR="001B3A27">
        <w:rPr>
          <w:rFonts w:ascii="Times New Roman" w:hAnsi="Times New Roman" w:cs="Times New Roman"/>
          <w:sz w:val="28"/>
          <w:szCs w:val="28"/>
        </w:rPr>
        <w:t xml:space="preserve"> ценностей служит важнейшим инструментом, особой областью в деятельности педагогов дополнительного образования, результатом которой становится формирование творческой, образованной, сознательной личности.</w:t>
      </w:r>
    </w:p>
    <w:p w:rsidR="00B52711" w:rsidRDefault="00B52711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52711" w:rsidRDefault="002B33B7" w:rsidP="002B33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3142D7" w:rsidRPr="00C04C23" w:rsidRDefault="002B33B7" w:rsidP="00C04C2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</w:t>
      </w:r>
      <w:r w:rsidR="003142D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  <w:r w:rsidRPr="005F39F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5F39F4">
        <w:rPr>
          <w:rFonts w:ascii="Times New Roman" w:hAnsi="Times New Roman" w:cs="Times New Roman"/>
          <w:sz w:val="28"/>
          <w:szCs w:val="28"/>
        </w:rPr>
        <w:t>]</w:t>
      </w:r>
      <w:r w:rsidR="00C04C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2D7" w:rsidRPr="00C04C23" w:rsidRDefault="00F021FE" w:rsidP="00C04C23">
      <w:pPr>
        <w:spacing w:after="0" w:line="360" w:lineRule="auto"/>
        <w:rPr>
          <w:rFonts w:ascii="Times New Roman" w:hAnsi="Times New Roman" w:cs="Times New Roman"/>
        </w:rPr>
      </w:pPr>
      <w:hyperlink r:id="rId7" w:history="1">
        <w:r w:rsidR="00C04C23" w:rsidRPr="00C04C23">
          <w:rPr>
            <w:rStyle w:val="a4"/>
            <w:rFonts w:ascii="Times New Roman" w:hAnsi="Times New Roman" w:cs="Times New Roman"/>
          </w:rPr>
          <w:t>https://www.tspk-mo.ru/storage/app/uploads/public/677/f92/32d/677f9232dbf5d315262788.pdf</w:t>
        </w:r>
      </w:hyperlink>
    </w:p>
    <w:p w:rsidR="00C04C23" w:rsidRPr="00C04C23" w:rsidRDefault="00C04C23" w:rsidP="00BB7551">
      <w:pPr>
        <w:pStyle w:val="a3"/>
        <w:spacing w:after="0" w:line="360" w:lineRule="auto"/>
        <w:ind w:left="786"/>
        <w:jc w:val="center"/>
        <w:rPr>
          <w:rFonts w:ascii="Times New Roman" w:hAnsi="Times New Roman" w:cs="Times New Roman"/>
        </w:rPr>
      </w:pPr>
    </w:p>
    <w:p w:rsidR="005F39F4" w:rsidRDefault="005F39F4" w:rsidP="002B33B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Еникеева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Этнохудожественное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воспитание как важнейшее направление современного образования // Вестник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КазГУКИ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2018. </w:t>
      </w:r>
      <w:r w:rsidR="00BE66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 97-101 с.</w:t>
      </w:r>
    </w:p>
    <w:p w:rsidR="00C04C23" w:rsidRPr="00C04C23" w:rsidRDefault="00C04C23" w:rsidP="00C0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4C23" w:rsidRPr="00C04C23" w:rsidRDefault="00C04C23" w:rsidP="00C04C2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C23">
        <w:rPr>
          <w:rFonts w:ascii="Times New Roman" w:hAnsi="Times New Roman" w:cs="Times New Roman"/>
          <w:sz w:val="28"/>
          <w:szCs w:val="28"/>
        </w:rPr>
        <w:lastRenderedPageBreak/>
        <w:t>Гофман А.Е. Этнокультурные особенности музыкально – хорового  воспитания школьников: теоретический аспект // Вестник МГУКИ: 2017. №5 (79).201-204 с.</w:t>
      </w:r>
    </w:p>
    <w:p w:rsidR="00C04C23" w:rsidRPr="002B33B7" w:rsidRDefault="00C04C23" w:rsidP="00C04C2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Ангархаева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Этнокультурное образование как детерминант личностного развития учащихся (региональный аспект):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учен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теп. канд. наук /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Ангархаева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Улан – Удэ, 2003. – 21 с. </w:t>
      </w:r>
    </w:p>
    <w:p w:rsidR="00C04C23" w:rsidRDefault="00C04C23" w:rsidP="00C04C23">
      <w:pPr>
        <w:pStyle w:val="a3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F39F4" w:rsidRPr="00C04C23" w:rsidRDefault="005F39F4" w:rsidP="00C04C2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C23">
        <w:rPr>
          <w:rFonts w:ascii="Times New Roman" w:hAnsi="Times New Roman" w:cs="Times New Roman"/>
          <w:sz w:val="28"/>
          <w:szCs w:val="28"/>
        </w:rPr>
        <w:t xml:space="preserve">Волков Н.Г. </w:t>
      </w:r>
      <w:proofErr w:type="spellStart"/>
      <w:r w:rsidRPr="00C04C23">
        <w:rPr>
          <w:rFonts w:ascii="Times New Roman" w:hAnsi="Times New Roman" w:cs="Times New Roman"/>
          <w:sz w:val="28"/>
          <w:szCs w:val="28"/>
        </w:rPr>
        <w:t>Этнопедагогика</w:t>
      </w:r>
      <w:proofErr w:type="spellEnd"/>
      <w:r w:rsidRPr="00C04C23">
        <w:rPr>
          <w:rFonts w:ascii="Times New Roman" w:hAnsi="Times New Roman" w:cs="Times New Roman"/>
          <w:sz w:val="28"/>
          <w:szCs w:val="28"/>
        </w:rPr>
        <w:t xml:space="preserve">  /  Волков Н.Г. – Чебоксары:</w:t>
      </w:r>
      <w:r w:rsidR="00BE667C" w:rsidRPr="00C04C23">
        <w:rPr>
          <w:rFonts w:ascii="Times New Roman" w:hAnsi="Times New Roman" w:cs="Times New Roman"/>
          <w:sz w:val="28"/>
          <w:szCs w:val="28"/>
        </w:rPr>
        <w:t xml:space="preserve"> Чувашское книжное издательство, 1974. – 376 с.</w:t>
      </w:r>
    </w:p>
    <w:p w:rsidR="002B33B7" w:rsidRPr="00B52711" w:rsidRDefault="002B33B7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5ACB" w:rsidRDefault="00AB5ACB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752D9" w:rsidRDefault="007752D9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752D9" w:rsidRDefault="007752D9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752D9" w:rsidRPr="007752D9" w:rsidRDefault="007752D9" w:rsidP="006B17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752D9" w:rsidRPr="007752D9" w:rsidSect="00F021FE">
      <w:pgSz w:w="11906" w:h="16838"/>
      <w:pgMar w:top="851" w:right="1133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77849"/>
    <w:multiLevelType w:val="hybridMultilevel"/>
    <w:tmpl w:val="254E9AD0"/>
    <w:lvl w:ilvl="0" w:tplc="E5F6B65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A514D02"/>
    <w:multiLevelType w:val="hybridMultilevel"/>
    <w:tmpl w:val="6B90D0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21"/>
    <w:rsid w:val="000434CF"/>
    <w:rsid w:val="000A333C"/>
    <w:rsid w:val="000C0719"/>
    <w:rsid w:val="000F1DD7"/>
    <w:rsid w:val="00160007"/>
    <w:rsid w:val="0018392E"/>
    <w:rsid w:val="001B3A27"/>
    <w:rsid w:val="002071E5"/>
    <w:rsid w:val="00247ABE"/>
    <w:rsid w:val="002557F8"/>
    <w:rsid w:val="002B33B7"/>
    <w:rsid w:val="002F6C21"/>
    <w:rsid w:val="003142D7"/>
    <w:rsid w:val="0038720D"/>
    <w:rsid w:val="003D4ECE"/>
    <w:rsid w:val="003E0E43"/>
    <w:rsid w:val="00496EE0"/>
    <w:rsid w:val="004A4CFC"/>
    <w:rsid w:val="004D33F1"/>
    <w:rsid w:val="004D66BE"/>
    <w:rsid w:val="004E32CF"/>
    <w:rsid w:val="00530EB7"/>
    <w:rsid w:val="0054075C"/>
    <w:rsid w:val="00554FDB"/>
    <w:rsid w:val="005A289E"/>
    <w:rsid w:val="005B2A0B"/>
    <w:rsid w:val="005F39F4"/>
    <w:rsid w:val="0063086E"/>
    <w:rsid w:val="006A07B1"/>
    <w:rsid w:val="006B1701"/>
    <w:rsid w:val="006D0635"/>
    <w:rsid w:val="007752D9"/>
    <w:rsid w:val="0089033B"/>
    <w:rsid w:val="00911FA7"/>
    <w:rsid w:val="009222DE"/>
    <w:rsid w:val="009924CC"/>
    <w:rsid w:val="009A518F"/>
    <w:rsid w:val="009D3597"/>
    <w:rsid w:val="009D5B99"/>
    <w:rsid w:val="00A4053C"/>
    <w:rsid w:val="00AA2827"/>
    <w:rsid w:val="00AB5ACB"/>
    <w:rsid w:val="00B52711"/>
    <w:rsid w:val="00BB7551"/>
    <w:rsid w:val="00BE667C"/>
    <w:rsid w:val="00C04C23"/>
    <w:rsid w:val="00C842CC"/>
    <w:rsid w:val="00CC10D7"/>
    <w:rsid w:val="00CE5FF1"/>
    <w:rsid w:val="00D94155"/>
    <w:rsid w:val="00D95E21"/>
    <w:rsid w:val="00E47B7F"/>
    <w:rsid w:val="00EA748A"/>
    <w:rsid w:val="00F021FE"/>
    <w:rsid w:val="00F3323F"/>
    <w:rsid w:val="00FA292E"/>
    <w:rsid w:val="00FD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021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3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39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F39F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F021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Title"/>
    <w:basedOn w:val="a"/>
    <w:next w:val="a"/>
    <w:link w:val="a7"/>
    <w:qFormat/>
    <w:rsid w:val="00F021F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F021F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4">
    <w:name w:val="заголовок 4"/>
    <w:basedOn w:val="a"/>
    <w:next w:val="a"/>
    <w:rsid w:val="00F021FE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021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3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39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F39F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F021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Title"/>
    <w:basedOn w:val="a"/>
    <w:next w:val="a"/>
    <w:link w:val="a7"/>
    <w:qFormat/>
    <w:rsid w:val="00F021F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F021F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4">
    <w:name w:val="заголовок 4"/>
    <w:basedOn w:val="a"/>
    <w:next w:val="a"/>
    <w:rsid w:val="00F021FE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spk-mo.ru/storage/app/uploads/public/677/f92/32d/677f9232dbf5d31526278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91FDA-8E54-45E3-92F5-CCAD6EB8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6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root</cp:lastModifiedBy>
  <cp:revision>28</cp:revision>
  <dcterms:created xsi:type="dcterms:W3CDTF">2025-05-23T15:28:00Z</dcterms:created>
  <dcterms:modified xsi:type="dcterms:W3CDTF">2025-06-24T08:10:00Z</dcterms:modified>
</cp:coreProperties>
</file>