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4B0" w:rsidRDefault="00FF64B0" w:rsidP="0078520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ОБРАЗОВАНИЯ АДМИНИСТРАЦИИ ГОРОДА ЛЫСЬВЫ</w:t>
      </w:r>
    </w:p>
    <w:p w:rsidR="00FF64B0" w:rsidRDefault="00FF64B0" w:rsidP="0078520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ДОШКОЛЬНОЕ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ОБРАЗОВАТЕЛЬНОЕ УЧРЕЖДЕНИЕ</w:t>
      </w:r>
    </w:p>
    <w:p w:rsidR="00FF64B0" w:rsidRDefault="00FF64B0" w:rsidP="0078520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«ДЕТСКИЙ САД № 11»</w:t>
      </w:r>
    </w:p>
    <w:p w:rsidR="00FF64B0" w:rsidRDefault="00FF64B0" w:rsidP="00785206">
      <w:pPr>
        <w:jc w:val="center"/>
        <w:rPr>
          <w:rFonts w:ascii="Times New Roman" w:hAnsi="Times New Roman"/>
          <w:sz w:val="24"/>
          <w:szCs w:val="24"/>
        </w:rPr>
      </w:pPr>
    </w:p>
    <w:p w:rsidR="00FF64B0" w:rsidRDefault="00FF64B0" w:rsidP="00785206">
      <w:pPr>
        <w:spacing w:after="0" w:line="240" w:lineRule="auto"/>
        <w:jc w:val="center"/>
        <w:rPr>
          <w:rFonts w:ascii="Times New Roman" w:hAnsi="Times New Roman"/>
          <w:bCs/>
          <w:sz w:val="28"/>
          <w:szCs w:val="27"/>
        </w:rPr>
      </w:pPr>
    </w:p>
    <w:p w:rsidR="00FF64B0" w:rsidRDefault="00FF64B0" w:rsidP="00785206">
      <w:pPr>
        <w:spacing w:after="0" w:line="240" w:lineRule="auto"/>
        <w:jc w:val="center"/>
        <w:rPr>
          <w:rFonts w:ascii="Times New Roman" w:hAnsi="Times New Roman"/>
          <w:bCs/>
          <w:sz w:val="28"/>
          <w:szCs w:val="27"/>
        </w:rPr>
      </w:pPr>
    </w:p>
    <w:p w:rsidR="00FF64B0" w:rsidRDefault="00FF64B0" w:rsidP="00785206">
      <w:pPr>
        <w:spacing w:after="0" w:line="240" w:lineRule="auto"/>
        <w:jc w:val="center"/>
        <w:rPr>
          <w:rFonts w:ascii="Times New Roman" w:hAnsi="Times New Roman"/>
          <w:bCs/>
          <w:sz w:val="28"/>
          <w:szCs w:val="27"/>
        </w:rPr>
      </w:pPr>
    </w:p>
    <w:p w:rsidR="00FF64B0" w:rsidRDefault="00FF64B0" w:rsidP="00785206">
      <w:pPr>
        <w:spacing w:after="0" w:line="240" w:lineRule="auto"/>
        <w:jc w:val="center"/>
        <w:rPr>
          <w:rFonts w:ascii="Times New Roman" w:hAnsi="Times New Roman"/>
          <w:bCs/>
          <w:sz w:val="28"/>
          <w:szCs w:val="27"/>
        </w:rPr>
      </w:pPr>
    </w:p>
    <w:p w:rsidR="00FF64B0" w:rsidRDefault="00FF64B0" w:rsidP="00785206">
      <w:pPr>
        <w:spacing w:after="0" w:line="240" w:lineRule="auto"/>
        <w:jc w:val="center"/>
        <w:rPr>
          <w:rFonts w:ascii="Times New Roman" w:hAnsi="Times New Roman"/>
          <w:bCs/>
          <w:sz w:val="28"/>
          <w:szCs w:val="27"/>
        </w:rPr>
      </w:pPr>
    </w:p>
    <w:p w:rsidR="00FF64B0" w:rsidRDefault="00FF64B0" w:rsidP="00785206">
      <w:pPr>
        <w:spacing w:after="0" w:line="240" w:lineRule="auto"/>
        <w:jc w:val="center"/>
        <w:rPr>
          <w:rFonts w:ascii="Times New Roman" w:hAnsi="Times New Roman"/>
          <w:b/>
          <w:bCs/>
          <w:sz w:val="48"/>
          <w:szCs w:val="27"/>
        </w:rPr>
      </w:pPr>
      <w:r>
        <w:rPr>
          <w:rFonts w:ascii="Times New Roman" w:hAnsi="Times New Roman"/>
          <w:b/>
          <w:bCs/>
          <w:sz w:val="48"/>
          <w:szCs w:val="27"/>
        </w:rPr>
        <w:t>Паспорт</w:t>
      </w:r>
    </w:p>
    <w:p w:rsidR="00FF64B0" w:rsidRDefault="00FF64B0" w:rsidP="007852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8"/>
          <w:szCs w:val="27"/>
        </w:rPr>
        <w:t xml:space="preserve"> </w:t>
      </w:r>
      <w:r>
        <w:rPr>
          <w:rFonts w:ascii="Times New Roman" w:hAnsi="Times New Roman"/>
          <w:bCs/>
          <w:sz w:val="24"/>
          <w:szCs w:val="27"/>
        </w:rPr>
        <w:t>кабинета учителя-логопеда</w:t>
      </w:r>
    </w:p>
    <w:p w:rsidR="00FF64B0" w:rsidRDefault="00FF64B0" w:rsidP="00785206">
      <w:pPr>
        <w:tabs>
          <w:tab w:val="left" w:pos="3600"/>
          <w:tab w:val="center" w:pos="467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7"/>
        </w:rPr>
        <w:t>Кропочевой Е.И.</w:t>
      </w:r>
    </w:p>
    <w:p w:rsidR="00FF64B0" w:rsidRDefault="00FF64B0" w:rsidP="007852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4B0" w:rsidRDefault="00FF64B0" w:rsidP="007852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4B0" w:rsidRDefault="00FF64B0" w:rsidP="0078520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Содержание</w:t>
      </w:r>
    </w:p>
    <w:p w:rsidR="00FF64B0" w:rsidRDefault="00FF64B0" w:rsidP="007852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4B0" w:rsidRDefault="00FF64B0" w:rsidP="00785206">
      <w:pPr>
        <w:numPr>
          <w:ilvl w:val="0"/>
          <w:numId w:val="9"/>
        </w:numPr>
        <w:spacing w:after="0" w:line="294" w:lineRule="atLeast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Краткое описание…………………………………. .………………………………………….…..1</w:t>
      </w:r>
    </w:p>
    <w:p w:rsidR="00FF64B0" w:rsidRDefault="00FF64B0" w:rsidP="00785206">
      <w:pPr>
        <w:numPr>
          <w:ilvl w:val="0"/>
          <w:numId w:val="9"/>
        </w:numPr>
        <w:spacing w:after="0" w:line="294" w:lineRule="atLeast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занятости логопедического кабинета.…………………………………………….……...1</w:t>
      </w:r>
    </w:p>
    <w:p w:rsidR="00FF64B0" w:rsidRDefault="00FF64B0" w:rsidP="00785206">
      <w:pPr>
        <w:numPr>
          <w:ilvl w:val="0"/>
          <w:numId w:val="9"/>
        </w:numPr>
        <w:spacing w:after="0" w:line="294" w:lineRule="atLeast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 пользования логопедическим кабинетом.………………………………………………1</w:t>
      </w:r>
    </w:p>
    <w:p w:rsidR="00FF64B0" w:rsidRDefault="00FF64B0" w:rsidP="00785206">
      <w:pPr>
        <w:numPr>
          <w:ilvl w:val="0"/>
          <w:numId w:val="9"/>
        </w:numPr>
        <w:spacing w:after="0" w:line="294" w:lineRule="atLeast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 коррекционной работы………………………………………………………………….....1</w:t>
      </w:r>
    </w:p>
    <w:p w:rsidR="00FF64B0" w:rsidRDefault="00FF64B0" w:rsidP="00785206">
      <w:pPr>
        <w:numPr>
          <w:ilvl w:val="0"/>
          <w:numId w:val="9"/>
        </w:numPr>
        <w:spacing w:after="0" w:line="294" w:lineRule="atLeast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 логопедического кабинета …………………………………………..……..........2</w:t>
      </w:r>
    </w:p>
    <w:p w:rsidR="00FF64B0" w:rsidRDefault="00FF64B0" w:rsidP="00785206">
      <w:pPr>
        <w:numPr>
          <w:ilvl w:val="0"/>
          <w:numId w:val="9"/>
        </w:numPr>
        <w:spacing w:after="0" w:line="294" w:lineRule="atLeast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Документация логопедического кабинета….. ……………………………………………………2</w:t>
      </w:r>
    </w:p>
    <w:p w:rsidR="00FF64B0" w:rsidRDefault="00FF64B0" w:rsidP="00785206">
      <w:pPr>
        <w:numPr>
          <w:ilvl w:val="0"/>
          <w:numId w:val="9"/>
        </w:numPr>
        <w:spacing w:after="0" w:line="294" w:lineRule="atLeast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Предметно-развивающая среда логопедического кабинета..……………………………….…...4</w:t>
      </w:r>
    </w:p>
    <w:p w:rsidR="00FF64B0" w:rsidRDefault="00FF64B0" w:rsidP="00785206">
      <w:pPr>
        <w:numPr>
          <w:ilvl w:val="0"/>
          <w:numId w:val="9"/>
        </w:numPr>
        <w:spacing w:after="0" w:line="294" w:lineRule="atLeast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Методическая и специальная литература..………………………………………………………..5</w:t>
      </w:r>
    </w:p>
    <w:p w:rsidR="00FF64B0" w:rsidRDefault="00FF64B0" w:rsidP="007852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4B0" w:rsidRDefault="00FF64B0" w:rsidP="007852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4B0" w:rsidRDefault="00FF64B0" w:rsidP="007852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4B0" w:rsidRDefault="00FF64B0" w:rsidP="007852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4B0" w:rsidRDefault="00FF64B0" w:rsidP="007852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4B0" w:rsidRDefault="00FF64B0" w:rsidP="007852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4B0" w:rsidRDefault="00FF64B0" w:rsidP="007852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4B0" w:rsidRPr="00FD061F" w:rsidRDefault="00FF64B0" w:rsidP="00805041">
      <w:pPr>
        <w:pStyle w:val="NoSpacing"/>
        <w:jc w:val="right"/>
        <w:rPr>
          <w:rFonts w:ascii="Times New Roman" w:hAnsi="Times New Roman"/>
          <w:sz w:val="36"/>
          <w:szCs w:val="36"/>
        </w:rPr>
      </w:pPr>
    </w:p>
    <w:p w:rsidR="00FF64B0" w:rsidRPr="00FD061F" w:rsidRDefault="00FF64B0" w:rsidP="00805041">
      <w:pPr>
        <w:pStyle w:val="NoSpacing"/>
        <w:jc w:val="right"/>
        <w:rPr>
          <w:rFonts w:ascii="Times New Roman" w:hAnsi="Times New Roman"/>
          <w:sz w:val="36"/>
          <w:szCs w:val="36"/>
        </w:rPr>
      </w:pPr>
    </w:p>
    <w:p w:rsidR="00FF64B0" w:rsidRPr="00FD061F" w:rsidRDefault="00FF64B0" w:rsidP="00805041">
      <w:pPr>
        <w:pStyle w:val="NoSpacing"/>
        <w:jc w:val="right"/>
        <w:rPr>
          <w:rFonts w:ascii="Times New Roman" w:hAnsi="Times New Roman"/>
          <w:sz w:val="36"/>
          <w:szCs w:val="36"/>
        </w:rPr>
      </w:pPr>
    </w:p>
    <w:p w:rsidR="00FF64B0" w:rsidRPr="00FD061F" w:rsidRDefault="00FF64B0" w:rsidP="00805041">
      <w:pPr>
        <w:pStyle w:val="NoSpacing"/>
        <w:jc w:val="right"/>
        <w:rPr>
          <w:rFonts w:ascii="Times New Roman" w:hAnsi="Times New Roman"/>
          <w:sz w:val="36"/>
          <w:szCs w:val="36"/>
        </w:rPr>
      </w:pPr>
    </w:p>
    <w:p w:rsidR="00FF64B0" w:rsidRPr="00FD061F" w:rsidRDefault="00FF64B0" w:rsidP="00805041">
      <w:pPr>
        <w:pStyle w:val="NoSpacing"/>
        <w:jc w:val="right"/>
        <w:rPr>
          <w:rFonts w:ascii="Times New Roman" w:hAnsi="Times New Roman"/>
          <w:sz w:val="36"/>
          <w:szCs w:val="36"/>
        </w:rPr>
      </w:pPr>
    </w:p>
    <w:p w:rsidR="00FF64B0" w:rsidRPr="00FD061F" w:rsidRDefault="00FF64B0" w:rsidP="00805041">
      <w:pPr>
        <w:pStyle w:val="NoSpacing"/>
        <w:jc w:val="right"/>
        <w:rPr>
          <w:rFonts w:ascii="Times New Roman" w:hAnsi="Times New Roman"/>
          <w:sz w:val="36"/>
          <w:szCs w:val="36"/>
        </w:rPr>
      </w:pPr>
    </w:p>
    <w:p w:rsidR="00FF64B0" w:rsidRPr="00FD061F" w:rsidRDefault="00FF64B0" w:rsidP="00805041">
      <w:pPr>
        <w:pStyle w:val="NoSpacing"/>
        <w:jc w:val="right"/>
        <w:rPr>
          <w:rFonts w:ascii="Times New Roman" w:hAnsi="Times New Roman"/>
          <w:sz w:val="36"/>
          <w:szCs w:val="36"/>
        </w:rPr>
      </w:pPr>
    </w:p>
    <w:p w:rsidR="00FF64B0" w:rsidRPr="00FD061F" w:rsidRDefault="00FF64B0" w:rsidP="008A28FD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FF64B0" w:rsidRPr="00FD061F" w:rsidRDefault="00FF64B0" w:rsidP="00805041">
      <w:pPr>
        <w:pStyle w:val="NoSpacing"/>
        <w:jc w:val="right"/>
        <w:rPr>
          <w:rFonts w:ascii="Times New Roman" w:hAnsi="Times New Roman"/>
          <w:sz w:val="36"/>
          <w:szCs w:val="36"/>
        </w:rPr>
      </w:pPr>
    </w:p>
    <w:p w:rsidR="00FF64B0" w:rsidRDefault="00FF64B0" w:rsidP="002B32F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FF64B0" w:rsidRDefault="00FF64B0" w:rsidP="002B32F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FF64B0" w:rsidRDefault="00FF64B0" w:rsidP="002B32F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FF64B0" w:rsidRDefault="00FF64B0" w:rsidP="002B32F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FF64B0" w:rsidRDefault="00FF64B0" w:rsidP="002B32F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FF64B0" w:rsidRDefault="00FF64B0" w:rsidP="002B32F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D80842">
        <w:rPr>
          <w:rFonts w:ascii="Times New Roman" w:hAnsi="Times New Roman"/>
          <w:b/>
          <w:sz w:val="24"/>
          <w:szCs w:val="24"/>
        </w:rPr>
        <w:t>Краткое описание</w:t>
      </w:r>
    </w:p>
    <w:p w:rsidR="00FF64B0" w:rsidRPr="00D80842" w:rsidRDefault="00FF64B0" w:rsidP="002B32F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FF64B0" w:rsidRPr="00D80842" w:rsidRDefault="00FF64B0" w:rsidP="002B32F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 xml:space="preserve">Логопедический кабинет общей площадью – </w:t>
      </w:r>
      <w:smartTag w:uri="urn:schemas-microsoft-com:office:smarttags" w:element="metricconverter">
        <w:smartTagPr>
          <w:attr w:name="ProductID" w:val="12.0 м2"/>
        </w:smartTagPr>
        <w:r w:rsidRPr="00D80842">
          <w:rPr>
            <w:rFonts w:ascii="Times New Roman" w:hAnsi="Times New Roman"/>
            <w:sz w:val="24"/>
            <w:szCs w:val="24"/>
          </w:rPr>
          <w:t>12.0 м2</w:t>
        </w:r>
      </w:smartTag>
      <w:r w:rsidRPr="00D80842">
        <w:rPr>
          <w:rFonts w:ascii="Times New Roman" w:hAnsi="Times New Roman"/>
          <w:sz w:val="24"/>
          <w:szCs w:val="24"/>
        </w:rPr>
        <w:t>. В кабинете предусмотрен</w:t>
      </w:r>
      <w:r>
        <w:rPr>
          <w:rFonts w:ascii="Times New Roman" w:hAnsi="Times New Roman"/>
          <w:sz w:val="24"/>
          <w:szCs w:val="24"/>
        </w:rPr>
        <w:t>о одно рабочее место педагога, 4</w:t>
      </w:r>
      <w:r w:rsidRPr="00D80842">
        <w:rPr>
          <w:rFonts w:ascii="Times New Roman" w:hAnsi="Times New Roman"/>
          <w:sz w:val="24"/>
          <w:szCs w:val="24"/>
        </w:rPr>
        <w:t xml:space="preserve"> рабочих мест для подгрупповой работы с детьми и 2 места для индивидуальных занятий. </w:t>
      </w:r>
    </w:p>
    <w:p w:rsidR="00FF64B0" w:rsidRPr="00D80842" w:rsidRDefault="00FF64B0" w:rsidP="002B32F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В логопедическом кабинете проводятся подгрупповые и индивидуальные занятия</w:t>
      </w:r>
      <w:r>
        <w:rPr>
          <w:rFonts w:ascii="Times New Roman" w:hAnsi="Times New Roman"/>
          <w:sz w:val="24"/>
          <w:szCs w:val="24"/>
        </w:rPr>
        <w:t xml:space="preserve"> с детьми дошкольного возраста  5</w:t>
      </w:r>
      <w:r w:rsidRPr="00D80842">
        <w:rPr>
          <w:rFonts w:ascii="Times New Roman" w:hAnsi="Times New Roman"/>
          <w:sz w:val="24"/>
          <w:szCs w:val="24"/>
        </w:rPr>
        <w:t xml:space="preserve"> - 7 лет.</w:t>
      </w:r>
    </w:p>
    <w:p w:rsidR="00FF64B0" w:rsidRPr="00D80842" w:rsidRDefault="00FF64B0" w:rsidP="002B32F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Основное назначение логопедического кабинета - создание рациональных условий, которые соответствуют ФГОС: развивающая предметно пространственная среда должна быть содержательно - насыщенной, трансформируемой, полифункциональной, вариативной, доступной и безопасной.</w:t>
      </w:r>
    </w:p>
    <w:p w:rsidR="00FF64B0" w:rsidRPr="00D80842" w:rsidRDefault="00FF64B0" w:rsidP="002B32F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F64B0" w:rsidRDefault="00FF64B0" w:rsidP="002B32F7">
      <w:pPr>
        <w:shd w:val="clear" w:color="auto" w:fill="FDFDFD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80842">
        <w:rPr>
          <w:rFonts w:ascii="Times New Roman" w:hAnsi="Times New Roman"/>
          <w:b/>
          <w:bCs/>
          <w:color w:val="000000"/>
          <w:sz w:val="24"/>
          <w:szCs w:val="24"/>
        </w:rPr>
        <w:t>График занятости логопедического кабинета</w:t>
      </w:r>
    </w:p>
    <w:p w:rsidR="00FF64B0" w:rsidRPr="00D80842" w:rsidRDefault="00FF64B0" w:rsidP="002B32F7">
      <w:pPr>
        <w:shd w:val="clear" w:color="auto" w:fill="FDFDFD"/>
        <w:spacing w:after="0" w:line="24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4081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711"/>
        <w:gridCol w:w="1711"/>
        <w:gridCol w:w="1711"/>
        <w:gridCol w:w="1711"/>
        <w:gridCol w:w="1711"/>
      </w:tblGrid>
      <w:tr w:rsidR="00FF64B0" w:rsidRPr="00727A46" w:rsidTr="008A28FD">
        <w:trPr>
          <w:jc w:val="center"/>
        </w:trPr>
        <w:tc>
          <w:tcPr>
            <w:tcW w:w="10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64B0" w:rsidRPr="00D80842" w:rsidRDefault="00FF64B0" w:rsidP="002B32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0842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64B0" w:rsidRPr="00D80842" w:rsidRDefault="00FF64B0" w:rsidP="002B32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0842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64B0" w:rsidRPr="00D80842" w:rsidRDefault="00FF64B0" w:rsidP="002B32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0842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64B0" w:rsidRPr="00D80842" w:rsidRDefault="00FF64B0" w:rsidP="002B32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0842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F64B0" w:rsidRPr="00D80842" w:rsidRDefault="00FF64B0" w:rsidP="002B32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0842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FF64B0" w:rsidRPr="00727A46" w:rsidTr="008A28FD">
        <w:trPr>
          <w:jc w:val="center"/>
        </w:trPr>
        <w:tc>
          <w:tcPr>
            <w:tcW w:w="10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64B0" w:rsidRPr="00D80842" w:rsidRDefault="00FF64B0" w:rsidP="002B32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64B0" w:rsidRPr="00D80842" w:rsidRDefault="00FF64B0" w:rsidP="002B32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7.30-14.0</w:t>
            </w:r>
            <w:r w:rsidRPr="00D80842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FF64B0" w:rsidRPr="00D80842" w:rsidRDefault="00FF64B0" w:rsidP="002B32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64B0" w:rsidRPr="00D80842" w:rsidRDefault="00FF64B0" w:rsidP="002B32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64B0" w:rsidRPr="00D80842" w:rsidRDefault="00FF64B0" w:rsidP="00AA3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7.30-14.0</w:t>
            </w:r>
            <w:r w:rsidRPr="00D80842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FF64B0" w:rsidRPr="00D80842" w:rsidRDefault="00FF64B0" w:rsidP="002B32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64B0" w:rsidRPr="00D80842" w:rsidRDefault="00FF64B0" w:rsidP="002B32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64B0" w:rsidRPr="00D80842" w:rsidRDefault="00FF64B0" w:rsidP="00AA3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7.30-14.0</w:t>
            </w:r>
            <w:r w:rsidRPr="00D80842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FF64B0" w:rsidRPr="00D80842" w:rsidRDefault="00FF64B0" w:rsidP="002B32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64B0" w:rsidRPr="00D80842" w:rsidRDefault="00FF64B0" w:rsidP="002B32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64B0" w:rsidRPr="00D80842" w:rsidRDefault="00FF64B0" w:rsidP="00AA3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7.30-14.0</w:t>
            </w:r>
            <w:r w:rsidRPr="00D80842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FF64B0" w:rsidRPr="00D80842" w:rsidRDefault="00FF64B0" w:rsidP="002B32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F64B0" w:rsidRPr="00D80842" w:rsidRDefault="00FF64B0" w:rsidP="002B32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64B0" w:rsidRPr="00D80842" w:rsidRDefault="00FF64B0" w:rsidP="00AA3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7.30-12.0</w:t>
            </w:r>
            <w:r w:rsidRPr="00D80842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FF64B0" w:rsidRPr="00D80842" w:rsidRDefault="00FF64B0" w:rsidP="002B32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64B0" w:rsidRPr="00D80842" w:rsidRDefault="00FF64B0" w:rsidP="002B32F7">
      <w:pPr>
        <w:shd w:val="clear" w:color="auto" w:fill="FDFDFD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D80842">
        <w:rPr>
          <w:rFonts w:ascii="Times New Roman" w:hAnsi="Times New Roman"/>
          <w:color w:val="000000"/>
          <w:sz w:val="24"/>
          <w:szCs w:val="24"/>
        </w:rPr>
        <w:t> </w:t>
      </w:r>
    </w:p>
    <w:p w:rsidR="00FF64B0" w:rsidRDefault="00FF64B0" w:rsidP="002B32F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D80842">
        <w:rPr>
          <w:rFonts w:ascii="Times New Roman" w:hAnsi="Times New Roman"/>
          <w:b/>
          <w:sz w:val="24"/>
          <w:szCs w:val="24"/>
        </w:rPr>
        <w:t>Правила пользования логопедическим кабинетом</w:t>
      </w:r>
    </w:p>
    <w:p w:rsidR="00FF64B0" w:rsidRPr="00D80842" w:rsidRDefault="00FF64B0" w:rsidP="002B32F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FF64B0" w:rsidRPr="00D80842" w:rsidRDefault="00FF64B0" w:rsidP="002B32F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- ключи от кабинета в двух экземплярах (один у логопеда, второй у заместителя директора по УВР)</w:t>
      </w:r>
    </w:p>
    <w:p w:rsidR="00FF64B0" w:rsidRPr="00D80842" w:rsidRDefault="00FF64B0" w:rsidP="002B32F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- влажная уборка кабинета производится 2 раза в неделю;</w:t>
      </w:r>
    </w:p>
    <w:p w:rsidR="00FF64B0" w:rsidRPr="00D80842" w:rsidRDefault="00FF64B0" w:rsidP="002B32F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 xml:space="preserve"> - ежедневно проводится проветривание кабинета;</w:t>
      </w:r>
    </w:p>
    <w:p w:rsidR="00FF64B0" w:rsidRPr="00D80842" w:rsidRDefault="00FF64B0" w:rsidP="002B32F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 xml:space="preserve"> - перед каждым применением и после него производится обработка логопедических зондов и шпателей медицинским спиртом;</w:t>
      </w:r>
    </w:p>
    <w:p w:rsidR="00FF64B0" w:rsidRPr="00D80842" w:rsidRDefault="00FF64B0" w:rsidP="002B32F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 xml:space="preserve"> - кабинет оборудован зоной для подгрупповых занятий, зоной для индивидуальных занятий, игровой зоной;</w:t>
      </w:r>
    </w:p>
    <w:p w:rsidR="00FF64B0" w:rsidRPr="00D80842" w:rsidRDefault="00FF64B0" w:rsidP="002B32F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 xml:space="preserve"> - по окончании рабочего</w:t>
      </w:r>
      <w:r>
        <w:rPr>
          <w:rFonts w:ascii="Times New Roman" w:hAnsi="Times New Roman"/>
          <w:sz w:val="24"/>
          <w:szCs w:val="24"/>
        </w:rPr>
        <w:t xml:space="preserve"> дня проверяется</w:t>
      </w:r>
      <w:r w:rsidRPr="00D80842">
        <w:rPr>
          <w:rFonts w:ascii="Times New Roman" w:hAnsi="Times New Roman"/>
          <w:sz w:val="24"/>
          <w:szCs w:val="24"/>
        </w:rPr>
        <w:t xml:space="preserve"> отключение электрических приборов.</w:t>
      </w:r>
    </w:p>
    <w:p w:rsidR="00FF64B0" w:rsidRPr="00D80842" w:rsidRDefault="00FF64B0" w:rsidP="002B32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64B0" w:rsidRDefault="00FF64B0" w:rsidP="002B32F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D80842">
        <w:rPr>
          <w:rFonts w:ascii="Times New Roman" w:hAnsi="Times New Roman"/>
          <w:b/>
          <w:sz w:val="24"/>
          <w:szCs w:val="24"/>
        </w:rPr>
        <w:t>Логопедический кабинет предназначен для:</w:t>
      </w:r>
    </w:p>
    <w:p w:rsidR="00FF64B0" w:rsidRPr="00D80842" w:rsidRDefault="00FF64B0" w:rsidP="002B32F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FF64B0" w:rsidRPr="00D80842" w:rsidRDefault="00FF64B0" w:rsidP="007536B0">
      <w:pPr>
        <w:pStyle w:val="NoSpacing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 xml:space="preserve">1. Проведения диагностического обследования речевого развития детей старшего дошкольного возраста, </w:t>
      </w:r>
      <w:r>
        <w:rPr>
          <w:rFonts w:ascii="Times New Roman" w:hAnsi="Times New Roman"/>
          <w:sz w:val="24"/>
          <w:szCs w:val="24"/>
        </w:rPr>
        <w:t xml:space="preserve">оказания помощи в освоении </w:t>
      </w:r>
      <w:r w:rsidRPr="00D80842">
        <w:rPr>
          <w:rFonts w:ascii="Times New Roman" w:hAnsi="Times New Roman"/>
          <w:sz w:val="24"/>
          <w:szCs w:val="24"/>
        </w:rPr>
        <w:t xml:space="preserve">образовательных программ обучающимся,  имеющим различные нарушения устной </w:t>
      </w:r>
      <w:r>
        <w:rPr>
          <w:rFonts w:ascii="Times New Roman" w:hAnsi="Times New Roman"/>
          <w:sz w:val="24"/>
          <w:szCs w:val="24"/>
        </w:rPr>
        <w:t>речи</w:t>
      </w:r>
      <w:r w:rsidRPr="00D80842">
        <w:rPr>
          <w:rFonts w:ascii="Times New Roman" w:hAnsi="Times New Roman"/>
          <w:sz w:val="24"/>
          <w:szCs w:val="24"/>
        </w:rPr>
        <w:t>.</w:t>
      </w:r>
      <w:r w:rsidRPr="00D80842">
        <w:rPr>
          <w:rFonts w:ascii="Times New Roman" w:hAnsi="Times New Roman"/>
          <w:sz w:val="24"/>
          <w:szCs w:val="24"/>
        </w:rPr>
        <w:br/>
        <w:t>2. Проведения подгрупповых и индивидуальных занятий учителя-логопеда с детьми.</w:t>
      </w:r>
    </w:p>
    <w:p w:rsidR="00FF64B0" w:rsidRDefault="00FF64B0" w:rsidP="002B32F7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FF64B0" w:rsidRDefault="00FF64B0" w:rsidP="002B32F7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80842">
        <w:rPr>
          <w:rFonts w:ascii="Times New Roman" w:hAnsi="Times New Roman"/>
          <w:b/>
          <w:sz w:val="24"/>
          <w:szCs w:val="24"/>
          <w:u w:val="single"/>
        </w:rPr>
        <w:t>Задачи коррекционной работы:</w:t>
      </w:r>
    </w:p>
    <w:p w:rsidR="00FF64B0" w:rsidRPr="00D80842" w:rsidRDefault="00FF64B0" w:rsidP="002B32F7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FF64B0" w:rsidRPr="00D80842" w:rsidRDefault="00FF64B0" w:rsidP="002B32F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1) Развитие общих произвольных движений. Совершенствование статической и динамической организации движений, скорости и плавности переключения с одного движения на другое.</w:t>
      </w:r>
    </w:p>
    <w:p w:rsidR="00FF64B0" w:rsidRPr="00D80842" w:rsidRDefault="00FF64B0" w:rsidP="002B32F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2) Развитие тонких дифференцированных движение кисти и пальцев рук.</w:t>
      </w:r>
    </w:p>
    <w:p w:rsidR="00FF64B0" w:rsidRPr="00D80842" w:rsidRDefault="00FF64B0" w:rsidP="002B32F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3) Формирование психологической базы речи. Развитие познавательных психических процессов: внимания, восприятия и памяти разной модальности, мышления, воображения.</w:t>
      </w:r>
    </w:p>
    <w:p w:rsidR="00FF64B0" w:rsidRPr="00D80842" w:rsidRDefault="00FF64B0" w:rsidP="002B32F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4) Развитие речевого аппарата. Совершенствование статической и динамической организации движений артикуляционного, дыхательного и голосового отделов речевого аппарата, координации их работы.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5) Развитие мимической мускулатуры. Нормализация мышечного тонуса, формирование выразительной мимики.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6) Формирование правильного звукопроизношения. Постановка, автоматизация звуков, их дифференциация.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7) Развитие фонематических процессов. Обучение опознанию, различению, выделению звуков, слогов в речи, определению места, количества и последовательности звуков и слогов в слове.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8) Формирование слоговой структуры слова. Тренировка в произношении и анализе слов различной слоговой структуры.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9) Развитие и совершенствование лексико-грамматической стороны речи. Формирование умения понимать предложения, логико-грамматические конструкции разной степени сложности, уточнение, закрепление, расширение словаря по лексическим темам, активизация использования предложных конструкций, навыков словообразования, словоизменения, составления предложений и рассказов.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10) Подготовка к обучению грамоте. Формирование умения устанавливать связь между звуком и буквой, навыков звукобуквенного анализа, слитного чтения с пониманием смысла прочитанного.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 xml:space="preserve">11) Своевременное предупреждение и преодоление трудностей в освоении </w:t>
      </w:r>
      <w:r>
        <w:rPr>
          <w:rFonts w:ascii="Times New Roman" w:hAnsi="Times New Roman"/>
          <w:sz w:val="24"/>
          <w:szCs w:val="24"/>
        </w:rPr>
        <w:t xml:space="preserve">детьми </w:t>
      </w:r>
      <w:r w:rsidRPr="00D80842">
        <w:rPr>
          <w:rFonts w:ascii="Times New Roman" w:hAnsi="Times New Roman"/>
          <w:sz w:val="24"/>
          <w:szCs w:val="24"/>
        </w:rPr>
        <w:t>образовательных программ.</w:t>
      </w:r>
    </w:p>
    <w:p w:rsidR="00FF64B0" w:rsidRPr="00D80842" w:rsidRDefault="00FF64B0" w:rsidP="007536B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12)</w:t>
      </w:r>
      <w:r w:rsidRPr="00D8084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0842">
        <w:rPr>
          <w:rFonts w:ascii="Times New Roman" w:hAnsi="Times New Roman"/>
          <w:sz w:val="24"/>
          <w:szCs w:val="24"/>
        </w:rPr>
        <w:t xml:space="preserve">Консультативной работы учителя - логопеда с родителями (беседы, </w:t>
      </w:r>
      <w:r>
        <w:rPr>
          <w:rFonts w:ascii="Times New Roman" w:hAnsi="Times New Roman"/>
          <w:sz w:val="24"/>
          <w:szCs w:val="24"/>
        </w:rPr>
        <w:t xml:space="preserve"> консультации, </w:t>
      </w:r>
      <w:r w:rsidRPr="00D80842">
        <w:rPr>
          <w:rFonts w:ascii="Times New Roman" w:hAnsi="Times New Roman"/>
          <w:sz w:val="24"/>
          <w:szCs w:val="24"/>
        </w:rPr>
        <w:t xml:space="preserve">показ приемов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0842">
        <w:rPr>
          <w:rFonts w:ascii="Times New Roman" w:hAnsi="Times New Roman"/>
          <w:sz w:val="24"/>
          <w:szCs w:val="24"/>
        </w:rPr>
        <w:t>индивидуальной коррекционной работы с ребенком).</w:t>
      </w:r>
      <w:r w:rsidRPr="00D8084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13)</w:t>
      </w:r>
      <w:r w:rsidRPr="00D80842">
        <w:rPr>
          <w:rFonts w:ascii="Times New Roman" w:hAnsi="Times New Roman"/>
          <w:sz w:val="24"/>
          <w:szCs w:val="24"/>
        </w:rPr>
        <w:t>. Консультативной работы учителя - логопеда с педагогами.</w:t>
      </w:r>
    </w:p>
    <w:p w:rsidR="00FF64B0" w:rsidRPr="00D80842" w:rsidRDefault="00FF64B0" w:rsidP="00D808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64B0" w:rsidRDefault="00FF64B0" w:rsidP="00D8084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D80842">
        <w:rPr>
          <w:rFonts w:ascii="Times New Roman" w:hAnsi="Times New Roman"/>
          <w:b/>
          <w:sz w:val="24"/>
          <w:szCs w:val="24"/>
        </w:rPr>
        <w:t>Оборудование логопедического кабинета</w:t>
      </w:r>
    </w:p>
    <w:p w:rsidR="00FF64B0" w:rsidRPr="00D80842" w:rsidRDefault="00FF64B0" w:rsidP="00D8084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D80842">
        <w:rPr>
          <w:rFonts w:ascii="Times New Roman" w:hAnsi="Times New Roman"/>
          <w:b/>
          <w:i/>
          <w:sz w:val="24"/>
          <w:szCs w:val="24"/>
        </w:rPr>
        <w:t>Оснащение кабинета</w:t>
      </w:r>
    </w:p>
    <w:p w:rsidR="00FF64B0" w:rsidRPr="00D80842" w:rsidRDefault="00FF64B0" w:rsidP="00D8084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808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 Доска одноэлементная настенная - 1 шт.</w:t>
      </w:r>
    </w:p>
    <w:p w:rsidR="00FF64B0" w:rsidRPr="00D80842" w:rsidRDefault="00FF64B0" w:rsidP="00D8084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</w:t>
      </w:r>
      <w:r w:rsidRPr="00D808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Шкаф для учебных пособий -1 шт.</w:t>
      </w:r>
    </w:p>
    <w:p w:rsidR="00FF64B0" w:rsidRPr="00D80842" w:rsidRDefault="00FF64B0" w:rsidP="00D8084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3.Стол преподавателя </w:t>
      </w:r>
      <w:r w:rsidRPr="00D808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-1 шт.</w:t>
      </w:r>
    </w:p>
    <w:p w:rsidR="00FF64B0" w:rsidRPr="00D80842" w:rsidRDefault="00FF64B0" w:rsidP="00D8084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D80842">
        <w:rPr>
          <w:rFonts w:ascii="Times New Roman" w:hAnsi="Times New Roman"/>
          <w:color w:val="000000"/>
          <w:sz w:val="24"/>
          <w:szCs w:val="24"/>
        </w:rPr>
        <w:t>.Зеркало индивидуальн</w:t>
      </w:r>
      <w:r>
        <w:rPr>
          <w:rFonts w:ascii="Times New Roman" w:hAnsi="Times New Roman"/>
          <w:color w:val="000000"/>
          <w:sz w:val="24"/>
          <w:szCs w:val="24"/>
        </w:rPr>
        <w:t>ое для логопедических занятий  - 10</w:t>
      </w:r>
      <w:r w:rsidRPr="00D80842">
        <w:rPr>
          <w:rFonts w:ascii="Times New Roman" w:hAnsi="Times New Roman"/>
          <w:color w:val="000000"/>
          <w:sz w:val="24"/>
          <w:szCs w:val="24"/>
        </w:rPr>
        <w:t xml:space="preserve"> шт. </w:t>
      </w:r>
    </w:p>
    <w:p w:rsidR="00FF64B0" w:rsidRPr="00D80842" w:rsidRDefault="00FF64B0" w:rsidP="00D8084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Стулья детские – 4</w:t>
      </w:r>
      <w:r w:rsidRPr="00D80842">
        <w:rPr>
          <w:rFonts w:ascii="Times New Roman" w:hAnsi="Times New Roman"/>
          <w:color w:val="000000"/>
          <w:sz w:val="24"/>
          <w:szCs w:val="24"/>
        </w:rPr>
        <w:t xml:space="preserve"> шт.</w:t>
      </w:r>
    </w:p>
    <w:p w:rsidR="00FF64B0" w:rsidRPr="00D80842" w:rsidRDefault="00FF64B0" w:rsidP="00D8084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Pr="00D80842">
        <w:rPr>
          <w:rFonts w:ascii="Times New Roman" w:hAnsi="Times New Roman"/>
          <w:color w:val="000000"/>
          <w:sz w:val="24"/>
          <w:szCs w:val="24"/>
        </w:rPr>
        <w:t>. Компьютер-1 шт.</w:t>
      </w:r>
    </w:p>
    <w:p w:rsidR="00FF64B0" w:rsidRDefault="00FF64B0" w:rsidP="00D8084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FF64B0" w:rsidRPr="00D80842" w:rsidRDefault="00FF64B0" w:rsidP="00D8084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FF64B0" w:rsidRDefault="00FF64B0" w:rsidP="00D8084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D80842">
        <w:rPr>
          <w:rFonts w:ascii="Times New Roman" w:hAnsi="Times New Roman"/>
          <w:b/>
          <w:sz w:val="24"/>
          <w:szCs w:val="24"/>
        </w:rPr>
        <w:t>Документация</w:t>
      </w:r>
    </w:p>
    <w:p w:rsidR="00FF64B0" w:rsidRPr="00D80842" w:rsidRDefault="00FF64B0" w:rsidP="00D8084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FF64B0" w:rsidRPr="00FD061F" w:rsidRDefault="00FF64B0" w:rsidP="00D8084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smartTag w:uri="urn:schemas-microsoft-com:office:smarttags" w:element="metricconverter">
        <w:smartTagPr>
          <w:attr w:name="ProductID" w:val="2006 г"/>
        </w:smartTagPr>
        <w:r w:rsidRPr="00FD061F">
          <w:rPr>
            <w:rFonts w:ascii="Times New Roman" w:hAnsi="Times New Roman"/>
            <w:b/>
            <w:i/>
            <w:sz w:val="24"/>
            <w:szCs w:val="24"/>
            <w:lang w:val="en-US"/>
          </w:rPr>
          <w:t>I</w:t>
        </w:r>
        <w:r w:rsidRPr="00FD061F">
          <w:rPr>
            <w:rFonts w:ascii="Times New Roman" w:hAnsi="Times New Roman"/>
            <w:b/>
            <w:i/>
            <w:sz w:val="24"/>
            <w:szCs w:val="24"/>
          </w:rPr>
          <w:t>.</w:t>
        </w:r>
      </w:smartTag>
      <w:r w:rsidRPr="00FD061F">
        <w:rPr>
          <w:rFonts w:ascii="Times New Roman" w:hAnsi="Times New Roman"/>
          <w:b/>
          <w:i/>
          <w:sz w:val="24"/>
          <w:szCs w:val="24"/>
        </w:rPr>
        <w:t xml:space="preserve"> Нормативно-правовые документы Федерального уровня</w:t>
      </w:r>
      <w:r w:rsidRPr="00D80842">
        <w:rPr>
          <w:rFonts w:ascii="Times New Roman" w:hAnsi="Times New Roman"/>
          <w:b/>
          <w:i/>
          <w:sz w:val="24"/>
          <w:szCs w:val="24"/>
        </w:rPr>
        <w:t xml:space="preserve"> (электронный носитель)</w:t>
      </w:r>
    </w:p>
    <w:p w:rsidR="00FF64B0" w:rsidRPr="00FD061F" w:rsidRDefault="00FF64B0" w:rsidP="00D808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64B0" w:rsidRPr="00FD061F" w:rsidRDefault="00FF64B0" w:rsidP="00D8084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D061F">
        <w:rPr>
          <w:rFonts w:ascii="Times New Roman" w:hAnsi="Times New Roman"/>
          <w:sz w:val="24"/>
          <w:szCs w:val="24"/>
        </w:rPr>
        <w:t xml:space="preserve">Закон РФ от 10 июля </w:t>
      </w:r>
      <w:smartTag w:uri="urn:schemas-microsoft-com:office:smarttags" w:element="metricconverter">
        <w:smartTagPr>
          <w:attr w:name="ProductID" w:val="2006 г"/>
        </w:smartTagPr>
        <w:r w:rsidRPr="00FD061F">
          <w:rPr>
            <w:rFonts w:ascii="Times New Roman" w:hAnsi="Times New Roman"/>
            <w:sz w:val="24"/>
            <w:szCs w:val="24"/>
          </w:rPr>
          <w:t>1992 г</w:t>
        </w:r>
      </w:smartTag>
      <w:r w:rsidRPr="00FD061F">
        <w:rPr>
          <w:rFonts w:ascii="Times New Roman" w:hAnsi="Times New Roman"/>
          <w:sz w:val="24"/>
          <w:szCs w:val="24"/>
        </w:rPr>
        <w:t>. N 3266-1 «Об образовании» (с изменениями и дополнениями).</w:t>
      </w:r>
    </w:p>
    <w:p w:rsidR="00FF64B0" w:rsidRPr="00FD061F" w:rsidRDefault="00FF64B0" w:rsidP="00D8084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D061F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26 марта 2003г. № 24 «О введении в действие санитарно-эпидемиологических правил и нормативов СанПиН 2.4.1.1249-03».</w:t>
      </w:r>
    </w:p>
    <w:p w:rsidR="00FF64B0" w:rsidRPr="00FD061F" w:rsidRDefault="00FF64B0" w:rsidP="00D8084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D061F">
        <w:rPr>
          <w:rFonts w:ascii="Times New Roman" w:hAnsi="Times New Roman"/>
          <w:sz w:val="24"/>
          <w:szCs w:val="24"/>
        </w:rPr>
        <w:t>Положение Конвенции о правах ребёнка.</w:t>
      </w:r>
    </w:p>
    <w:p w:rsidR="00FF64B0" w:rsidRPr="00FD061F" w:rsidRDefault="00FF64B0" w:rsidP="00D8084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D061F">
        <w:rPr>
          <w:rFonts w:ascii="Times New Roman" w:hAnsi="Times New Roman"/>
          <w:sz w:val="24"/>
          <w:szCs w:val="24"/>
        </w:rPr>
        <w:t>Конституция Российской Федерации</w:t>
      </w:r>
    </w:p>
    <w:p w:rsidR="00FF64B0" w:rsidRPr="00FD061F" w:rsidRDefault="00FF64B0" w:rsidP="00D8084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D061F">
        <w:rPr>
          <w:rFonts w:ascii="Times New Roman" w:hAnsi="Times New Roman"/>
          <w:sz w:val="24"/>
          <w:szCs w:val="24"/>
        </w:rPr>
        <w:t xml:space="preserve">Положение о правах и нормах охраны труда, техники безопасности и противопожарной защиты. </w:t>
      </w:r>
    </w:p>
    <w:p w:rsidR="00FF64B0" w:rsidRPr="00FD061F" w:rsidRDefault="00FF64B0" w:rsidP="00D8084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D061F">
        <w:rPr>
          <w:rFonts w:ascii="Times New Roman" w:hAnsi="Times New Roman"/>
          <w:sz w:val="24"/>
          <w:szCs w:val="24"/>
        </w:rPr>
        <w:t>Постановление Правительства РФ «Об утверждении Сан Пин 2.4.2.28-10 «Санитарно-эпидемиологические требования к условиям и организации обучения в общеобразовательных учреждениях» от 29.12. 2010 № 189 (Извлечение).</w:t>
      </w:r>
    </w:p>
    <w:p w:rsidR="00FF64B0" w:rsidRPr="00FD061F" w:rsidRDefault="00FF64B0" w:rsidP="00D808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64B0" w:rsidRPr="00FD061F" w:rsidRDefault="00FF64B0" w:rsidP="00D808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64B0" w:rsidRPr="00FD061F" w:rsidRDefault="00FF64B0" w:rsidP="00D8084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D061F">
        <w:rPr>
          <w:rFonts w:ascii="Times New Roman" w:hAnsi="Times New Roman"/>
          <w:b/>
          <w:i/>
          <w:sz w:val="24"/>
          <w:szCs w:val="24"/>
          <w:lang w:val="en-US"/>
        </w:rPr>
        <w:t>II</w:t>
      </w:r>
      <w:r w:rsidRPr="00FD061F">
        <w:rPr>
          <w:rFonts w:ascii="Times New Roman" w:hAnsi="Times New Roman"/>
          <w:b/>
          <w:i/>
          <w:sz w:val="24"/>
          <w:szCs w:val="24"/>
        </w:rPr>
        <w:t>. Нормативно-правовое обеспечение деятельности учителя-логопеда общеобразовательной школы</w:t>
      </w:r>
      <w:r w:rsidRPr="00D80842">
        <w:rPr>
          <w:rFonts w:ascii="Times New Roman" w:hAnsi="Times New Roman"/>
          <w:b/>
          <w:i/>
          <w:sz w:val="24"/>
          <w:szCs w:val="24"/>
        </w:rPr>
        <w:t>(электронный носитель)</w:t>
      </w:r>
    </w:p>
    <w:p w:rsidR="00FF64B0" w:rsidRPr="00FD061F" w:rsidRDefault="00FF64B0" w:rsidP="00D808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64B0" w:rsidRPr="00FD061F" w:rsidRDefault="00FF64B0" w:rsidP="00D8084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D061F">
        <w:rPr>
          <w:rFonts w:ascii="Times New Roman" w:hAnsi="Times New Roman"/>
          <w:sz w:val="24"/>
          <w:szCs w:val="24"/>
        </w:rPr>
        <w:t xml:space="preserve">Трудовой Кодекс РФ от 30 декабря </w:t>
      </w:r>
      <w:smartTag w:uri="urn:schemas-microsoft-com:office:smarttags" w:element="metricconverter">
        <w:smartTagPr>
          <w:attr w:name="ProductID" w:val="2006 г"/>
        </w:smartTagPr>
        <w:r w:rsidRPr="00FD061F">
          <w:rPr>
            <w:rFonts w:ascii="Times New Roman" w:hAnsi="Times New Roman"/>
            <w:sz w:val="24"/>
            <w:szCs w:val="24"/>
          </w:rPr>
          <w:t>2001 г</w:t>
        </w:r>
      </w:smartTag>
      <w:r w:rsidRPr="00FD061F">
        <w:rPr>
          <w:rFonts w:ascii="Times New Roman" w:hAnsi="Times New Roman"/>
          <w:sz w:val="24"/>
          <w:szCs w:val="24"/>
        </w:rPr>
        <w:t xml:space="preserve">. № 197-ФЗ (в редакции Федерального закона от 30 июня </w:t>
      </w:r>
      <w:smartTag w:uri="urn:schemas-microsoft-com:office:smarttags" w:element="metricconverter">
        <w:smartTagPr>
          <w:attr w:name="ProductID" w:val="2006 г"/>
        </w:smartTagPr>
        <w:r w:rsidRPr="00FD061F">
          <w:rPr>
            <w:rFonts w:ascii="Times New Roman" w:hAnsi="Times New Roman"/>
            <w:sz w:val="24"/>
            <w:szCs w:val="24"/>
          </w:rPr>
          <w:t>2006 г</w:t>
        </w:r>
      </w:smartTag>
      <w:r w:rsidRPr="00FD061F">
        <w:rPr>
          <w:rFonts w:ascii="Times New Roman" w:hAnsi="Times New Roman"/>
          <w:sz w:val="24"/>
          <w:szCs w:val="24"/>
        </w:rPr>
        <w:t>. № 90-ФЗ) (Извлечение)</w:t>
      </w:r>
    </w:p>
    <w:p w:rsidR="00FF64B0" w:rsidRPr="00FD061F" w:rsidRDefault="00FF64B0" w:rsidP="00D8084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D061F">
        <w:rPr>
          <w:rFonts w:ascii="Times New Roman" w:hAnsi="Times New Roman"/>
          <w:sz w:val="24"/>
          <w:szCs w:val="24"/>
          <w:lang w:eastAsia="en-US"/>
        </w:rPr>
        <w:t xml:space="preserve">Постановление Правительства РФ от 3 апреля </w:t>
      </w:r>
      <w:smartTag w:uri="urn:schemas-microsoft-com:office:smarttags" w:element="metricconverter">
        <w:smartTagPr>
          <w:attr w:name="ProductID" w:val="2006 г"/>
        </w:smartTagPr>
        <w:r w:rsidRPr="00FD061F">
          <w:rPr>
            <w:rFonts w:ascii="Times New Roman" w:hAnsi="Times New Roman"/>
            <w:sz w:val="24"/>
            <w:szCs w:val="24"/>
            <w:lang w:eastAsia="en-US"/>
          </w:rPr>
          <w:t>2003 г</w:t>
        </w:r>
      </w:smartTag>
      <w:r w:rsidRPr="00FD061F">
        <w:rPr>
          <w:rFonts w:ascii="Times New Roman" w:hAnsi="Times New Roman"/>
          <w:sz w:val="24"/>
          <w:szCs w:val="24"/>
          <w:lang w:eastAsia="en-US"/>
        </w:rPr>
        <w:t xml:space="preserve">. № 191 "О продолжительности рабочего времени (норме часов педагогической работы за ставку заработной платы) педагогических работников образовательных учреждений" (с изменениями, внесенными постановлением Правительства РФ от 1 февраля </w:t>
      </w:r>
      <w:smartTag w:uri="urn:schemas-microsoft-com:office:smarttags" w:element="metricconverter">
        <w:smartTagPr>
          <w:attr w:name="ProductID" w:val="2006 г"/>
        </w:smartTagPr>
        <w:r w:rsidRPr="00FD061F">
          <w:rPr>
            <w:rFonts w:ascii="Times New Roman" w:hAnsi="Times New Roman"/>
            <w:sz w:val="24"/>
            <w:szCs w:val="24"/>
            <w:lang w:eastAsia="en-US"/>
          </w:rPr>
          <w:t>2005 г</w:t>
        </w:r>
      </w:smartTag>
      <w:r w:rsidRPr="00FD061F">
        <w:rPr>
          <w:rFonts w:ascii="Times New Roman" w:hAnsi="Times New Roman"/>
          <w:sz w:val="24"/>
          <w:szCs w:val="24"/>
          <w:lang w:eastAsia="en-US"/>
        </w:rPr>
        <w:t>. № 49 "Об изменении и признании утратившими силу некоторых актов Правительства Российской Федерации") (Извлечение)</w:t>
      </w:r>
    </w:p>
    <w:p w:rsidR="00FF64B0" w:rsidRPr="00FD061F" w:rsidRDefault="00FF64B0" w:rsidP="00D8084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D061F">
        <w:rPr>
          <w:rFonts w:ascii="Times New Roman" w:hAnsi="Times New Roman"/>
          <w:sz w:val="24"/>
          <w:szCs w:val="24"/>
          <w:lang w:eastAsia="en-US"/>
        </w:rPr>
        <w:t xml:space="preserve">Приказ Министерства образования и науки Российской Федерации от 27 марта </w:t>
      </w:r>
      <w:smartTag w:uri="urn:schemas-microsoft-com:office:smarttags" w:element="metricconverter">
        <w:smartTagPr>
          <w:attr w:name="ProductID" w:val="2006 г"/>
        </w:smartTagPr>
        <w:r w:rsidRPr="00FD061F">
          <w:rPr>
            <w:rFonts w:ascii="Times New Roman" w:hAnsi="Times New Roman"/>
            <w:sz w:val="24"/>
            <w:szCs w:val="24"/>
            <w:lang w:eastAsia="en-US"/>
          </w:rPr>
          <w:t>2006 г</w:t>
        </w:r>
      </w:smartTag>
      <w:r w:rsidRPr="00FD061F">
        <w:rPr>
          <w:rFonts w:ascii="Times New Roman" w:hAnsi="Times New Roman"/>
          <w:sz w:val="24"/>
          <w:szCs w:val="24"/>
          <w:lang w:eastAsia="en-US"/>
        </w:rPr>
        <w:t>. № 69 «Об особенностях режима рабочего времени и времени отдыха педагогических и других работников образовательных учреждений» (Извлечение)</w:t>
      </w:r>
    </w:p>
    <w:p w:rsidR="00FF64B0" w:rsidRPr="00FD061F" w:rsidRDefault="00FF64B0" w:rsidP="00D8084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D061F">
        <w:rPr>
          <w:rFonts w:ascii="Times New Roman" w:hAnsi="Times New Roman"/>
          <w:sz w:val="24"/>
          <w:szCs w:val="24"/>
          <w:lang w:eastAsia="en-US"/>
        </w:rPr>
        <w:t>Закон РФ «Об образовании» (Извлечение)</w:t>
      </w:r>
    </w:p>
    <w:p w:rsidR="00FF64B0" w:rsidRPr="00FD061F" w:rsidRDefault="00FF64B0" w:rsidP="00D8084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D061F">
        <w:rPr>
          <w:rFonts w:ascii="Times New Roman" w:hAnsi="Times New Roman"/>
          <w:sz w:val="24"/>
          <w:szCs w:val="24"/>
          <w:lang w:eastAsia="en-US"/>
        </w:rPr>
        <w:t>Постановление Правительства РФ от 29.10.2002 N 781 «О списках работ, профессий, должностей, специальностей и учреждений, с учетом которых досрочно назначается трудовая пенсия» (Извлечение)</w:t>
      </w:r>
    </w:p>
    <w:p w:rsidR="00FF64B0" w:rsidRPr="00FD061F" w:rsidRDefault="00FF64B0" w:rsidP="00D8084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D061F">
        <w:rPr>
          <w:rFonts w:ascii="Times New Roman" w:hAnsi="Times New Roman"/>
          <w:sz w:val="24"/>
          <w:szCs w:val="24"/>
          <w:lang w:eastAsia="en-US"/>
        </w:rPr>
        <w:t>Постановление Правительства РФ от 01.10.2002 N 724 «О продолжительности ежегодного основного удлиненного оплачиваемого отпуска, предоставляемого педагогическим работникам образовательных учреждений» (Извлечение)</w:t>
      </w:r>
    </w:p>
    <w:p w:rsidR="00FF64B0" w:rsidRDefault="00FF64B0" w:rsidP="00D8084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D061F">
        <w:rPr>
          <w:rFonts w:ascii="Times New Roman" w:hAnsi="Times New Roman"/>
          <w:sz w:val="24"/>
          <w:szCs w:val="24"/>
          <w:lang w:eastAsia="en-US"/>
        </w:rPr>
        <w:t>Приказ Минобразования РФ от 07.12.2000 N 3570 Положение «Об утверждении положения о порядке и условиях предоставления педагогическим работникам образовательных учреждений длительного отпуска сроком до одного года» (Извлечение)</w:t>
      </w:r>
    </w:p>
    <w:p w:rsidR="00FF64B0" w:rsidRPr="00FD061F" w:rsidRDefault="00FF64B0" w:rsidP="00D808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F64B0" w:rsidRPr="00FD061F" w:rsidRDefault="00FF64B0" w:rsidP="00D808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64B0" w:rsidRDefault="00FF64B0" w:rsidP="00D8084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D80842">
        <w:rPr>
          <w:rFonts w:ascii="Times New Roman" w:hAnsi="Times New Roman"/>
          <w:b/>
          <w:sz w:val="24"/>
          <w:szCs w:val="24"/>
        </w:rPr>
        <w:t>Внутренняя документация учителя-логопеда</w:t>
      </w:r>
    </w:p>
    <w:p w:rsidR="00FF64B0" w:rsidRPr="00D80842" w:rsidRDefault="00FF64B0" w:rsidP="00D8084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FF64B0" w:rsidRPr="00D80842" w:rsidRDefault="00FF64B0" w:rsidP="00D8084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Журнал обследования речевого развития детей и динамических наблюдений  за состоянием речи детей, зачисленных на  логопедические занятия.</w:t>
      </w:r>
    </w:p>
    <w:p w:rsidR="00FF64B0" w:rsidRPr="00D80842" w:rsidRDefault="00FF64B0" w:rsidP="00D8084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Журнал учёта посещаемости групповых и индивидуальных занятий с детьми.</w:t>
      </w:r>
    </w:p>
    <w:p w:rsidR="00FF64B0" w:rsidRPr="00D80842" w:rsidRDefault="00FF64B0" w:rsidP="00D8084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 xml:space="preserve">Индивидуальные </w:t>
      </w:r>
      <w:r>
        <w:rPr>
          <w:rFonts w:ascii="Times New Roman" w:hAnsi="Times New Roman"/>
          <w:sz w:val="24"/>
          <w:szCs w:val="24"/>
        </w:rPr>
        <w:t xml:space="preserve">карты речевого развития </w:t>
      </w:r>
      <w:r w:rsidRPr="00D80842">
        <w:rPr>
          <w:rFonts w:ascii="Times New Roman" w:hAnsi="Times New Roman"/>
          <w:sz w:val="24"/>
          <w:szCs w:val="24"/>
        </w:rPr>
        <w:t xml:space="preserve"> детей.</w:t>
      </w:r>
    </w:p>
    <w:p w:rsidR="00FF64B0" w:rsidRPr="00D80842" w:rsidRDefault="00FF64B0" w:rsidP="00D8084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Годовой план работы учителя-логопеда.</w:t>
      </w:r>
    </w:p>
    <w:p w:rsidR="00FF64B0" w:rsidRPr="00AA3062" w:rsidRDefault="00FF64B0" w:rsidP="00D8084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A3062">
        <w:rPr>
          <w:rFonts w:ascii="Times New Roman" w:hAnsi="Times New Roman"/>
          <w:sz w:val="24"/>
          <w:szCs w:val="24"/>
        </w:rPr>
        <w:t>Рабочая программа и перспективный план работы учителя логопеда на учебный год</w:t>
      </w:r>
      <w:r>
        <w:rPr>
          <w:rFonts w:ascii="Times New Roman" w:hAnsi="Times New Roman"/>
          <w:sz w:val="24"/>
          <w:szCs w:val="24"/>
        </w:rPr>
        <w:t>.</w:t>
      </w:r>
      <w:r w:rsidRPr="00AA3062">
        <w:rPr>
          <w:rFonts w:ascii="Times New Roman" w:hAnsi="Times New Roman"/>
          <w:sz w:val="24"/>
          <w:szCs w:val="24"/>
        </w:rPr>
        <w:t xml:space="preserve"> Циклограмма работы учителя-логопеда.</w:t>
      </w:r>
    </w:p>
    <w:p w:rsidR="00FF64B0" w:rsidRPr="00D80842" w:rsidRDefault="00FF64B0" w:rsidP="00D8084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Расписание индивидуальных и фронтальных занятий с детьми.</w:t>
      </w:r>
    </w:p>
    <w:p w:rsidR="00FF64B0" w:rsidRPr="00D80842" w:rsidRDefault="00FF64B0" w:rsidP="00D8084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Годовые отчёты о проделанной работе.</w:t>
      </w:r>
    </w:p>
    <w:p w:rsidR="00FF64B0" w:rsidRPr="00D80842" w:rsidRDefault="00FF64B0" w:rsidP="00D8084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Паспорт логопедического кабинета.</w:t>
      </w:r>
    </w:p>
    <w:p w:rsidR="00FF64B0" w:rsidRPr="00D80842" w:rsidRDefault="00FF64B0" w:rsidP="00D8084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 w:rsidRPr="00D80842">
        <w:rPr>
          <w:rFonts w:ascii="Times New Roman" w:hAnsi="Times New Roman"/>
          <w:sz w:val="24"/>
          <w:szCs w:val="24"/>
        </w:rPr>
        <w:t xml:space="preserve">урнал </w:t>
      </w:r>
      <w:r>
        <w:rPr>
          <w:rFonts w:ascii="Times New Roman" w:hAnsi="Times New Roman"/>
          <w:sz w:val="24"/>
          <w:szCs w:val="24"/>
        </w:rPr>
        <w:t xml:space="preserve">учета консультаций </w:t>
      </w:r>
      <w:r w:rsidRPr="00D80842">
        <w:rPr>
          <w:rFonts w:ascii="Times New Roman" w:hAnsi="Times New Roman"/>
          <w:sz w:val="24"/>
          <w:szCs w:val="24"/>
        </w:rPr>
        <w:t>учителя-логопеда</w:t>
      </w:r>
      <w:r>
        <w:rPr>
          <w:rFonts w:ascii="Times New Roman" w:hAnsi="Times New Roman"/>
          <w:sz w:val="24"/>
          <w:szCs w:val="24"/>
        </w:rPr>
        <w:t xml:space="preserve"> педагогам и родителям.</w:t>
      </w:r>
    </w:p>
    <w:p w:rsidR="00FF64B0" w:rsidRPr="00D80842" w:rsidRDefault="00FF64B0" w:rsidP="00D808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64B0" w:rsidRPr="00D80842" w:rsidRDefault="00FF64B0" w:rsidP="00D8084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Предметно-развивающая среда логопедического кабинета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F64B0" w:rsidRDefault="00FF64B0" w:rsidP="00D80842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D80842">
        <w:rPr>
          <w:rFonts w:ascii="Times New Roman" w:hAnsi="Times New Roman"/>
          <w:b/>
          <w:i/>
          <w:sz w:val="24"/>
          <w:szCs w:val="24"/>
        </w:rPr>
        <w:t>Формирование звукопроизношения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1. Артикуляционные упражнения (пособия)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2. Профили звуков (папка)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3. Автоматизация звуков в словах, предложениях, текстах. Вводим звуки в речь.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4. Пособия для работы над речевым дыханием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5. Предметные картинки на все изучаемые звуки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6. Альбомы на автоматизацию поставленных звуков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7. Тексты на автоматизацию поставленных звуков</w:t>
      </w:r>
    </w:p>
    <w:p w:rsidR="00FF64B0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8. Логопедическое лото для автоматизации поставленных звуков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D80842">
        <w:rPr>
          <w:rFonts w:ascii="Times New Roman" w:hAnsi="Times New Roman"/>
          <w:b/>
          <w:i/>
          <w:sz w:val="24"/>
          <w:szCs w:val="24"/>
        </w:rPr>
        <w:t>Развитие слухового внимания (неречевые звуки)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1. Звучащие игрушки: дудочка, погремушки, колокольчики, игрушки-пищалки.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2. Коробочки с сыпучими наполнителями, издающими различные шумы (горох, фасоль, крупа, мука).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D80842">
        <w:rPr>
          <w:rFonts w:ascii="Times New Roman" w:hAnsi="Times New Roman"/>
          <w:b/>
          <w:i/>
          <w:sz w:val="24"/>
          <w:szCs w:val="24"/>
        </w:rPr>
        <w:t>Формирование фонематического слуха и восприятия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1. Сигнальные кружки на дифференциацию звуков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2. Предметные картинки на дифференциацию звуков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3. Тексты на дифференциацию звуков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D80842">
        <w:rPr>
          <w:rFonts w:ascii="Times New Roman" w:hAnsi="Times New Roman"/>
          <w:b/>
          <w:i/>
          <w:sz w:val="24"/>
          <w:szCs w:val="24"/>
        </w:rPr>
        <w:t>Работа над словарем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D80842">
        <w:rPr>
          <w:rFonts w:ascii="Times New Roman" w:hAnsi="Times New Roman"/>
          <w:sz w:val="24"/>
          <w:szCs w:val="24"/>
          <w:u w:val="single"/>
        </w:rPr>
        <w:t>Предметные картинки на лексические темы: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«Мебель»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«Продукты питания»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«Посуда»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«Насекомые»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«Профессии»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«Деревья»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«Инструменты»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«Игрушки»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«Времена года»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«Домашние и дикие птицы»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«Домашние и дикие животные»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«Одежда, обувь, головные уборы»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«Новый год»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«Грибы, ягоды»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«Осень»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«Весна»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«Морские обитатели»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«Овощи»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«Фрукты»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«Космос»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«Космонавтика»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«Цветы»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«Хлеб»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«Животные жарких и холодных стран»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«Транспорт»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«Предметные картинки на подбор антонимов»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«Предметные картинки на подбор синонимов»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«Многозначные слова»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«Множественное число»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«Один – много»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«Словообразование»</w:t>
      </w:r>
    </w:p>
    <w:p w:rsidR="00FF64B0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D80842">
        <w:rPr>
          <w:rFonts w:ascii="Times New Roman" w:hAnsi="Times New Roman"/>
          <w:b/>
          <w:i/>
          <w:sz w:val="24"/>
          <w:szCs w:val="24"/>
        </w:rPr>
        <w:t>Грамматический строй речи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1. Схемы предлогов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2. Пособия на составление предложений с простыми и сложными предлогами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3. Пособия на согласование частей речи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4. Деформированные тексты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F64B0" w:rsidRPr="003346F2" w:rsidRDefault="00FF64B0" w:rsidP="00D80842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3346F2">
        <w:rPr>
          <w:rFonts w:ascii="Times New Roman" w:hAnsi="Times New Roman"/>
          <w:b/>
          <w:i/>
          <w:sz w:val="24"/>
          <w:szCs w:val="24"/>
        </w:rPr>
        <w:t>Развитие связной речи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1. Серия сюжетных картинок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2. Сюжетные картинки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3. Предметные картинки для составления сравнительных и описательных рассказов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D80842">
        <w:rPr>
          <w:rFonts w:ascii="Times New Roman" w:hAnsi="Times New Roman"/>
          <w:b/>
          <w:i/>
          <w:sz w:val="24"/>
          <w:szCs w:val="24"/>
        </w:rPr>
        <w:t>Развитие мелкой моторики (личные или изготовленные самостоятельно учителем-логопедом)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1. Бусы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2. Шнуровки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3. Счётные палочки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4. Мозаики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5. Разноцветные прищепки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6. Массажные мячики, мячи-ежи</w:t>
      </w:r>
      <w:r>
        <w:rPr>
          <w:rFonts w:ascii="Times New Roman" w:hAnsi="Times New Roman"/>
          <w:sz w:val="24"/>
          <w:szCs w:val="24"/>
        </w:rPr>
        <w:t>,</w:t>
      </w:r>
      <w:r w:rsidRPr="00D80842">
        <w:rPr>
          <w:rFonts w:ascii="Times New Roman" w:hAnsi="Times New Roman"/>
          <w:sz w:val="24"/>
          <w:szCs w:val="24"/>
        </w:rPr>
        <w:t xml:space="preserve"> тренажер для массажа пальцев и ладоней рук «Шарики су – джок»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7. Пластилин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Трафареты для штриховки (на </w:t>
      </w:r>
      <w:r w:rsidRPr="00D80842">
        <w:rPr>
          <w:rFonts w:ascii="Times New Roman" w:hAnsi="Times New Roman"/>
          <w:sz w:val="24"/>
          <w:szCs w:val="24"/>
        </w:rPr>
        <w:t xml:space="preserve"> лексические темы)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9. Цветные карандаши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F64B0" w:rsidRPr="003346F2" w:rsidRDefault="00FF64B0" w:rsidP="00D80842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3346F2">
        <w:rPr>
          <w:rFonts w:ascii="Times New Roman" w:hAnsi="Times New Roman"/>
          <w:b/>
          <w:i/>
          <w:sz w:val="24"/>
          <w:szCs w:val="24"/>
        </w:rPr>
        <w:t>Развитие речевого дыхания.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1. Наборы бабочек, снежинок, самолетов, султанчиков, вертушек.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2. Воздушные шары, мыльные пузыри, трубочки, ватные шарики, теннисные мячики, перышки.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3. Игры: «Загони мяч в ворота», «Сдуй снежинку с варежки», «Буря в коробке»</w:t>
      </w:r>
      <w:r>
        <w:rPr>
          <w:rFonts w:ascii="Times New Roman" w:hAnsi="Times New Roman"/>
          <w:sz w:val="24"/>
          <w:szCs w:val="24"/>
        </w:rPr>
        <w:t xml:space="preserve"> и др.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D80842">
        <w:rPr>
          <w:rFonts w:ascii="Times New Roman" w:hAnsi="Times New Roman"/>
          <w:b/>
          <w:i/>
          <w:sz w:val="24"/>
          <w:szCs w:val="24"/>
        </w:rPr>
        <w:t>Развитие ориентировки во времени.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1. Картины-пейзажи разных времен года.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2. Режим дня в картинках: утро, день, вечер, ночь.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3. Набор картинок с изображением различных действий людей (детей) и природных явлений в разные времена года, части суток.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b/>
          <w:i/>
          <w:sz w:val="24"/>
          <w:szCs w:val="24"/>
        </w:rPr>
        <w:t>Развитие мышления, зрительного внимания, памяти</w:t>
      </w:r>
      <w:r w:rsidRPr="00D80842">
        <w:rPr>
          <w:rFonts w:ascii="Times New Roman" w:hAnsi="Times New Roman"/>
          <w:sz w:val="24"/>
          <w:szCs w:val="24"/>
        </w:rPr>
        <w:t>.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1. Разрезные картинки различной конфигурации (2, 3, 4 и более частей); сборные картинки - паззлы.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2. Разборные игрушки: матрешки, пирамидка.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3. «Чудесный мешочек».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4. «Зашумленные» картинки.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5. Игры: «Исключение четвертого лишнего», «Чего недостает? », «Что не дорисовал художник? », «Чем похожи, чем отличаются? », «Найди фрагменты картинки, изображенные вверху», «Найди одинаковые».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6. Классификаторы для выполнения заданий на классификацию, обобщение.</w:t>
      </w:r>
    </w:p>
    <w:p w:rsidR="00FF64B0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7. Набор картинок «Нелепицы».</w:t>
      </w:r>
    </w:p>
    <w:p w:rsidR="00FF64B0" w:rsidRPr="00D80842" w:rsidRDefault="00FF64B0" w:rsidP="00D8084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F64B0" w:rsidRPr="00D80842" w:rsidRDefault="00FF64B0" w:rsidP="002B32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0842">
        <w:rPr>
          <w:rFonts w:ascii="Times New Roman" w:hAnsi="Times New Roman"/>
          <w:b/>
          <w:sz w:val="24"/>
          <w:szCs w:val="24"/>
        </w:rPr>
        <w:t>Методическая и специальная литература</w:t>
      </w:r>
    </w:p>
    <w:p w:rsidR="00FF64B0" w:rsidRPr="00D80842" w:rsidRDefault="00FF64B0" w:rsidP="00D8084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808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1.Диагностический комплект. Логопедическое обследование. Часть 1 (1 шт) </w:t>
      </w:r>
    </w:p>
    <w:p w:rsidR="00FF64B0" w:rsidRPr="00D80842" w:rsidRDefault="00FF64B0" w:rsidP="00D8084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808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4.Логопедические картинки для автоматизации звука «Р»</w:t>
      </w:r>
    </w:p>
    <w:p w:rsidR="00FF64B0" w:rsidRPr="00D80842" w:rsidRDefault="00FF64B0" w:rsidP="00D8084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808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5.Логопедические картинки для автоматизации звука "З" </w:t>
      </w:r>
    </w:p>
    <w:p w:rsidR="00FF64B0" w:rsidRPr="00D80842" w:rsidRDefault="00FF64B0" w:rsidP="00D8084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808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6.Логопедические картинки для автоматизации звука "С" </w:t>
      </w:r>
    </w:p>
    <w:p w:rsidR="00FF64B0" w:rsidRPr="00D80842" w:rsidRDefault="00FF64B0" w:rsidP="00D8084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808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7.Логопедические картинки для автоматизации звука "Ж" </w:t>
      </w:r>
    </w:p>
    <w:p w:rsidR="00FF64B0" w:rsidRPr="00D80842" w:rsidRDefault="00FF64B0" w:rsidP="00D8084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808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8.Логопедические картинки для автоматизации звука "Л" </w:t>
      </w:r>
    </w:p>
    <w:p w:rsidR="00FF64B0" w:rsidRPr="00D80842" w:rsidRDefault="00FF64B0" w:rsidP="00D8084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808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9.Логопедические картинки для автоматизации звука "Ф" </w:t>
      </w:r>
    </w:p>
    <w:p w:rsidR="00FF64B0" w:rsidRPr="00D80842" w:rsidRDefault="00FF64B0" w:rsidP="00D8084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808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10.Логопедические картинки для автоматизации звука "Ц" </w:t>
      </w:r>
    </w:p>
    <w:p w:rsidR="00FF64B0" w:rsidRPr="00D80842" w:rsidRDefault="00FF64B0" w:rsidP="00D8084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808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11.Логопедические картинки для автоматизации звука "Ч" </w:t>
      </w:r>
    </w:p>
    <w:p w:rsidR="00FF64B0" w:rsidRPr="00D80842" w:rsidRDefault="00FF64B0" w:rsidP="00D8084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808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12.Логопедические картинки для автоматизации звука "Ш" </w:t>
      </w:r>
    </w:p>
    <w:p w:rsidR="00FF64B0" w:rsidRDefault="00FF64B0" w:rsidP="00D8084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808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13.Логопедические картинки для автоматизации звуков "Щ и Х" </w:t>
      </w:r>
    </w:p>
    <w:p w:rsidR="00FF64B0" w:rsidRPr="00D80842" w:rsidRDefault="00FF64B0" w:rsidP="00D8084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FF64B0" w:rsidRPr="009F6F51" w:rsidRDefault="00FF64B0" w:rsidP="00D808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6F51">
        <w:rPr>
          <w:rFonts w:ascii="Times New Roman" w:hAnsi="Times New Roman"/>
          <w:b/>
          <w:sz w:val="24"/>
          <w:szCs w:val="24"/>
        </w:rPr>
        <w:t>Библиотека кабинета представлена личным фондом учителя-логопеда в электронном виде.</w:t>
      </w:r>
    </w:p>
    <w:p w:rsidR="00FF64B0" w:rsidRPr="00D80842" w:rsidRDefault="00FF64B0" w:rsidP="00D8084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 xml:space="preserve">Бородич А.М. Методика развития речи детей.- М.: Просвещение, 1989, 96 стр. </w:t>
      </w:r>
    </w:p>
    <w:p w:rsidR="00FF64B0" w:rsidRPr="00D80842" w:rsidRDefault="00FF64B0" w:rsidP="00D8084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 xml:space="preserve">Волкова Л.С., Лалаева Р.И. Логопедия.- М.: Просвещение, 1989, 147 стр. </w:t>
      </w:r>
    </w:p>
    <w:p w:rsidR="00FF64B0" w:rsidRPr="00D80842" w:rsidRDefault="00FF64B0" w:rsidP="00D8084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Волкова Л.С., Селивёрстов В.И. Хрестоматия по логопедии.- М.: Владос, 1997, 107 стр.</w:t>
      </w:r>
    </w:p>
    <w:p w:rsidR="00FF64B0" w:rsidRPr="00D80842" w:rsidRDefault="00FF64B0" w:rsidP="00D8084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Косинова Е.М. Уроки логопеда. – М.: Эксмо, 2005, 154 стр.</w:t>
      </w:r>
    </w:p>
    <w:p w:rsidR="00FF64B0" w:rsidRPr="00D80842" w:rsidRDefault="00FF64B0" w:rsidP="00D8084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Селиверстов  В.И. Игры в логопедической работе с детьми.- М.: Просвещение, 1989, 100 стр.</w:t>
      </w:r>
    </w:p>
    <w:p w:rsidR="00FF64B0" w:rsidRPr="00D80842" w:rsidRDefault="00FF64B0" w:rsidP="00D8084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Светлова И.К. Домашний логопед.- М.: Эксмо, 2005, 67 стр.</w:t>
      </w:r>
    </w:p>
    <w:p w:rsidR="00FF64B0" w:rsidRPr="00D80842" w:rsidRDefault="00FF64B0" w:rsidP="00D8084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Филичева Т.Б., Чивилева Н.А., Чиркина Г.В. Основы логопедии.- М.: Просвещение, 1989, 105 стр.</w:t>
      </w:r>
    </w:p>
    <w:p w:rsidR="00FF64B0" w:rsidRPr="002B32F7" w:rsidRDefault="00FF64B0" w:rsidP="000453C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80842">
        <w:rPr>
          <w:rFonts w:ascii="Times New Roman" w:hAnsi="Times New Roman"/>
          <w:sz w:val="24"/>
          <w:szCs w:val="24"/>
        </w:rPr>
        <w:t>Фомичева М.Ф.- Воспитания у детей правильного произношения.- М.: Просвещение, 1981, 56 стр.</w:t>
      </w:r>
      <w:bookmarkStart w:id="0" w:name="_GoBack"/>
      <w:bookmarkEnd w:id="0"/>
    </w:p>
    <w:p w:rsidR="00FF64B0" w:rsidRPr="00FD061F" w:rsidRDefault="00FF64B0" w:rsidP="00805630">
      <w:pPr>
        <w:pStyle w:val="NoSpacing"/>
        <w:rPr>
          <w:rFonts w:ascii="Times New Roman" w:hAnsi="Times New Roman"/>
          <w:sz w:val="28"/>
          <w:szCs w:val="28"/>
        </w:rPr>
      </w:pPr>
    </w:p>
    <w:sectPr w:rsidR="00FF64B0" w:rsidRPr="00FD061F" w:rsidSect="0078520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4B0" w:rsidRDefault="00FF64B0" w:rsidP="00D80842">
      <w:pPr>
        <w:spacing w:after="0" w:line="240" w:lineRule="auto"/>
      </w:pPr>
      <w:r>
        <w:separator/>
      </w:r>
    </w:p>
  </w:endnote>
  <w:endnote w:type="continuationSeparator" w:id="0">
    <w:p w:rsidR="00FF64B0" w:rsidRDefault="00FF64B0" w:rsidP="00D80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4B0" w:rsidRDefault="00FF64B0" w:rsidP="00D80842">
      <w:pPr>
        <w:spacing w:after="0" w:line="240" w:lineRule="auto"/>
      </w:pPr>
      <w:r>
        <w:separator/>
      </w:r>
    </w:p>
  </w:footnote>
  <w:footnote w:type="continuationSeparator" w:id="0">
    <w:p w:rsidR="00FF64B0" w:rsidRDefault="00FF64B0" w:rsidP="00D808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1C79"/>
    <w:multiLevelType w:val="hybridMultilevel"/>
    <w:tmpl w:val="5A0C01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C745C1"/>
    <w:multiLevelType w:val="hybridMultilevel"/>
    <w:tmpl w:val="8E34C35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DAD7FEC"/>
    <w:multiLevelType w:val="multilevel"/>
    <w:tmpl w:val="910CF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88634E7"/>
    <w:multiLevelType w:val="multilevel"/>
    <w:tmpl w:val="7D047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B751C1"/>
    <w:multiLevelType w:val="multilevel"/>
    <w:tmpl w:val="546C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200F9E"/>
    <w:multiLevelType w:val="multilevel"/>
    <w:tmpl w:val="1AF20D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AEA29C7"/>
    <w:multiLevelType w:val="hybridMultilevel"/>
    <w:tmpl w:val="E62CE0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D0B1B52"/>
    <w:multiLevelType w:val="hybridMultilevel"/>
    <w:tmpl w:val="D908C7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84C516E"/>
    <w:multiLevelType w:val="hybridMultilevel"/>
    <w:tmpl w:val="CC127F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8"/>
  </w:num>
  <w:num w:numId="7">
    <w:abstractNumId w:val="7"/>
  </w:num>
  <w:num w:numId="8">
    <w:abstractNumId w:val="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5041"/>
    <w:rsid w:val="000453C2"/>
    <w:rsid w:val="00064884"/>
    <w:rsid w:val="00113AC5"/>
    <w:rsid w:val="001B73F0"/>
    <w:rsid w:val="00223067"/>
    <w:rsid w:val="002B32F7"/>
    <w:rsid w:val="002D70EA"/>
    <w:rsid w:val="002E74D8"/>
    <w:rsid w:val="003346F2"/>
    <w:rsid w:val="00397F4E"/>
    <w:rsid w:val="003C0295"/>
    <w:rsid w:val="003C3814"/>
    <w:rsid w:val="003D49BF"/>
    <w:rsid w:val="004C1741"/>
    <w:rsid w:val="0050366E"/>
    <w:rsid w:val="005373F6"/>
    <w:rsid w:val="00582BF9"/>
    <w:rsid w:val="005A3389"/>
    <w:rsid w:val="005F4DA0"/>
    <w:rsid w:val="00600829"/>
    <w:rsid w:val="00690202"/>
    <w:rsid w:val="006C6BF8"/>
    <w:rsid w:val="006E11E3"/>
    <w:rsid w:val="00711A8C"/>
    <w:rsid w:val="00722453"/>
    <w:rsid w:val="00725C84"/>
    <w:rsid w:val="00727A46"/>
    <w:rsid w:val="0075231F"/>
    <w:rsid w:val="007536B0"/>
    <w:rsid w:val="00783C4A"/>
    <w:rsid w:val="00785206"/>
    <w:rsid w:val="007E5CB2"/>
    <w:rsid w:val="00805041"/>
    <w:rsid w:val="00805630"/>
    <w:rsid w:val="008A28FD"/>
    <w:rsid w:val="008F0F48"/>
    <w:rsid w:val="00924823"/>
    <w:rsid w:val="00975ED7"/>
    <w:rsid w:val="009F6F51"/>
    <w:rsid w:val="00A41256"/>
    <w:rsid w:val="00AA3062"/>
    <w:rsid w:val="00B15895"/>
    <w:rsid w:val="00B2203C"/>
    <w:rsid w:val="00B35239"/>
    <w:rsid w:val="00B50EFA"/>
    <w:rsid w:val="00C26B2C"/>
    <w:rsid w:val="00C403FE"/>
    <w:rsid w:val="00CB4E7C"/>
    <w:rsid w:val="00D06EA5"/>
    <w:rsid w:val="00D80842"/>
    <w:rsid w:val="00D95A0A"/>
    <w:rsid w:val="00DC2CEA"/>
    <w:rsid w:val="00DE63F6"/>
    <w:rsid w:val="00E3652D"/>
    <w:rsid w:val="00EA35D9"/>
    <w:rsid w:val="00EA5B6C"/>
    <w:rsid w:val="00EB249B"/>
    <w:rsid w:val="00F43A62"/>
    <w:rsid w:val="00F51A58"/>
    <w:rsid w:val="00FD061F"/>
    <w:rsid w:val="00FF4AC8"/>
    <w:rsid w:val="00FF6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3F0"/>
    <w:pPr>
      <w:spacing w:after="200" w:line="276" w:lineRule="auto"/>
    </w:pPr>
    <w:rPr>
      <w:lang w:val="ru-RU"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2203C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2203C"/>
    <w:rPr>
      <w:rFonts w:ascii="Cambria" w:hAnsi="Cambria" w:cs="Times New Roman"/>
      <w:color w:val="243F60"/>
    </w:rPr>
  </w:style>
  <w:style w:type="paragraph" w:customStyle="1" w:styleId="Default">
    <w:name w:val="Default"/>
    <w:uiPriority w:val="99"/>
    <w:rsid w:val="0080504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NoSpacing">
    <w:name w:val="No Spacing"/>
    <w:uiPriority w:val="99"/>
    <w:qFormat/>
    <w:rsid w:val="00805041"/>
    <w:rPr>
      <w:lang w:val="ru-RU" w:eastAsia="ru-RU"/>
    </w:rPr>
  </w:style>
  <w:style w:type="paragraph" w:styleId="NormalWeb">
    <w:name w:val="Normal (Web)"/>
    <w:basedOn w:val="Normal"/>
    <w:uiPriority w:val="99"/>
    <w:semiHidden/>
    <w:rsid w:val="00B220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B2203C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B2203C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B2203C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D95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5A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80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8084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80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80842"/>
    <w:rPr>
      <w:rFonts w:cs="Times New Roman"/>
    </w:rPr>
  </w:style>
  <w:style w:type="table" w:styleId="TableGrid">
    <w:name w:val="Table Grid"/>
    <w:basedOn w:val="TableNormal"/>
    <w:uiPriority w:val="99"/>
    <w:rsid w:val="0078520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1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390</TotalTime>
  <Pages>6</Pages>
  <Words>1800</Words>
  <Characters>10263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user</cp:lastModifiedBy>
  <cp:revision>28</cp:revision>
  <cp:lastPrinted>2016-09-22T11:39:00Z</cp:lastPrinted>
  <dcterms:created xsi:type="dcterms:W3CDTF">2016-01-27T17:07:00Z</dcterms:created>
  <dcterms:modified xsi:type="dcterms:W3CDTF">2022-12-01T08:15:00Z</dcterms:modified>
</cp:coreProperties>
</file>